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0C071A" w:rsidRPr="00E72479" w:rsidTr="00B479AD">
        <w:tc>
          <w:tcPr>
            <w:tcW w:w="5103" w:type="dxa"/>
          </w:tcPr>
          <w:p w:rsidR="000C071A" w:rsidRPr="00E72479" w:rsidRDefault="000C071A" w:rsidP="00B4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0C071A" w:rsidRPr="00E72479" w:rsidRDefault="000C071A" w:rsidP="00B47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0C071A" w:rsidRPr="00E72479" w:rsidRDefault="000C071A" w:rsidP="00B47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 w:rsidR="00C84D79">
              <w:rPr>
                <w:rFonts w:ascii="Times New Roman" w:eastAsia="Calibri" w:hAnsi="Times New Roman" w:cs="Times New Roman"/>
              </w:rPr>
              <w:t>«31</w:t>
            </w:r>
            <w:r w:rsidRPr="00D92542">
              <w:rPr>
                <w:rFonts w:ascii="Times New Roman" w:eastAsia="Calibri" w:hAnsi="Times New Roman" w:cs="Times New Roman"/>
              </w:rPr>
              <w:t>» августа</w:t>
            </w:r>
            <w:r w:rsidR="00C84D79">
              <w:rPr>
                <w:rFonts w:ascii="Times New Roman" w:eastAsia="Calibri" w:hAnsi="Times New Roman" w:cs="Times New Roman"/>
              </w:rPr>
              <w:t xml:space="preserve"> 2021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F5978">
              <w:rPr>
                <w:rFonts w:ascii="Times New Roman" w:eastAsia="Calibri" w:hAnsi="Times New Roman" w:cs="Times New Roman"/>
              </w:rPr>
              <w:t>г. № 1</w:t>
            </w:r>
          </w:p>
        </w:tc>
        <w:tc>
          <w:tcPr>
            <w:tcW w:w="4677" w:type="dxa"/>
          </w:tcPr>
          <w:p w:rsidR="000C071A" w:rsidRPr="00E72479" w:rsidRDefault="000C071A" w:rsidP="00B479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0C071A" w:rsidRPr="00D92542" w:rsidRDefault="000C071A" w:rsidP="00B479A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479">
              <w:rPr>
                <w:rFonts w:ascii="Times New Roman" w:eastAsia="Calibri" w:hAnsi="Times New Roman" w:cs="Times New Roman"/>
              </w:rPr>
              <w:t xml:space="preserve">приказом по муниципальному бюджетному общеобразовательному учреждению «Айдарская средняя общеобразовательная школа </w:t>
            </w:r>
            <w:proofErr w:type="gramStart"/>
            <w:r w:rsidRPr="00E72479">
              <w:rPr>
                <w:rFonts w:ascii="Times New Roman" w:eastAsia="Calibri" w:hAnsi="Times New Roman" w:cs="Times New Roman"/>
              </w:rPr>
              <w:t>имени Героя Советского Союза Бориса Григорьевича</w:t>
            </w:r>
            <w:proofErr w:type="gramEnd"/>
            <w:r w:rsidRPr="00E72479">
              <w:rPr>
                <w:rFonts w:ascii="Times New Roman" w:eastAsia="Calibri" w:hAnsi="Times New Roman" w:cs="Times New Roman"/>
              </w:rPr>
              <w:t xml:space="preserve"> Кандыбина Ровеньского района Белгородск</w:t>
            </w:r>
            <w:r w:rsidR="00C84D79">
              <w:rPr>
                <w:rFonts w:ascii="Times New Roman" w:eastAsia="Calibri" w:hAnsi="Times New Roman" w:cs="Times New Roman"/>
              </w:rPr>
              <w:t>ой области» от «31» августа 2021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2542">
              <w:rPr>
                <w:rFonts w:ascii="Times New Roman" w:eastAsia="Calibri" w:hAnsi="Times New Roman" w:cs="Times New Roman"/>
              </w:rPr>
              <w:t>г. №2</w:t>
            </w:r>
            <w:r w:rsidR="00C84D79">
              <w:rPr>
                <w:rFonts w:ascii="Times New Roman" w:eastAsia="Calibri" w:hAnsi="Times New Roman" w:cs="Times New Roman"/>
              </w:rPr>
              <w:t>26</w:t>
            </w:r>
          </w:p>
          <w:p w:rsidR="000C071A" w:rsidRPr="00E72479" w:rsidRDefault="000C071A" w:rsidP="00B479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0C071A" w:rsidRPr="00E72479" w:rsidRDefault="000C071A" w:rsidP="000C07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Учебный план внеурочной деятельности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среднего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общего образования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Айдарская средняя общеобразовательная школа </w:t>
      </w:r>
      <w:proofErr w:type="gramStart"/>
      <w:r w:rsidRPr="00E72479">
        <w:rPr>
          <w:rFonts w:ascii="Times New Roman" w:eastAsia="Calibri" w:hAnsi="Times New Roman" w:cs="Times New Roman"/>
          <w:b/>
          <w:sz w:val="36"/>
          <w:szCs w:val="36"/>
        </w:rPr>
        <w:t>имени Героя Советского Союза Бориса Григорьевича</w:t>
      </w:r>
      <w:proofErr w:type="gramEnd"/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 Кандыбина Ровеньского района Белгородской области»</w:t>
      </w:r>
    </w:p>
    <w:p w:rsidR="000C071A" w:rsidRPr="00E72479" w:rsidRDefault="00C84D79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2021-2022</w:t>
      </w:r>
      <w:r w:rsidR="000C071A"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0C071A" w:rsidRPr="00391040" w:rsidRDefault="000C071A" w:rsidP="003910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C84D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974E90" w:rsidRDefault="00974E90" w:rsidP="00974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74E90" w:rsidRDefault="00974E90" w:rsidP="00974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90" w:rsidRPr="00974E90" w:rsidRDefault="00974E90" w:rsidP="00974E90">
      <w:pPr>
        <w:pStyle w:val="a3"/>
        <w:numPr>
          <w:ilvl w:val="0"/>
          <w:numId w:val="1"/>
        </w:numPr>
        <w:spacing w:after="0" w:line="240" w:lineRule="auto"/>
        <w:ind w:left="0" w:firstLine="72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Пояснительная записка к плану внеурочной деятельности среднего общего 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974E90">
        <w:rPr>
          <w:rFonts w:ascii="Times New Roman" w:hAnsi="Times New Roman"/>
          <w:sz w:val="28"/>
          <w:szCs w:val="28"/>
        </w:rPr>
        <w:t xml:space="preserve"> 3 </w:t>
      </w:r>
    </w:p>
    <w:p w:rsidR="00974E90" w:rsidRDefault="00974E90" w:rsidP="0097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2. Сетка часов</w:t>
      </w:r>
      <w:r w:rsidR="00EE5190">
        <w:rPr>
          <w:rFonts w:ascii="Times New Roman" w:hAnsi="Times New Roman"/>
          <w:sz w:val="28"/>
          <w:szCs w:val="28"/>
        </w:rPr>
        <w:t xml:space="preserve"> учебного </w:t>
      </w:r>
      <w:r w:rsidRPr="00974E90">
        <w:rPr>
          <w:rFonts w:ascii="Times New Roman" w:hAnsi="Times New Roman"/>
          <w:sz w:val="28"/>
          <w:szCs w:val="28"/>
        </w:rPr>
        <w:t xml:space="preserve"> плана внеурочной деятельности среднего общего образования МБОУ «Айдарская  средняя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74E90">
        <w:rPr>
          <w:rFonts w:ascii="Times New Roman" w:hAnsi="Times New Roman"/>
          <w:sz w:val="28"/>
          <w:szCs w:val="28"/>
        </w:rPr>
        <w:t>им. Б.Г. Кандыбина» (недельная) 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 w:rsidR="001A5DD6">
        <w:rPr>
          <w:rFonts w:ascii="Times New Roman" w:hAnsi="Times New Roman"/>
          <w:sz w:val="28"/>
          <w:szCs w:val="28"/>
        </w:rPr>
        <w:t>1</w:t>
      </w:r>
      <w:r w:rsidR="005D157F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974E90">
        <w:rPr>
          <w:rFonts w:ascii="Times New Roman" w:hAnsi="Times New Roman"/>
          <w:sz w:val="28"/>
          <w:szCs w:val="28"/>
        </w:rPr>
        <w:t xml:space="preserve"> </w:t>
      </w:r>
    </w:p>
    <w:p w:rsidR="002A2152" w:rsidRDefault="00974E90" w:rsidP="0097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3. Сетка часов учебного плана</w:t>
      </w:r>
      <w:r w:rsidR="00EE5190" w:rsidRPr="00EE5190">
        <w:rPr>
          <w:rFonts w:ascii="Times New Roman" w:hAnsi="Times New Roman"/>
          <w:sz w:val="28"/>
          <w:szCs w:val="28"/>
        </w:rPr>
        <w:t xml:space="preserve"> </w:t>
      </w:r>
      <w:r w:rsidR="00EE5190" w:rsidRPr="00974E90">
        <w:rPr>
          <w:rFonts w:ascii="Times New Roman" w:hAnsi="Times New Roman"/>
          <w:sz w:val="28"/>
          <w:szCs w:val="28"/>
        </w:rPr>
        <w:t>внеурочной деятельности</w:t>
      </w:r>
      <w:r w:rsidRPr="00974E90">
        <w:rPr>
          <w:rFonts w:ascii="Times New Roman" w:hAnsi="Times New Roman"/>
          <w:sz w:val="28"/>
          <w:szCs w:val="28"/>
        </w:rPr>
        <w:t xml:space="preserve"> среднего общего образования МБОУ «Айдарская  средняя общеобразовательная школа им. Б.Г. Кандыбина» (годовая)......................................................................</w:t>
      </w:r>
      <w:r w:rsidR="00EE5190">
        <w:rPr>
          <w:rFonts w:ascii="Times New Roman" w:hAnsi="Times New Roman"/>
          <w:sz w:val="28"/>
          <w:szCs w:val="28"/>
        </w:rPr>
        <w:t>...........</w:t>
      </w:r>
      <w:r w:rsidR="001A5DD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4. Программно-</w:t>
      </w:r>
      <w:r w:rsidRPr="00974E90">
        <w:rPr>
          <w:rFonts w:ascii="Times New Roman" w:hAnsi="Times New Roman"/>
          <w:sz w:val="28"/>
          <w:szCs w:val="28"/>
        </w:rPr>
        <w:t>методическое обеспечение внеурочной деятельности среднего общего образования МБОУ «Айдарская  средняя общеобразовательная школа им. Б.Г. Кандыбина</w:t>
      </w:r>
      <w:r>
        <w:rPr>
          <w:rFonts w:ascii="Times New Roman" w:hAnsi="Times New Roman"/>
          <w:sz w:val="28"/>
          <w:szCs w:val="28"/>
        </w:rPr>
        <w:t>» …………………………</w:t>
      </w:r>
      <w:r w:rsidR="001A5DD6">
        <w:rPr>
          <w:rFonts w:ascii="Times New Roman" w:hAnsi="Times New Roman"/>
          <w:sz w:val="28"/>
          <w:szCs w:val="28"/>
        </w:rPr>
        <w:t>..</w:t>
      </w:r>
      <w:r w:rsidRPr="00974E90">
        <w:rPr>
          <w:rFonts w:ascii="Times New Roman" w:hAnsi="Times New Roman"/>
          <w:sz w:val="28"/>
          <w:szCs w:val="28"/>
        </w:rPr>
        <w:t xml:space="preserve"> </w:t>
      </w:r>
      <w:r w:rsidR="001A5DD6">
        <w:rPr>
          <w:rFonts w:ascii="Times New Roman" w:hAnsi="Times New Roman"/>
          <w:sz w:val="28"/>
          <w:szCs w:val="28"/>
        </w:rPr>
        <w:t>12</w:t>
      </w:r>
    </w:p>
    <w:p w:rsidR="00CE1DA1" w:rsidRDefault="00CE1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1DA1" w:rsidRDefault="00CE1DA1" w:rsidP="00CE1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2A95" w:rsidRDefault="00152A95" w:rsidP="00CE1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01" w:rsidRPr="00152A95" w:rsidRDefault="00CE1DA1" w:rsidP="00017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DA1">
        <w:rPr>
          <w:rFonts w:ascii="Times New Roman" w:hAnsi="Times New Roman" w:cs="Times New Roman"/>
          <w:sz w:val="28"/>
          <w:szCs w:val="28"/>
        </w:rPr>
        <w:t>План внеурочной деятельности среднего общего образования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Бориса Григорьевича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области» </w:t>
      </w:r>
      <w:r w:rsidR="00152A95">
        <w:rPr>
          <w:rFonts w:ascii="Times New Roman" w:hAnsi="Times New Roman" w:cs="Times New Roman"/>
          <w:sz w:val="28"/>
          <w:szCs w:val="28"/>
        </w:rPr>
        <w:t xml:space="preserve"> на 2021-2022 учебный год </w:t>
      </w:r>
      <w:r w:rsidRPr="00CE1DA1">
        <w:rPr>
          <w:rFonts w:ascii="Times New Roman" w:hAnsi="Times New Roman" w:cs="Times New Roman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среднего общего образования.</w:t>
      </w:r>
      <w:proofErr w:type="gramEnd"/>
      <w:r w:rsidR="005E1801" w:rsidRPr="005E1801">
        <w:rPr>
          <w:rFonts w:ascii="Times New Roman" w:hAnsi="Times New Roman" w:cs="Times New Roman"/>
          <w:sz w:val="28"/>
          <w:szCs w:val="28"/>
        </w:rPr>
        <w:t xml:space="preserve"> </w:t>
      </w:r>
      <w:r w:rsidR="005E1801" w:rsidRPr="00152A95">
        <w:rPr>
          <w:rFonts w:ascii="Times New Roman" w:hAnsi="Times New Roman" w:cs="Times New Roman"/>
          <w:sz w:val="28"/>
          <w:szCs w:val="28"/>
        </w:rPr>
        <w:t xml:space="preserve">При отборе содержания и видов </w:t>
      </w:r>
      <w:proofErr w:type="gramStart"/>
      <w:r w:rsidR="005E1801" w:rsidRPr="00152A9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5E1801" w:rsidRPr="00152A95">
        <w:rPr>
          <w:rFonts w:ascii="Times New Roman" w:hAnsi="Times New Roman" w:cs="Times New Roman"/>
          <w:sz w:val="28"/>
          <w:szCs w:val="28"/>
        </w:rPr>
        <w:t xml:space="preserve"> обучающихся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</w:t>
      </w:r>
    </w:p>
    <w:p w:rsidR="00CA704D" w:rsidRDefault="00CA704D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04D">
        <w:rPr>
          <w:rFonts w:ascii="Times New Roman" w:hAnsi="Times New Roman" w:cs="Times New Roman"/>
          <w:b/>
          <w:i/>
          <w:sz w:val="28"/>
          <w:szCs w:val="28"/>
        </w:rPr>
        <w:t>Нормативно-правовой основой формирования плана внеурочной деятельности на уровне среднего общего образования являются следующие нормативные документы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322" w:rsidRPr="00225322" w:rsidRDefault="00225322" w:rsidP="00225322">
      <w:pPr>
        <w:tabs>
          <w:tab w:val="left" w:pos="360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3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Федерального уровня: </w:t>
      </w:r>
    </w:p>
    <w:p w:rsidR="00A45AF1" w:rsidRPr="00E35C90" w:rsidRDefault="00CE1DA1" w:rsidP="005D1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C90">
        <w:rPr>
          <w:rFonts w:ascii="Times New Roman" w:hAnsi="Times New Roman" w:cs="Times New Roman"/>
          <w:sz w:val="28"/>
          <w:szCs w:val="28"/>
        </w:rPr>
        <w:sym w:font="Symbol" w:char="F0B7"/>
      </w:r>
      <w:r w:rsidR="00780125" w:rsidRPr="00E35C90">
        <w:rPr>
          <w:rFonts w:ascii="Times New Roman" w:hAnsi="Times New Roman" w:cs="Times New Roman"/>
          <w:sz w:val="28"/>
          <w:szCs w:val="28"/>
        </w:rPr>
        <w:t xml:space="preserve"> </w:t>
      </w:r>
      <w:r w:rsidRPr="00E35C9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(ст.43); </w:t>
      </w:r>
    </w:p>
    <w:p w:rsidR="00A45AF1" w:rsidRPr="00E35C90" w:rsidRDefault="00A45AF1" w:rsidP="005D157F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5C90">
        <w:rPr>
          <w:rFonts w:ascii="Times New Roman" w:hAnsi="Times New Roman" w:cs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E35C90">
        <w:rPr>
          <w:rFonts w:ascii="Times New Roman" w:hAnsi="Times New Roman" w:cs="Times New Roman"/>
          <w:i/>
          <w:sz w:val="28"/>
          <w:szCs w:val="28"/>
        </w:rPr>
        <w:t xml:space="preserve">(в редакции Федеральных законов от 07.05.2013г. </w:t>
      </w:r>
      <w:hyperlink r:id="rId9" w:anchor="dst10009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99-ФЗ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07.06.2013г. </w:t>
      </w:r>
      <w:hyperlink r:id="rId10" w:anchor="dst100056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№120-ФЗ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02.07.2013г. </w:t>
      </w:r>
      <w:hyperlink r:id="rId11" w:anchor="dst100045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170-ФЗ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23.07.2013г. </w:t>
      </w:r>
      <w:hyperlink r:id="rId12" w:anchor="dst100110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№203-ФЗ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25.11.2013г. </w:t>
      </w:r>
      <w:hyperlink r:id="rId13" w:anchor="dst101375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№317-ФЗ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03.02.2014г. </w:t>
      </w:r>
      <w:hyperlink r:id="rId14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11-ФЗ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03.02.2014г. </w:t>
      </w:r>
      <w:hyperlink r:id="rId15" w:anchor="dst100320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15-ФЗ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05.05.2014г.  </w:t>
      </w:r>
      <w:hyperlink r:id="rId16" w:anchor="dst100066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84-ФЗ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27.05.2014г. </w:t>
      </w:r>
      <w:hyperlink r:id="rId17" w:anchor="dst100009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135-ФЗ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04.06.2014г. </w:t>
      </w:r>
      <w:hyperlink r:id="rId18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№148-ФЗ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28.06.201г. </w:t>
      </w:r>
      <w:hyperlink r:id="rId19" w:anchor="dst100011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№182-ФЗ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>, от 21.07.2014</w:t>
      </w:r>
      <w:proofErr w:type="gramEnd"/>
      <w:r w:rsidRPr="00E35C90">
        <w:rPr>
          <w:rFonts w:ascii="Times New Roman" w:hAnsi="Times New Roman" w:cs="Times New Roman"/>
          <w:i/>
          <w:sz w:val="28"/>
          <w:szCs w:val="28"/>
        </w:rPr>
        <w:t xml:space="preserve">г. </w:t>
      </w:r>
      <w:hyperlink r:id="rId20" w:anchor="dst100871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№216-ФЗ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21.07.2014г. </w:t>
      </w:r>
      <w:hyperlink r:id="rId21" w:anchor="dst100153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256-ФЗ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21.07.2014г. </w:t>
      </w:r>
      <w:hyperlink r:id="rId22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262-ФЗ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31.12.2014г. </w:t>
      </w:r>
      <w:hyperlink r:id="rId23" w:anchor="dst100057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489-ФЗ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31.12.2014г. </w:t>
      </w:r>
      <w:hyperlink r:id="rId24" w:anchor="dst100026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500-ФЗ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31.12.2014г. </w:t>
      </w:r>
      <w:hyperlink r:id="rId25" w:anchor="dst100103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519-ФЗ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29.06.2015г. </w:t>
      </w:r>
      <w:hyperlink r:id="rId26" w:anchor="dst100223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№160-ФЗ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29.06.2015г. </w:t>
      </w:r>
      <w:hyperlink r:id="rId27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198-ФЗ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13.07.2015г. </w:t>
      </w:r>
      <w:hyperlink r:id="rId28" w:anchor="dst100290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213-ФЗ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13.07.2015г. </w:t>
      </w:r>
      <w:hyperlink r:id="rId29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238-ФЗ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14.12.2015г. </w:t>
      </w:r>
      <w:hyperlink r:id="rId30" w:anchor="dst100016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370-ФЗ</w:t>
        </w:r>
      </w:hyperlink>
      <w:proofErr w:type="gramStart"/>
      <w:r w:rsidRPr="00E35C90">
        <w:rPr>
          <w:rFonts w:ascii="Times New Roman" w:hAnsi="Times New Roman" w:cs="Times New Roman"/>
          <w:sz w:val="28"/>
          <w:szCs w:val="28"/>
        </w:rPr>
        <w:t xml:space="preserve"> </w:t>
      </w:r>
      <w:r w:rsidRPr="00E35C9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35C90">
        <w:rPr>
          <w:rFonts w:ascii="Times New Roman" w:hAnsi="Times New Roman" w:cs="Times New Roman"/>
          <w:i/>
          <w:sz w:val="28"/>
          <w:szCs w:val="28"/>
        </w:rPr>
        <w:t xml:space="preserve">от 29.12.2015г. </w:t>
      </w:r>
      <w:hyperlink r:id="rId31" w:anchor="dst10012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388-ФЗ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29.12.2015г. </w:t>
      </w:r>
      <w:hyperlink r:id="rId32" w:anchor="dst100033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389-ФЗ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от 29.12.2015г. </w:t>
      </w:r>
      <w:hyperlink r:id="rId33" w:anchor="dst100101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404-ФЗ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30.12.2015г. </w:t>
      </w:r>
      <w:hyperlink r:id="rId34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№458-ФЗ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02.03.2016г. </w:t>
      </w:r>
      <w:hyperlink r:id="rId35" w:anchor="dst100008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46-ФЗ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 с изменениями, внесенными Федеральными законами от 04.06.2014г. </w:t>
      </w:r>
      <w:hyperlink r:id="rId36" w:anchor="dst100334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№145-ФЗ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 xml:space="preserve">,от 06.04.2015г.  </w:t>
      </w:r>
      <w:hyperlink r:id="rId37" w:anchor="dst100032" w:history="1">
        <w:r w:rsidRPr="00E35C90">
          <w:rPr>
            <w:rFonts w:ascii="Times New Roman" w:hAnsi="Times New Roman" w:cs="Times New Roman"/>
            <w:i/>
            <w:sz w:val="28"/>
            <w:szCs w:val="28"/>
            <w:u w:val="single"/>
          </w:rPr>
          <w:t>№ 68-ФЗ</w:t>
        </w:r>
      </w:hyperlink>
      <w:r w:rsidRPr="00E35C90">
        <w:rPr>
          <w:rFonts w:ascii="Times New Roman" w:hAnsi="Times New Roman" w:cs="Times New Roman"/>
          <w:i/>
          <w:sz w:val="28"/>
          <w:szCs w:val="28"/>
        </w:rPr>
        <w:t>);</w:t>
      </w:r>
    </w:p>
    <w:p w:rsidR="00A45AF1" w:rsidRPr="00E35C90" w:rsidRDefault="00A45AF1" w:rsidP="005D157F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C90">
        <w:rPr>
          <w:rFonts w:ascii="Times New Roman" w:hAnsi="Times New Roman" w:cs="Times New Roman"/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CE1DA1" w:rsidRPr="001A5DD6" w:rsidRDefault="00CE1DA1" w:rsidP="005D15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C90">
        <w:rPr>
          <w:rFonts w:ascii="Times New Roman" w:hAnsi="Times New Roman" w:cs="Times New Roman"/>
          <w:sz w:val="28"/>
          <w:szCs w:val="28"/>
        </w:rPr>
        <w:sym w:font="Symbol" w:char="F0B7"/>
      </w:r>
      <w:r w:rsidRPr="00E35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1BF" w:rsidRPr="00E35C9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</w:t>
      </w:r>
      <w:r w:rsidR="008951BF" w:rsidRPr="001A5DD6">
        <w:rPr>
          <w:rFonts w:ascii="Times New Roman" w:hAnsi="Times New Roman" w:cs="Times New Roman"/>
          <w:sz w:val="28"/>
          <w:szCs w:val="28"/>
        </w:rPr>
        <w:t xml:space="preserve">од до 2025 года </w:t>
      </w:r>
      <w:r w:rsidR="008951BF" w:rsidRPr="001A5DD6">
        <w:rPr>
          <w:rFonts w:ascii="Times New Roman" w:hAnsi="Times New Roman" w:cs="Times New Roman"/>
          <w:i/>
          <w:sz w:val="28"/>
          <w:szCs w:val="28"/>
        </w:rPr>
        <w:t xml:space="preserve"> (утверждена  Распоряжением Правительства РФ от 29.</w:t>
      </w:r>
      <w:proofErr w:type="gramEnd"/>
      <w:r w:rsidR="008951BF" w:rsidRPr="001A5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951BF" w:rsidRPr="001A5DD6">
        <w:rPr>
          <w:rFonts w:ascii="Times New Roman" w:hAnsi="Times New Roman" w:cs="Times New Roman"/>
          <w:i/>
          <w:sz w:val="28"/>
          <w:szCs w:val="28"/>
        </w:rPr>
        <w:t>Мая 2015 года №996-р);</w:t>
      </w:r>
      <w:proofErr w:type="gramEnd"/>
    </w:p>
    <w:p w:rsidR="00B67EED" w:rsidRPr="001A5DD6" w:rsidRDefault="00B67EED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Pr="001A5DD6">
        <w:rPr>
          <w:rFonts w:ascii="Times New Roman" w:hAnsi="Times New Roman" w:cs="Times New Roman"/>
          <w:i/>
          <w:sz w:val="28"/>
          <w:szCs w:val="28"/>
        </w:rPr>
        <w:t>Реестр примерных основных общеобразовательных программ, одобрена решением от 12.05.2016</w:t>
      </w:r>
      <w:r w:rsidR="001A5DD6" w:rsidRPr="001A5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i/>
          <w:sz w:val="28"/>
          <w:szCs w:val="28"/>
        </w:rPr>
        <w:t>г.);</w:t>
      </w:r>
    </w:p>
    <w:p w:rsidR="008951BF" w:rsidRPr="001A5DD6" w:rsidRDefault="008951BF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A5DD6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1A5DD6">
        <w:rPr>
          <w:rFonts w:ascii="Times New Roman" w:hAnsi="Times New Roman" w:cs="Times New Roman"/>
          <w:sz w:val="28"/>
          <w:szCs w:val="28"/>
        </w:rPr>
        <w:t xml:space="preserve"> Министерства просвещения </w:t>
      </w:r>
      <w:r w:rsidRPr="001A5DD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от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22</w:t>
      </w:r>
      <w:r w:rsidRPr="001A5DD6">
        <w:rPr>
          <w:rFonts w:ascii="Times New Roman" w:hAnsi="Times New Roman" w:cs="Times New Roman"/>
          <w:sz w:val="28"/>
          <w:szCs w:val="28"/>
        </w:rPr>
        <w:t>.</w:t>
      </w:r>
      <w:r w:rsidRPr="001A5DD6">
        <w:rPr>
          <w:rFonts w:ascii="Times New Roman" w:hAnsi="Times New Roman" w:cs="Times New Roman"/>
          <w:bCs/>
          <w:sz w:val="28"/>
          <w:szCs w:val="28"/>
        </w:rPr>
        <w:t>03</w:t>
      </w:r>
      <w:r w:rsidRPr="001A5DD6">
        <w:rPr>
          <w:rFonts w:ascii="Times New Roman" w:hAnsi="Times New Roman" w:cs="Times New Roman"/>
          <w:sz w:val="28"/>
          <w:szCs w:val="28"/>
        </w:rPr>
        <w:t>.</w:t>
      </w:r>
      <w:r w:rsidRPr="001A5DD6">
        <w:rPr>
          <w:rFonts w:ascii="Times New Roman" w:hAnsi="Times New Roman" w:cs="Times New Roman"/>
          <w:bCs/>
          <w:sz w:val="28"/>
          <w:szCs w:val="28"/>
        </w:rPr>
        <w:t>2021</w:t>
      </w:r>
      <w:r w:rsidRPr="001A5DD6">
        <w:rPr>
          <w:rFonts w:ascii="Times New Roman" w:hAnsi="Times New Roman" w:cs="Times New Roman"/>
          <w:sz w:val="28"/>
          <w:szCs w:val="28"/>
        </w:rPr>
        <w:t xml:space="preserve">   </w:t>
      </w:r>
      <w:r w:rsidRPr="001A5DD6">
        <w:rPr>
          <w:rFonts w:ascii="Times New Roman" w:hAnsi="Times New Roman" w:cs="Times New Roman"/>
          <w:bCs/>
          <w:sz w:val="28"/>
          <w:szCs w:val="28"/>
        </w:rPr>
        <w:t>№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115</w:t>
      </w:r>
      <w:r w:rsidRPr="001A5DD6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</w:t>
      </w:r>
      <w:r w:rsidRPr="001A5DD6">
        <w:rPr>
          <w:rFonts w:ascii="Times New Roman" w:hAnsi="Times New Roman" w:cs="Times New Roman"/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образования»;</w:t>
      </w:r>
    </w:p>
    <w:p w:rsidR="008951BF" w:rsidRPr="001A5DD6" w:rsidRDefault="008951BF" w:rsidP="005D157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A5DD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1A5DD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20.11.2020</w:t>
      </w:r>
      <w:r w:rsidRPr="001A5DD6">
        <w:rPr>
          <w:rFonts w:ascii="Times New Roman" w:hAnsi="Times New Roman" w:cs="Times New Roman"/>
          <w:sz w:val="28"/>
          <w:szCs w:val="28"/>
        </w:rPr>
        <w:t>)</w:t>
      </w:r>
    </w:p>
    <w:p w:rsidR="008951BF" w:rsidRPr="001A5DD6" w:rsidRDefault="008951BF" w:rsidP="005D157F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D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A5DD6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A5DD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A5DD6">
        <w:rPr>
          <w:rFonts w:ascii="Times New Roman" w:hAnsi="Times New Roman" w:cs="Times New Roman"/>
          <w:sz w:val="28"/>
          <w:szCs w:val="28"/>
        </w:rPr>
        <w:t xml:space="preserve"> инфраструктуры (</w:t>
      </w:r>
      <w:r w:rsidRPr="001A5D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A5DD6">
        <w:rPr>
          <w:rFonts w:ascii="Times New Roman" w:hAnsi="Times New Roman" w:cs="Times New Roman"/>
          <w:sz w:val="28"/>
          <w:szCs w:val="28"/>
        </w:rPr>
        <w:t>-19) (от 30.06.2020г. № 16 «</w:t>
      </w:r>
      <w:r w:rsidR="009074CD">
        <w:rPr>
          <w:rFonts w:ascii="Times New Roman" w:hAnsi="Times New Roman" w:cs="Times New Roman"/>
          <w:sz w:val="28"/>
          <w:szCs w:val="28"/>
        </w:rPr>
        <w:t>Об утверждении санитарно-эпидеми</w:t>
      </w:r>
      <w:r w:rsidRPr="001A5DD6">
        <w:rPr>
          <w:rFonts w:ascii="Times New Roman" w:hAnsi="Times New Roman" w:cs="Times New Roman"/>
          <w:sz w:val="28"/>
          <w:szCs w:val="28"/>
        </w:rPr>
        <w:t>ологических правил СП 3.1/2.4.3598-20);</w:t>
      </w:r>
    </w:p>
    <w:p w:rsidR="008951BF" w:rsidRPr="001A5DD6" w:rsidRDefault="008951BF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D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A5D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5DD6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  <w:proofErr w:type="gramEnd"/>
    </w:p>
    <w:p w:rsidR="008951BF" w:rsidRPr="001A5DD6" w:rsidRDefault="008951BF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санитарного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врача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от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28</w:t>
      </w:r>
      <w:r w:rsidRPr="001A5DD6">
        <w:rPr>
          <w:rFonts w:ascii="Times New Roman" w:hAnsi="Times New Roman" w:cs="Times New Roman"/>
          <w:sz w:val="28"/>
          <w:szCs w:val="28"/>
        </w:rPr>
        <w:t>.</w:t>
      </w:r>
      <w:r w:rsidRPr="001A5DD6">
        <w:rPr>
          <w:rFonts w:ascii="Times New Roman" w:hAnsi="Times New Roman" w:cs="Times New Roman"/>
          <w:bCs/>
          <w:sz w:val="28"/>
          <w:szCs w:val="28"/>
        </w:rPr>
        <w:t>09</w:t>
      </w:r>
      <w:r w:rsidRPr="001A5DD6">
        <w:rPr>
          <w:rFonts w:ascii="Times New Roman" w:hAnsi="Times New Roman" w:cs="Times New Roman"/>
          <w:sz w:val="28"/>
          <w:szCs w:val="28"/>
        </w:rPr>
        <w:t>.</w:t>
      </w:r>
      <w:r w:rsidRPr="001A5DD6">
        <w:rPr>
          <w:rFonts w:ascii="Times New Roman" w:hAnsi="Times New Roman" w:cs="Times New Roman"/>
          <w:bCs/>
          <w:sz w:val="28"/>
          <w:szCs w:val="28"/>
        </w:rPr>
        <w:t>2020г.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№</w:t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Pr="001A5DD6">
        <w:rPr>
          <w:rFonts w:ascii="Times New Roman" w:hAnsi="Times New Roman" w:cs="Times New Roman"/>
          <w:bCs/>
          <w:sz w:val="28"/>
          <w:szCs w:val="28"/>
        </w:rPr>
        <w:t>28</w:t>
      </w:r>
      <w:r w:rsidRPr="001A5DD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A5DD6">
        <w:rPr>
          <w:rFonts w:ascii="Times New Roman" w:hAnsi="Times New Roman" w:cs="Times New Roman"/>
          <w:bCs/>
          <w:sz w:val="28"/>
          <w:szCs w:val="28"/>
        </w:rPr>
        <w:t>санитарных</w:t>
      </w:r>
      <w:r w:rsidRPr="001A5DD6">
        <w:rPr>
          <w:rFonts w:ascii="Times New Roman" w:hAnsi="Times New Roman" w:cs="Times New Roman"/>
          <w:sz w:val="28"/>
          <w:szCs w:val="28"/>
        </w:rPr>
        <w:t xml:space="preserve"> правил СП 2.4. 3648-20 «</w:t>
      </w:r>
      <w:r w:rsidRPr="001A5DD6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1A5DD6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8951BF" w:rsidRPr="001A5DD6" w:rsidRDefault="00E35C90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1BF" w:rsidRPr="001A5DD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="008951BF" w:rsidRPr="001A5DD6">
        <w:rPr>
          <w:rStyle w:val="doccaption"/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951BF" w:rsidRPr="001A5DD6">
        <w:rPr>
          <w:rFonts w:ascii="Times New Roman" w:hAnsi="Times New Roman" w:cs="Times New Roman"/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951BF" w:rsidRPr="001A5DD6" w:rsidRDefault="008951BF" w:rsidP="005D157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Style w:val="doccaption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9B3AF1" w:rsidRPr="001A5DD6" w:rsidRDefault="00CE1DA1" w:rsidP="005D1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="009B3AF1" w:rsidRPr="009B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РФ о</w:t>
      </w:r>
      <w:r w:rsidR="009B3AF1" w:rsidRPr="001A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14 декабря 2015 г. № 09-3564 «</w:t>
      </w:r>
      <w:r w:rsidR="009B3AF1" w:rsidRPr="009B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внеурочной деятельности и реализации дополнительн</w:t>
      </w:r>
      <w:r w:rsidR="009B3AF1" w:rsidRPr="001A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общеобразовательных программ».</w:t>
      </w:r>
    </w:p>
    <w:p w:rsidR="00225322" w:rsidRPr="001A5DD6" w:rsidRDefault="00225322" w:rsidP="001A5DD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DD6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уровень:</w:t>
      </w:r>
    </w:p>
    <w:p w:rsidR="00B56EA1" w:rsidRPr="001A5DD6" w:rsidRDefault="00225322" w:rsidP="001A5DD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31октября 2014 года </w:t>
      </w:r>
      <w:r w:rsidR="00B56EA1" w:rsidRPr="001A5D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5DD6">
        <w:rPr>
          <w:rFonts w:ascii="Times New Roman" w:hAnsi="Times New Roman" w:cs="Times New Roman"/>
          <w:sz w:val="28"/>
          <w:szCs w:val="28"/>
        </w:rPr>
        <w:t xml:space="preserve">№ 314); </w:t>
      </w:r>
    </w:p>
    <w:p w:rsidR="00B56EA1" w:rsidRPr="001A5DD6" w:rsidRDefault="00B56EA1" w:rsidP="001A5DD6">
      <w:pPr>
        <w:pStyle w:val="a3"/>
        <w:widowControl w:val="0"/>
        <w:numPr>
          <w:ilvl w:val="0"/>
          <w:numId w:val="5"/>
        </w:numPr>
        <w:tabs>
          <w:tab w:val="left" w:pos="102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регламентации и оформления отношений государственной </w:t>
      </w:r>
      <w:r w:rsidRPr="001A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1A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A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B56EA1" w:rsidRDefault="00B56EA1" w:rsidP="001A5D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Белгородской области от 27.08.2015 г. №3593 «О внедрении интегриров</w:t>
      </w:r>
      <w:r w:rsidR="005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курса «</w:t>
      </w:r>
      <w:proofErr w:type="spellStart"/>
      <w:r w:rsidR="005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Белгородоведение</w:t>
      </w:r>
      <w:proofErr w:type="spellEnd"/>
      <w:r w:rsidR="005D15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57F" w:rsidRPr="005D157F" w:rsidRDefault="005D157F" w:rsidP="005D157F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7F">
        <w:rPr>
          <w:rFonts w:ascii="Times New Roman" w:hAnsi="Times New Roman" w:cs="Times New Roman"/>
          <w:sz w:val="28"/>
          <w:szCs w:val="28"/>
        </w:rPr>
        <w:t xml:space="preserve"> Методические письма департамента образования Белгородской области, Белгородского института развития образования.</w:t>
      </w:r>
    </w:p>
    <w:p w:rsidR="00B56EA1" w:rsidRPr="001A5DD6" w:rsidRDefault="00B56EA1" w:rsidP="001A5DD6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DD6">
        <w:rPr>
          <w:rFonts w:ascii="Times New Roman" w:hAnsi="Times New Roman" w:cs="Times New Roman"/>
          <w:b/>
          <w:sz w:val="28"/>
          <w:szCs w:val="28"/>
          <w:u w:val="single"/>
        </w:rPr>
        <w:t>Школьного уровня:</w:t>
      </w:r>
    </w:p>
    <w:p w:rsidR="0002034F" w:rsidRPr="001A5DD6" w:rsidRDefault="0002034F" w:rsidP="001A5DD6">
      <w:pPr>
        <w:pStyle w:val="1"/>
        <w:tabs>
          <w:tab w:val="left" w:pos="142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1A5DD6">
        <w:rPr>
          <w:rFonts w:ascii="Times New Roman" w:hAnsi="Times New Roman" w:cs="Times New Roman"/>
          <w:sz w:val="28"/>
          <w:szCs w:val="28"/>
        </w:rPr>
        <w:t xml:space="preserve"> Устав МБОУ «Айдарская средняя общеобразовательная школа </w:t>
      </w:r>
      <w:r w:rsidR="00C84D79" w:rsidRPr="001A5D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5DD6">
        <w:rPr>
          <w:rFonts w:ascii="Times New Roman" w:hAnsi="Times New Roman" w:cs="Times New Roman"/>
          <w:sz w:val="28"/>
          <w:szCs w:val="28"/>
        </w:rPr>
        <w:t>им. Б. Г. Кандыбина»;</w:t>
      </w:r>
    </w:p>
    <w:p w:rsidR="0002034F" w:rsidRPr="001A5DD6" w:rsidRDefault="0002034F" w:rsidP="001A5DD6">
      <w:pPr>
        <w:pStyle w:val="1"/>
        <w:tabs>
          <w:tab w:val="left" w:pos="142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1A5DD6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</w:t>
      </w:r>
      <w:r w:rsidR="00BD25E9" w:rsidRPr="00BD2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5E9" w:rsidRPr="00134109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  <w:r w:rsidR="00BD2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5E9" w:rsidRPr="001341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25E9">
        <w:rPr>
          <w:rFonts w:ascii="Times New Roman" w:hAnsi="Times New Roman" w:cs="Times New Roman"/>
          <w:sz w:val="28"/>
          <w:szCs w:val="28"/>
        </w:rPr>
        <w:t xml:space="preserve">Айдарская </w:t>
      </w:r>
      <w:r w:rsidR="00BD25E9"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BD25E9"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25E9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 Бориса Григорьевича</w:t>
      </w:r>
      <w:proofErr w:type="gramEnd"/>
      <w:r w:rsidR="00BD25E9">
        <w:rPr>
          <w:rFonts w:ascii="Times New Roman" w:hAnsi="Times New Roman" w:cs="Times New Roman"/>
          <w:color w:val="000000"/>
          <w:sz w:val="28"/>
          <w:szCs w:val="28"/>
        </w:rPr>
        <w:t xml:space="preserve"> Кандыбина </w:t>
      </w:r>
      <w:r w:rsidR="00BD25E9" w:rsidRPr="00134109">
        <w:rPr>
          <w:rFonts w:ascii="Times New Roman" w:hAnsi="Times New Roman" w:cs="Times New Roman"/>
          <w:color w:val="000000"/>
          <w:sz w:val="28"/>
          <w:szCs w:val="28"/>
        </w:rPr>
        <w:t>Ровеньско</w:t>
      </w:r>
      <w:r w:rsidR="00BD25E9">
        <w:rPr>
          <w:rFonts w:ascii="Times New Roman" w:hAnsi="Times New Roman" w:cs="Times New Roman"/>
          <w:color w:val="000000"/>
          <w:sz w:val="28"/>
          <w:szCs w:val="28"/>
        </w:rPr>
        <w:t>го района Белгородской области»</w:t>
      </w:r>
      <w:r w:rsidRPr="001A5DD6">
        <w:rPr>
          <w:rFonts w:ascii="Times New Roman" w:hAnsi="Times New Roman" w:cs="Times New Roman"/>
          <w:sz w:val="28"/>
          <w:szCs w:val="28"/>
        </w:rPr>
        <w:t>;</w:t>
      </w:r>
    </w:p>
    <w:p w:rsidR="00CE1DA1" w:rsidRPr="001A5DD6" w:rsidRDefault="00CE1DA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r w:rsidR="00B56EA1" w:rsidRPr="001A5DD6">
        <w:rPr>
          <w:rFonts w:ascii="Times New Roman" w:hAnsi="Times New Roman" w:cs="Times New Roman"/>
          <w:sz w:val="28"/>
          <w:szCs w:val="28"/>
        </w:rPr>
        <w:t xml:space="preserve">Положение  об учебном плане муниципального бюджетного общеобразовательного </w:t>
      </w:r>
      <w:r w:rsidRPr="001A5DD6">
        <w:rPr>
          <w:rFonts w:ascii="Times New Roman" w:hAnsi="Times New Roman" w:cs="Times New Roman"/>
          <w:sz w:val="28"/>
          <w:szCs w:val="28"/>
        </w:rPr>
        <w:t xml:space="preserve">«Айдарская средняя общеобразовательная школа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Кандыбина Ровеньского района Белгородской области»</w:t>
      </w:r>
      <w:r w:rsidR="0002034F" w:rsidRPr="001A5DD6">
        <w:rPr>
          <w:rFonts w:ascii="Times New Roman" w:hAnsi="Times New Roman" w:cs="Times New Roman"/>
          <w:sz w:val="28"/>
          <w:szCs w:val="28"/>
        </w:rPr>
        <w:t>.</w:t>
      </w:r>
    </w:p>
    <w:p w:rsidR="00385D95" w:rsidRPr="001A5DD6" w:rsidRDefault="00385D95" w:rsidP="001A5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95" w:rsidRPr="001A5DD6" w:rsidRDefault="00385D95" w:rsidP="001A5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DD6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плана внеурочной деятельности</w:t>
      </w:r>
    </w:p>
    <w:p w:rsidR="00385D95" w:rsidRPr="001A5DD6" w:rsidRDefault="00385D95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Кандыбина Ровеньского района Белгородской области», и направлена на достижение планируемых результатов освоения основной образовательной программы среднего общего образования.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Цель внеурочной деятельности: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- Создание условий для достижения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- Создание воспитывающей среды, обеспечивающей активизацию социальных, интеллектуальных интересов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плана внеурочной деятельности среднего общего образования направлена на формирование базовых основ и фундамента последующего обучения, в том числе: 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- развития индивидуальности каждого ребёнка в процессе самоопределения в системе внеурочной деятельности; 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- получения опыта самостоятельного социального действия;</w:t>
      </w:r>
      <w:proofErr w:type="gramEnd"/>
    </w:p>
    <w:p w:rsidR="001A4173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- приобщения к общекультурным и национальным ценностям, информационным технологиям: </w:t>
      </w:r>
    </w:p>
    <w:p w:rsidR="001A4173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20"/>
      </w:r>
      <w:r w:rsidRPr="001A5DD6">
        <w:rPr>
          <w:rFonts w:ascii="Times New Roman" w:hAnsi="Times New Roman" w:cs="Times New Roman"/>
          <w:sz w:val="28"/>
          <w:szCs w:val="28"/>
        </w:rPr>
        <w:t>формирования коммуникативной, этической, социальной, гражданской компетентности;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воспитания толерантности, навыков здорового образа жизни; 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формирования чувства гражданственности и патриотизма, правовой культуры, осознанного отношения к профессиональному самоопределению; 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20"/>
      </w:r>
      <w:r w:rsidRPr="001A5DD6">
        <w:rPr>
          <w:rFonts w:ascii="Times New Roman" w:hAnsi="Times New Roman" w:cs="Times New Roman"/>
          <w:sz w:val="28"/>
          <w:szCs w:val="28"/>
        </w:rPr>
        <w:t>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20"/>
      </w:r>
      <w:r w:rsidRPr="001A5DD6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Pr="001A5D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5DD6">
        <w:rPr>
          <w:rFonts w:ascii="Times New Roman" w:hAnsi="Times New Roman" w:cs="Times New Roman"/>
          <w:sz w:val="28"/>
          <w:szCs w:val="28"/>
        </w:rPr>
        <w:t xml:space="preserve"> результатов; 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формирования универсальных учебных действий; </w:t>
      </w:r>
    </w:p>
    <w:p w:rsidR="00F808AB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 </w:t>
      </w:r>
    </w:p>
    <w:p w:rsidR="001A4173" w:rsidRPr="001A5DD6" w:rsidRDefault="001A4173" w:rsidP="001A5DD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sym w:font="Symbol" w:char="F020"/>
      </w:r>
      <w:r w:rsidRPr="001A5DD6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досугом.</w:t>
      </w:r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В качестве организационной модел</w:t>
      </w:r>
      <w:r w:rsidR="00C84D79" w:rsidRPr="001A5DD6">
        <w:rPr>
          <w:rFonts w:ascii="Times New Roman" w:hAnsi="Times New Roman" w:cs="Times New Roman"/>
          <w:sz w:val="28"/>
          <w:szCs w:val="28"/>
        </w:rPr>
        <w:t>и внеурочной деятельности в 2021</w:t>
      </w:r>
      <w:r w:rsidRPr="001A5DD6">
        <w:rPr>
          <w:rFonts w:ascii="Times New Roman" w:hAnsi="Times New Roman" w:cs="Times New Roman"/>
          <w:sz w:val="28"/>
          <w:szCs w:val="28"/>
        </w:rPr>
        <w:t>- 20</w:t>
      </w:r>
      <w:r w:rsidR="00C84D79" w:rsidRPr="001A5DD6">
        <w:rPr>
          <w:rFonts w:ascii="Times New Roman" w:hAnsi="Times New Roman" w:cs="Times New Roman"/>
          <w:sz w:val="28"/>
          <w:szCs w:val="28"/>
        </w:rPr>
        <w:t>22</w:t>
      </w:r>
      <w:r w:rsidRPr="001A5DD6">
        <w:rPr>
          <w:rFonts w:ascii="Times New Roman" w:hAnsi="Times New Roman" w:cs="Times New Roman"/>
          <w:sz w:val="28"/>
          <w:szCs w:val="28"/>
        </w:rPr>
        <w:t xml:space="preserve"> учебном году определена оптимизационная модель, предполагающая использование внутренних ресурсов образовательного учреждения. В ее реализации принимают участие педагогические работники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Кандыбина Ровеньского района Белгородской области»: классные руководители, учителя-предметники. </w:t>
      </w:r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D6">
        <w:rPr>
          <w:rFonts w:ascii="Times New Roman" w:hAnsi="Times New Roman" w:cs="Times New Roman"/>
          <w:sz w:val="28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1119E6" w:rsidRPr="001A5DD6" w:rsidRDefault="001119E6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>.</w:t>
      </w:r>
    </w:p>
    <w:p w:rsidR="00725951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1A5DD6"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Pr="001A5DD6">
        <w:rPr>
          <w:rFonts w:ascii="Times New Roman" w:hAnsi="Times New Roman" w:cs="Times New Roman"/>
          <w:sz w:val="28"/>
          <w:szCs w:val="28"/>
        </w:rPr>
        <w:t xml:space="preserve"> Кандыбина Ровеньского района Белгородской области» предоставляет возможность обучающимся выбора видов и форм творческой деятельности, обеспечивая развитие общекультурных интересов и решения задач нравственного, гражданского воспитания, социального и профессионального самоопределения детей через внеурочную деятельность.</w:t>
      </w:r>
    </w:p>
    <w:p w:rsidR="00725951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Внеурочную деятельность педагогический коллектив  рассматривает как понятие, объединяющее все виды деятельности учащихся (кроме учебной), в которых возможно и целесообразно решение задач их воспитания и социализации. </w:t>
      </w:r>
    </w:p>
    <w:p w:rsidR="00951DFE" w:rsidRPr="001A5DD6" w:rsidRDefault="00951DFE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5DD6">
        <w:rPr>
          <w:sz w:val="28"/>
          <w:szCs w:val="28"/>
          <w:shd w:val="clear" w:color="auto" w:fill="FFFFFF"/>
        </w:rPr>
        <w:t xml:space="preserve">ФГОС общего образования определяют общее количество часов внеурочной деятельности на каждом уровне общего образования, которое составляет </w:t>
      </w:r>
      <w:r w:rsidRPr="001A5DD6">
        <w:rPr>
          <w:sz w:val="28"/>
          <w:szCs w:val="28"/>
        </w:rPr>
        <w:t>до 700 часов на уровне среднего общего образования</w:t>
      </w:r>
      <w:r w:rsidRPr="001A5DD6">
        <w:rPr>
          <w:sz w:val="28"/>
          <w:szCs w:val="28"/>
          <w:shd w:val="clear" w:color="auto" w:fill="FFFFFF"/>
        </w:rPr>
        <w:t xml:space="preserve"> (до 10 часов в неделю)</w:t>
      </w:r>
      <w:r w:rsidRPr="001A5DD6">
        <w:rPr>
          <w:sz w:val="28"/>
          <w:szCs w:val="28"/>
        </w:rPr>
        <w:t>.</w:t>
      </w:r>
    </w:p>
    <w:p w:rsidR="0068062E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В 2021-2022</w:t>
      </w:r>
      <w:r w:rsidR="00725951" w:rsidRPr="001A5DD6">
        <w:rPr>
          <w:rFonts w:ascii="Times New Roman" w:hAnsi="Times New Roman" w:cs="Times New Roman"/>
          <w:sz w:val="28"/>
          <w:szCs w:val="28"/>
        </w:rPr>
        <w:t xml:space="preserve"> учебном году на внеурочную деятельность отведено в 10 классе всего </w:t>
      </w:r>
      <w:r w:rsidR="00707D97" w:rsidRPr="001A5DD6">
        <w:rPr>
          <w:rFonts w:ascii="Times New Roman" w:hAnsi="Times New Roman" w:cs="Times New Roman"/>
          <w:sz w:val="28"/>
          <w:szCs w:val="28"/>
        </w:rPr>
        <w:t>102 часа</w:t>
      </w:r>
      <w:r w:rsidRPr="001A5DD6">
        <w:rPr>
          <w:rFonts w:ascii="Times New Roman" w:hAnsi="Times New Roman" w:cs="Times New Roman"/>
          <w:sz w:val="28"/>
          <w:szCs w:val="28"/>
        </w:rPr>
        <w:t>, в 11 классе – 34 часа.</w:t>
      </w:r>
    </w:p>
    <w:p w:rsidR="005B5B48" w:rsidRPr="001A5DD6" w:rsidRDefault="004B441C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МБОУ «Айдарская средняя общеобразовательная школа им. Б.Г. Кандыбина» 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B5B48"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 СОО организуется по следующим направлениям развития личности: </w:t>
      </w:r>
    </w:p>
    <w:p w:rsidR="005B5B48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спортивно-оздоровительное (формирование ценностного отношения к здоровому образу жизни,  </w:t>
      </w:r>
      <w:r w:rsidRPr="001A5DD6">
        <w:rPr>
          <w:rFonts w:ascii="Times New Roman" w:hAnsi="Times New Roman" w:cs="Times New Roman"/>
          <w:sz w:val="28"/>
          <w:szCs w:val="28"/>
        </w:rPr>
        <w:t>развитие познавательной, двигательной и коммуникативной активности обучающихся, укрепление их физического и психоэмоционального здоровья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B5B48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-духовно-нравственное (формирование нравственности на основе традиционной для Отечества духовности, формирование опыта поведения и жизнедеятельности на базе духовно-нравственных ценностей</w:t>
      </w:r>
      <w:r w:rsidRPr="001A5DD6">
        <w:rPr>
          <w:rFonts w:ascii="Times New Roman" w:hAnsi="Times New Roman" w:cs="Times New Roman"/>
          <w:sz w:val="28"/>
          <w:szCs w:val="28"/>
        </w:rPr>
        <w:t>, воспитание у них нравственных ценностей, толерантности, правильных оценок событий, происходящих в окружающем мире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5B5B48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социальное (формирование ценностного отношения </w:t>
      </w:r>
      <w:r w:rsidRPr="001A5DD6">
        <w:rPr>
          <w:rFonts w:ascii="Times New Roman" w:hAnsi="Times New Roman" w:cs="Times New Roman"/>
          <w:sz w:val="28"/>
          <w:szCs w:val="28"/>
        </w:rPr>
        <w:t xml:space="preserve">старших школьников 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к труду,</w:t>
      </w:r>
      <w:r w:rsidRPr="001A5DD6">
        <w:rPr>
          <w:rFonts w:ascii="Times New Roman" w:hAnsi="Times New Roman" w:cs="Times New Roman"/>
          <w:sz w:val="28"/>
          <w:szCs w:val="28"/>
        </w:rPr>
        <w:t xml:space="preserve"> к природе,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DD6">
        <w:rPr>
          <w:rFonts w:ascii="Times New Roman" w:hAnsi="Times New Roman" w:cs="Times New Roman"/>
          <w:sz w:val="28"/>
          <w:szCs w:val="28"/>
        </w:rPr>
        <w:t>воспитание основ экологической ответственности как важнейшего компонента экологической культуры</w:t>
      </w: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умения жить в социуме, конструктивное отношение к другим людям, быть предприимчивым и инициативным, отстаивать собственные интересы, самостоятельно принимать решения</w:t>
      </w:r>
      <w:proofErr w:type="gramEnd"/>
    </w:p>
    <w:p w:rsidR="005B5B48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общекультурное (раскрытие способностей обучающихся в области творчества, развитие умения видеть жизнь глазами творческого человека, расширение общекультурного кругозора, гармоничное развитие личности);</w:t>
      </w:r>
    </w:p>
    <w:p w:rsidR="005B5B48" w:rsidRPr="001A5DD6" w:rsidRDefault="005B5B48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</w:t>
      </w:r>
      <w:proofErr w:type="spellStart"/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1A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(развитие интеллектуальных способностей, широкий кругозор, разносторонние интересы, способность к саморазвитию, формирование исследовательских навыков, умение получать и работать с информацией).</w:t>
      </w:r>
    </w:p>
    <w:p w:rsidR="00660D72" w:rsidRDefault="00660D72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Для реализации направлений применяются следующие виды и формы внеурочной деятельности:</w:t>
      </w:r>
    </w:p>
    <w:p w:rsidR="00E35C90" w:rsidRPr="001A5DD6" w:rsidRDefault="00E35C90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беседы, интеллектуальные клубы, исследовательская практика </w:t>
            </w:r>
            <w:proofErr w:type="gramStart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Образовательные поездки, экскурсии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игры 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марафоны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недели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Фестивали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мероприятия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 </w:t>
            </w:r>
            <w:proofErr w:type="gramStart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енностное общение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Этические беседы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органа ученического самоуправления «Совет старшеклассников» Ситуационные классные часы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проблемная работа 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 </w:t>
            </w:r>
            <w:proofErr w:type="gramStart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енностные дискуссии 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Досугово - развлекательная деятельность (досуговое общение)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Культпоходы в театры, музеи, концертные залы, выставки 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Концерты, инсценировки, праздничные «огоньки» на уровне класса и гимназии Досугово </w:t>
            </w:r>
            <w:proofErr w:type="gramStart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азвлекательные акции школьников в окружающем школу социуме 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Игра с ролевой акцентуацией Игра с деловой акцентуацией Социально моделирующая игра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Трудовая (производственная) деятельность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десанты, акции  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 Школьные спортивные турниры, состязания и оздоровительные акции 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 оздоровительные </w:t>
            </w:r>
            <w:r w:rsidRPr="0066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школьников в окружающем школу социуме</w:t>
            </w:r>
          </w:p>
        </w:tc>
      </w:tr>
      <w:tr w:rsidR="00660D72" w:rsidTr="00B479AD">
        <w:tc>
          <w:tcPr>
            <w:tcW w:w="4785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Туристско-краеведческая деятельность</w:t>
            </w:r>
          </w:p>
        </w:tc>
        <w:tc>
          <w:tcPr>
            <w:tcW w:w="4786" w:type="dxa"/>
          </w:tcPr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экскурсия, туристическая поездка </w:t>
            </w:r>
          </w:p>
          <w:p w:rsidR="00660D72" w:rsidRPr="00660D72" w:rsidRDefault="00660D72" w:rsidP="00B479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D72">
              <w:rPr>
                <w:rFonts w:ascii="Times New Roman" w:hAnsi="Times New Roman" w:cs="Times New Roman"/>
                <w:sz w:val="28"/>
                <w:szCs w:val="28"/>
              </w:rPr>
              <w:t>Школьный  музей</w:t>
            </w:r>
          </w:p>
        </w:tc>
      </w:tr>
    </w:tbl>
    <w:p w:rsidR="00660D72" w:rsidRPr="001A5DD6" w:rsidRDefault="00660D72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819" w:rsidRPr="001A5DD6" w:rsidRDefault="001A5DD6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5DD6">
        <w:rPr>
          <w:sz w:val="28"/>
          <w:szCs w:val="28"/>
        </w:rPr>
        <w:t>Внеурочная деятельность</w:t>
      </w:r>
      <w:r w:rsidR="009D4819" w:rsidRPr="001A5DD6">
        <w:rPr>
          <w:sz w:val="28"/>
          <w:szCs w:val="28"/>
        </w:rPr>
        <w:t xml:space="preserve"> среднег</w:t>
      </w:r>
      <w:r w:rsidRPr="001A5DD6">
        <w:rPr>
          <w:sz w:val="28"/>
          <w:szCs w:val="28"/>
        </w:rPr>
        <w:t>о общего образования в МБОУ «Айдарская средняя общеобразовательная школа им. Б.Г. Кандыбина» реализуется</w:t>
      </w:r>
      <w:r w:rsidR="009D4819" w:rsidRPr="001A5DD6">
        <w:rPr>
          <w:sz w:val="28"/>
          <w:szCs w:val="28"/>
        </w:rPr>
        <w:t>:</w:t>
      </w:r>
    </w:p>
    <w:p w:rsidR="009D4819" w:rsidRPr="001A5DD6" w:rsidRDefault="009D4819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A5DD6">
        <w:rPr>
          <w:sz w:val="28"/>
          <w:szCs w:val="28"/>
        </w:rPr>
        <w:t>-  системными занятиями</w:t>
      </w:r>
      <w:r w:rsidRPr="001A5DD6">
        <w:rPr>
          <w:b/>
          <w:bCs/>
          <w:sz w:val="28"/>
          <w:szCs w:val="28"/>
        </w:rPr>
        <w:t> </w:t>
      </w:r>
      <w:r w:rsidRPr="001A5DD6">
        <w:rPr>
          <w:sz w:val="28"/>
          <w:szCs w:val="28"/>
        </w:rPr>
        <w:t>внеурочной деятельности. Системные занятия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 Духовно-нравственное направление в плане внеурочной д</w:t>
      </w:r>
      <w:r w:rsidR="00C166A4">
        <w:rPr>
          <w:sz w:val="28"/>
          <w:szCs w:val="28"/>
        </w:rPr>
        <w:t>еятельности представлено курсами:</w:t>
      </w:r>
      <w:r w:rsidRPr="001A5DD6">
        <w:rPr>
          <w:sz w:val="28"/>
          <w:szCs w:val="28"/>
        </w:rPr>
        <w:t xml:space="preserve"> </w:t>
      </w:r>
      <w:proofErr w:type="gramStart"/>
      <w:r w:rsidRPr="001A5DD6">
        <w:rPr>
          <w:sz w:val="28"/>
          <w:szCs w:val="28"/>
        </w:rPr>
        <w:t xml:space="preserve">«Нравственные основы семейных ценностей», направленным на формирование семейных ценностей по принципу ценностного восхождения от уровня категорий до превращения их в навык и закрепления опыта в практической жизни, особое внимание уделяется проблемам семейного счастья, смысла жизни, которые рассматриваются в контексте семейной проблематики, личности – в аспекте построения ею будущей семьи, и «Православная культура», направленным </w:t>
      </w:r>
      <w:r w:rsidRPr="001A5DD6">
        <w:rPr>
          <w:sz w:val="28"/>
          <w:szCs w:val="28"/>
          <w:shd w:val="clear" w:color="auto" w:fill="FFFFFF"/>
        </w:rPr>
        <w:t>формирование гуманистического мировоззрения, гражданского сознания, чувства сопричастности к</w:t>
      </w:r>
      <w:proofErr w:type="gramEnd"/>
      <w:r w:rsidRPr="001A5DD6">
        <w:rPr>
          <w:sz w:val="28"/>
          <w:szCs w:val="28"/>
          <w:shd w:val="clear" w:color="auto" w:fill="FFFFFF"/>
        </w:rPr>
        <w:t xml:space="preserve">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культуры.</w:t>
      </w:r>
    </w:p>
    <w:p w:rsidR="009D4819" w:rsidRDefault="00F808AB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5DD6">
        <w:rPr>
          <w:sz w:val="28"/>
          <w:szCs w:val="28"/>
        </w:rPr>
        <w:t>На базе Центра образования цифрового и гуманитарного профилей «Точка роста»  в целях реализации социальное направления в плане внеурочной деятельности организован курс</w:t>
      </w:r>
      <w:r w:rsidR="009D4819" w:rsidRPr="001A5DD6">
        <w:rPr>
          <w:sz w:val="28"/>
          <w:szCs w:val="28"/>
        </w:rPr>
        <w:t xml:space="preserve"> «Оказание первой помощи», который направлен на формирование  представления </w:t>
      </w:r>
      <w:proofErr w:type="gramStart"/>
      <w:r w:rsidR="009D4819" w:rsidRPr="001A5DD6">
        <w:rPr>
          <w:sz w:val="28"/>
          <w:szCs w:val="28"/>
        </w:rPr>
        <w:t>у</w:t>
      </w:r>
      <w:proofErr w:type="gramEnd"/>
      <w:r w:rsidR="009D4819" w:rsidRPr="001A5DD6">
        <w:rPr>
          <w:sz w:val="28"/>
          <w:szCs w:val="28"/>
        </w:rPr>
        <w:t xml:space="preserve"> обучающихся о том, что такое первая помощь, кому и почему они должны её оказывать и как это грамотно сделать</w:t>
      </w:r>
      <w:r w:rsidRPr="001A5DD6">
        <w:rPr>
          <w:sz w:val="28"/>
          <w:szCs w:val="28"/>
        </w:rPr>
        <w:t>.</w:t>
      </w:r>
    </w:p>
    <w:p w:rsidR="00C166A4" w:rsidRPr="00DF5488" w:rsidRDefault="001A1483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DF5488">
        <w:rPr>
          <w:sz w:val="28"/>
          <w:szCs w:val="28"/>
        </w:rPr>
        <w:t>Общеинтеллектуальное</w:t>
      </w:r>
      <w:proofErr w:type="spellEnd"/>
      <w:r w:rsidRPr="00DF5488">
        <w:rPr>
          <w:sz w:val="28"/>
          <w:szCs w:val="28"/>
        </w:rPr>
        <w:t xml:space="preserve"> направление в плане внеурочной деятельности </w:t>
      </w:r>
      <w:r w:rsidR="00DF5488">
        <w:rPr>
          <w:sz w:val="28"/>
          <w:szCs w:val="28"/>
        </w:rPr>
        <w:t xml:space="preserve">в 11 классе </w:t>
      </w:r>
      <w:r w:rsidRPr="00DF5488">
        <w:rPr>
          <w:sz w:val="28"/>
          <w:szCs w:val="28"/>
        </w:rPr>
        <w:t>представлено</w:t>
      </w:r>
      <w:r w:rsidRPr="00DF5488">
        <w:rPr>
          <w:sz w:val="28"/>
          <w:szCs w:val="28"/>
        </w:rPr>
        <w:t xml:space="preserve">  курсом </w:t>
      </w:r>
      <w:r w:rsidRPr="00DF5488">
        <w:rPr>
          <w:sz w:val="28"/>
          <w:szCs w:val="28"/>
        </w:rPr>
        <w:t>«Ве</w:t>
      </w:r>
      <w:r w:rsidRPr="00DF5488">
        <w:rPr>
          <w:sz w:val="28"/>
          <w:szCs w:val="28"/>
        </w:rPr>
        <w:t xml:space="preserve">ктор успеха», который </w:t>
      </w:r>
      <w:r w:rsidR="00DF5488" w:rsidRPr="00DF5488">
        <w:rPr>
          <w:sz w:val="28"/>
          <w:szCs w:val="28"/>
        </w:rPr>
        <w:t xml:space="preserve">направлен на </w:t>
      </w:r>
      <w:r w:rsidRPr="00DF5488">
        <w:rPr>
          <w:sz w:val="28"/>
          <w:szCs w:val="28"/>
        </w:rPr>
        <w:t xml:space="preserve"> </w:t>
      </w:r>
      <w:r w:rsidR="00DF5488" w:rsidRPr="00DF5488">
        <w:rPr>
          <w:sz w:val="28"/>
          <w:szCs w:val="28"/>
        </w:rPr>
        <w:t>р</w:t>
      </w:r>
      <w:r w:rsidR="00DF5488" w:rsidRPr="00DF5488">
        <w:rPr>
          <w:sz w:val="28"/>
          <w:szCs w:val="28"/>
        </w:rPr>
        <w:t>азвитие готовности ребенка к полноценному взаимодействию с миром природы</w:t>
      </w:r>
      <w:r w:rsidR="00DF5488" w:rsidRPr="00DF5488">
        <w:rPr>
          <w:sz w:val="28"/>
          <w:szCs w:val="28"/>
        </w:rPr>
        <w:t>, миром людей и миром культуры,  п</w:t>
      </w:r>
      <w:r w:rsidR="00DF5488" w:rsidRPr="00DF5488">
        <w:rPr>
          <w:sz w:val="28"/>
          <w:szCs w:val="28"/>
        </w:rPr>
        <w:t>овышение компетентностей учащихся (личностных, социальных, коммуникативных).</w:t>
      </w:r>
    </w:p>
    <w:p w:rsidR="009D4819" w:rsidRPr="001A5DD6" w:rsidRDefault="009D4819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- несистемными занятиями</w:t>
      </w:r>
      <w:r w:rsidRPr="001A5D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5DD6">
        <w:rPr>
          <w:rFonts w:ascii="Times New Roman" w:hAnsi="Times New Roman" w:cs="Times New Roman"/>
          <w:sz w:val="28"/>
          <w:szCs w:val="28"/>
        </w:rPr>
        <w:t>внеурочной деятельности Несистемные занятия</w:t>
      </w:r>
      <w:r w:rsidRPr="001A5D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5DD6">
        <w:rPr>
          <w:rFonts w:ascii="Times New Roman" w:hAnsi="Times New Roman" w:cs="Times New Roman"/>
          <w:sz w:val="28"/>
          <w:szCs w:val="28"/>
        </w:rPr>
        <w:t xml:space="preserve">внеурочной деятельности представлены большим количеством нерегулярных дел, событий, акций, мероприятий в рамках реализации планов воспитательной работы школы и класса. Это экскурсии, спортивные соревнования, праздники, встречи с интересными людьми, социальные и исследовательские проекты, подготовка к олимпиадам, конкурсам, конференциям, мероприятия в рамках предметных недель и т.д. Спортивно-оздоровительное направление в плане внеурочной деятельности реализуется через организацию спортивных часов, походов, экскурсий, «Дней здоровья», </w:t>
      </w:r>
      <w:r w:rsidRPr="001A5DD6">
        <w:rPr>
          <w:rFonts w:ascii="Times New Roman" w:hAnsi="Times New Roman" w:cs="Times New Roman"/>
          <w:sz w:val="28"/>
          <w:szCs w:val="28"/>
        </w:rPr>
        <w:lastRenderedPageBreak/>
        <w:t xml:space="preserve">подвижных игр, «Весёлых стартов», </w:t>
      </w:r>
      <w:proofErr w:type="spellStart"/>
      <w:r w:rsidRPr="001A5DD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1A5DD6">
        <w:rPr>
          <w:rFonts w:ascii="Times New Roman" w:hAnsi="Times New Roman" w:cs="Times New Roman"/>
          <w:sz w:val="28"/>
          <w:szCs w:val="28"/>
        </w:rPr>
        <w:t xml:space="preserve"> спортивных соревнований, проведение бесед по охране здоровья.</w:t>
      </w:r>
    </w:p>
    <w:p w:rsidR="00136BBF" w:rsidRPr="00136BBF" w:rsidRDefault="009D4819" w:rsidP="001A5DD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5DD6">
        <w:rPr>
          <w:sz w:val="28"/>
          <w:szCs w:val="28"/>
        </w:rPr>
        <w:t>Социальное направление представлено</w:t>
      </w:r>
      <w:r w:rsidR="00136BBF" w:rsidRPr="001A5DD6">
        <w:rPr>
          <w:b/>
          <w:bCs/>
          <w:sz w:val="28"/>
          <w:szCs w:val="28"/>
        </w:rPr>
        <w:t xml:space="preserve">: </w:t>
      </w:r>
      <w:r w:rsidR="00F00BB0" w:rsidRPr="00E35C90">
        <w:rPr>
          <w:bCs/>
          <w:sz w:val="28"/>
          <w:szCs w:val="28"/>
        </w:rPr>
        <w:t>организацией</w:t>
      </w:r>
      <w:r w:rsidR="00136BBF" w:rsidRPr="001A5DD6">
        <w:rPr>
          <w:b/>
          <w:bCs/>
          <w:sz w:val="28"/>
          <w:szCs w:val="28"/>
        </w:rPr>
        <w:t xml:space="preserve"> </w:t>
      </w:r>
      <w:r w:rsidR="00F00BB0" w:rsidRPr="001A5DD6">
        <w:rPr>
          <w:sz w:val="28"/>
          <w:szCs w:val="28"/>
        </w:rPr>
        <w:t>самоуправления</w:t>
      </w:r>
      <w:r w:rsidR="00136BBF" w:rsidRPr="001A5DD6">
        <w:rPr>
          <w:sz w:val="28"/>
          <w:szCs w:val="28"/>
        </w:rPr>
        <w:t xml:space="preserve"> в классе, школе; </w:t>
      </w:r>
      <w:r w:rsidR="00F00BB0" w:rsidRPr="001A5DD6">
        <w:rPr>
          <w:sz w:val="28"/>
          <w:szCs w:val="28"/>
        </w:rPr>
        <w:t>организацией</w:t>
      </w:r>
      <w:r w:rsidR="00136BBF" w:rsidRPr="00136BBF">
        <w:rPr>
          <w:sz w:val="28"/>
          <w:szCs w:val="28"/>
        </w:rPr>
        <w:t xml:space="preserve"> дежурства в классах;</w:t>
      </w:r>
      <w:r w:rsidR="00136BBF" w:rsidRPr="001A5DD6">
        <w:rPr>
          <w:sz w:val="28"/>
          <w:szCs w:val="28"/>
        </w:rPr>
        <w:t xml:space="preserve"> </w:t>
      </w:r>
      <w:r w:rsidR="00F00BB0" w:rsidRPr="001A5DD6">
        <w:rPr>
          <w:sz w:val="28"/>
          <w:szCs w:val="28"/>
        </w:rPr>
        <w:t>волонтёрским движением</w:t>
      </w:r>
      <w:r w:rsidR="00136BBF" w:rsidRPr="001A5DD6">
        <w:rPr>
          <w:sz w:val="28"/>
          <w:szCs w:val="28"/>
        </w:rPr>
        <w:t xml:space="preserve">; </w:t>
      </w:r>
      <w:r w:rsidR="00136BBF" w:rsidRPr="00136BBF">
        <w:rPr>
          <w:sz w:val="28"/>
          <w:szCs w:val="28"/>
        </w:rPr>
        <w:t>выста</w:t>
      </w:r>
      <w:r w:rsidR="00F00BB0" w:rsidRPr="001A5DD6">
        <w:rPr>
          <w:sz w:val="28"/>
          <w:szCs w:val="28"/>
        </w:rPr>
        <w:t>вками</w:t>
      </w:r>
      <w:r w:rsidR="00136BBF" w:rsidRPr="00136BBF">
        <w:rPr>
          <w:sz w:val="28"/>
          <w:szCs w:val="28"/>
        </w:rPr>
        <w:t xml:space="preserve"> поделок и детского творчества;</w:t>
      </w:r>
      <w:r w:rsidR="001A4173" w:rsidRPr="001A5DD6">
        <w:rPr>
          <w:sz w:val="28"/>
          <w:szCs w:val="28"/>
        </w:rPr>
        <w:t xml:space="preserve"> </w:t>
      </w:r>
      <w:r w:rsidR="00F00BB0" w:rsidRPr="001A5DD6">
        <w:rPr>
          <w:sz w:val="28"/>
          <w:szCs w:val="28"/>
        </w:rPr>
        <w:t>трудовыми десантами, субботниками</w:t>
      </w:r>
      <w:r w:rsidR="00136BBF" w:rsidRPr="00136BBF">
        <w:rPr>
          <w:sz w:val="28"/>
          <w:szCs w:val="28"/>
        </w:rPr>
        <w:t>;</w:t>
      </w:r>
      <w:r w:rsidR="001A4173" w:rsidRPr="001A5DD6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="00F00BB0" w:rsidRPr="001A5DD6">
        <w:rPr>
          <w:rStyle w:val="ad"/>
          <w:b w:val="0"/>
          <w:sz w:val="28"/>
          <w:szCs w:val="28"/>
          <w:shd w:val="clear" w:color="auto" w:fill="FFFFFF"/>
        </w:rPr>
        <w:t>Весенней неделей</w:t>
      </w:r>
      <w:r w:rsidR="001A4173" w:rsidRPr="001A5DD6">
        <w:rPr>
          <w:rStyle w:val="ad"/>
          <w:b w:val="0"/>
          <w:sz w:val="28"/>
          <w:szCs w:val="28"/>
          <w:shd w:val="clear" w:color="auto" w:fill="FFFFFF"/>
        </w:rPr>
        <w:t xml:space="preserve"> добра</w:t>
      </w:r>
      <w:r w:rsidR="00F00BB0" w:rsidRPr="001A5DD6">
        <w:rPr>
          <w:rStyle w:val="ad"/>
          <w:b w:val="0"/>
          <w:sz w:val="28"/>
          <w:szCs w:val="28"/>
          <w:shd w:val="clear" w:color="auto" w:fill="FFFFFF"/>
        </w:rPr>
        <w:t xml:space="preserve">, </w:t>
      </w:r>
      <w:r w:rsidR="00136BBF" w:rsidRPr="001A5DD6">
        <w:rPr>
          <w:sz w:val="28"/>
          <w:szCs w:val="28"/>
        </w:rPr>
        <w:t xml:space="preserve"> участие</w:t>
      </w:r>
      <w:r w:rsidR="00F00BB0" w:rsidRPr="001A5DD6">
        <w:rPr>
          <w:sz w:val="28"/>
          <w:szCs w:val="28"/>
        </w:rPr>
        <w:t>м</w:t>
      </w:r>
      <w:r w:rsidR="00136BBF" w:rsidRPr="001A5DD6">
        <w:rPr>
          <w:sz w:val="28"/>
          <w:szCs w:val="28"/>
        </w:rPr>
        <w:t xml:space="preserve"> в социальных проектах и акциях «Белая ромашка», «Покорми птиц» и др.</w:t>
      </w:r>
    </w:p>
    <w:p w:rsidR="00F565D2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C9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35C90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F565D2" w:rsidRPr="001A5DD6">
        <w:rPr>
          <w:rFonts w:ascii="Times New Roman" w:hAnsi="Times New Roman" w:cs="Times New Roman"/>
          <w:sz w:val="28"/>
          <w:szCs w:val="28"/>
        </w:rPr>
        <w:t xml:space="preserve"> в плане внеурочной деятельности реализуется через участие в</w:t>
      </w:r>
      <w:r w:rsidRPr="001A5DD6">
        <w:rPr>
          <w:rFonts w:ascii="Times New Roman" w:hAnsi="Times New Roman" w:cs="Times New Roman"/>
          <w:sz w:val="28"/>
          <w:szCs w:val="28"/>
        </w:rPr>
        <w:t xml:space="preserve"> предметных неделях,</w:t>
      </w:r>
      <w:r w:rsidR="00F565D2" w:rsidRPr="001A5DD6">
        <w:rPr>
          <w:rFonts w:ascii="Times New Roman" w:hAnsi="Times New Roman" w:cs="Times New Roman"/>
          <w:sz w:val="28"/>
          <w:szCs w:val="28"/>
        </w:rPr>
        <w:t xml:space="preserve"> интеллектуальных марафонах, играх, конкурсах, олимпиадах, викторинах и т.д. </w:t>
      </w:r>
    </w:p>
    <w:p w:rsidR="005B5B48" w:rsidRPr="001A5DD6" w:rsidRDefault="001A4173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D6">
        <w:rPr>
          <w:rFonts w:ascii="Times New Roman" w:hAnsi="Times New Roman" w:cs="Times New Roman"/>
          <w:sz w:val="28"/>
          <w:szCs w:val="28"/>
          <w:u w:val="single"/>
        </w:rPr>
        <w:t>Общекультурное направление</w:t>
      </w:r>
      <w:r w:rsidRPr="001A5DD6">
        <w:rPr>
          <w:rFonts w:ascii="Times New Roman" w:hAnsi="Times New Roman" w:cs="Times New Roman"/>
          <w:sz w:val="28"/>
          <w:szCs w:val="28"/>
        </w:rPr>
        <w:t xml:space="preserve"> в плане внеурочной деятельности реализуется через организацию внеклассных мероприятий для учащихся, а так же экскурсий, посещение районного краеведческого музея, выставок детских рисунков, поделок и творческих работ учащихся, проведение тематических классных часов по эстетике, культуре поведения и речи; участие в конкурсах, выставках детского творчества эстетического цикла на уровне школы, района, проведение концертов, посвященных знаменательным датам.</w:t>
      </w:r>
      <w:proofErr w:type="gramEnd"/>
    </w:p>
    <w:p w:rsidR="0068062E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дел, а также возможность использования для проведения внеурочной деятельности каникулярного времени. </w:t>
      </w:r>
    </w:p>
    <w:p w:rsidR="0068062E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 каникул. Внеурочная деятельность в каникулярное время может реализовываться в рамках работы кружков, спортивных часов, Дней здоровья. </w:t>
      </w:r>
    </w:p>
    <w:p w:rsidR="0068062E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– за 1-2 недели используется значительно больший объём времени, чем в иные периоды (между образовательными событиями). </w:t>
      </w:r>
    </w:p>
    <w:p w:rsidR="0068062E" w:rsidRPr="001A5DD6" w:rsidRDefault="00725951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Работа общеобразовательного учреждения в условиях р</w:t>
      </w:r>
      <w:r w:rsidR="00660D72" w:rsidRPr="001A5DD6">
        <w:rPr>
          <w:rFonts w:ascii="Times New Roman" w:hAnsi="Times New Roman" w:cs="Times New Roman"/>
          <w:sz w:val="28"/>
          <w:szCs w:val="28"/>
        </w:rPr>
        <w:t xml:space="preserve">аботы </w:t>
      </w:r>
      <w:proofErr w:type="gramStart"/>
      <w:r w:rsidR="00660D72" w:rsidRPr="001A5DD6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="00660D72" w:rsidRPr="001A5DD6">
        <w:rPr>
          <w:rFonts w:ascii="Times New Roman" w:hAnsi="Times New Roman" w:cs="Times New Roman"/>
          <w:sz w:val="28"/>
          <w:szCs w:val="28"/>
        </w:rPr>
        <w:t>, позволяе</w:t>
      </w:r>
      <w:r w:rsidRPr="001A5DD6">
        <w:rPr>
          <w:rFonts w:ascii="Times New Roman" w:hAnsi="Times New Roman" w:cs="Times New Roman"/>
          <w:sz w:val="28"/>
          <w:szCs w:val="28"/>
        </w:rPr>
        <w:t xml:space="preserve">т использовать такое эффективное воспитательное средство, как режим, с помощью которого упорядочена жизнь и деятельность обучающихся как в урочное, так и во внеурочное время. При этом </w:t>
      </w:r>
      <w:r w:rsidR="00660D72" w:rsidRPr="001A5DD6">
        <w:rPr>
          <w:rFonts w:ascii="Times New Roman" w:hAnsi="Times New Roman" w:cs="Times New Roman"/>
          <w:sz w:val="28"/>
          <w:szCs w:val="28"/>
        </w:rPr>
        <w:t>учитывают</w:t>
      </w:r>
      <w:r w:rsidR="0068062E" w:rsidRPr="001A5DD6">
        <w:rPr>
          <w:rFonts w:ascii="Times New Roman" w:hAnsi="Times New Roman" w:cs="Times New Roman"/>
          <w:sz w:val="28"/>
          <w:szCs w:val="28"/>
        </w:rPr>
        <w:t xml:space="preserve">ся познавательные потребности детей, а также возрастные особенности школьников: приём пищи, прогулки на свежем воздухе. </w:t>
      </w:r>
    </w:p>
    <w:p w:rsidR="0068062E" w:rsidRPr="001A5DD6" w:rsidRDefault="0068062E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>Режим работы строится по традиционной схеме:</w:t>
      </w:r>
    </w:p>
    <w:p w:rsidR="0068062E" w:rsidRPr="001A5DD6" w:rsidRDefault="0068062E" w:rsidP="001A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первая половина дня – урочная работа с перерывом на завтрак;</w:t>
      </w:r>
    </w:p>
    <w:p w:rsidR="0066794F" w:rsidRPr="005D157F" w:rsidRDefault="0068062E" w:rsidP="005D1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 вторая половина дня — 45 минутный перерыв по окончании последнего урока, обед, занятия внеурочной деятельностью, индивидуальные занятия, подготовка к ЕГЭ. </w:t>
      </w:r>
    </w:p>
    <w:p w:rsidR="00C7177E" w:rsidRDefault="00EA6B66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7177E" w:rsidRPr="001D4988">
        <w:rPr>
          <w:rFonts w:ascii="Times New Roman" w:hAnsi="Times New Roman" w:cs="Times New Roman"/>
          <w:b/>
          <w:sz w:val="28"/>
          <w:szCs w:val="28"/>
        </w:rPr>
        <w:t xml:space="preserve">Сетка часов плана внеурочной деятельности </w:t>
      </w:r>
    </w:p>
    <w:p w:rsidR="00C7177E" w:rsidRDefault="00C7177E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>в 10</w:t>
      </w:r>
      <w:r>
        <w:rPr>
          <w:rFonts w:ascii="Times New Roman" w:hAnsi="Times New Roman" w:cs="Times New Roman"/>
          <w:b/>
          <w:sz w:val="28"/>
          <w:szCs w:val="28"/>
        </w:rPr>
        <w:t>-11 классах на 2021-2022</w:t>
      </w:r>
      <w:r w:rsidRPr="001D49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0FEF" w:rsidRDefault="00C7177E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FEF" w:rsidRPr="00CD0FEF">
        <w:rPr>
          <w:rFonts w:ascii="Times New Roman" w:hAnsi="Times New Roman" w:cs="Times New Roman"/>
          <w:b/>
          <w:sz w:val="28"/>
          <w:szCs w:val="28"/>
        </w:rPr>
        <w:t>(недельная)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3087"/>
        <w:gridCol w:w="1930"/>
        <w:gridCol w:w="2205"/>
        <w:gridCol w:w="893"/>
        <w:gridCol w:w="725"/>
        <w:gridCol w:w="907"/>
      </w:tblGrid>
      <w:tr w:rsidR="00C7177E" w:rsidTr="00DF5488">
        <w:tc>
          <w:tcPr>
            <w:tcW w:w="3087" w:type="dxa"/>
            <w:vMerge w:val="restart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30" w:type="dxa"/>
            <w:vMerge w:val="restart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Название курсов внеурочной деятельности</w:t>
            </w:r>
          </w:p>
        </w:tc>
        <w:tc>
          <w:tcPr>
            <w:tcW w:w="2205" w:type="dxa"/>
            <w:vMerge w:val="restart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1618" w:type="dxa"/>
            <w:gridSpan w:val="2"/>
          </w:tcPr>
          <w:p w:rsidR="00C7177E" w:rsidRDefault="00C7177E" w:rsidP="00C71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неделю</w:t>
            </w:r>
          </w:p>
        </w:tc>
        <w:tc>
          <w:tcPr>
            <w:tcW w:w="907" w:type="dxa"/>
            <w:vMerge w:val="restart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177E" w:rsidTr="00DF5488">
        <w:tc>
          <w:tcPr>
            <w:tcW w:w="3087" w:type="dxa"/>
            <w:vMerge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5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  <w:vMerge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7E" w:rsidTr="00DF5488">
        <w:tc>
          <w:tcPr>
            <w:tcW w:w="3087" w:type="dxa"/>
            <w:vMerge w:val="restart"/>
          </w:tcPr>
          <w:p w:rsidR="00C7177E" w:rsidRDefault="00C7177E" w:rsidP="00B479AD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30" w:type="dxa"/>
          </w:tcPr>
          <w:p w:rsidR="00C7177E" w:rsidRPr="0060537D" w:rsidRDefault="00C7177E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205" w:type="dxa"/>
          </w:tcPr>
          <w:p w:rsidR="00C7177E" w:rsidRPr="0060537D" w:rsidRDefault="00C7177E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893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177E" w:rsidTr="00DF5488">
        <w:tc>
          <w:tcPr>
            <w:tcW w:w="3087" w:type="dxa"/>
            <w:vMerge/>
          </w:tcPr>
          <w:p w:rsidR="00C7177E" w:rsidRDefault="00C7177E" w:rsidP="00B479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7177E" w:rsidRPr="0060537D" w:rsidRDefault="00C7177E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семейных ценностей</w:t>
            </w:r>
          </w:p>
        </w:tc>
        <w:tc>
          <w:tcPr>
            <w:tcW w:w="2205" w:type="dxa"/>
          </w:tcPr>
          <w:p w:rsidR="00C7177E" w:rsidRPr="0060537D" w:rsidRDefault="00C7177E" w:rsidP="00B4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893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177E" w:rsidTr="00DF5488">
        <w:tc>
          <w:tcPr>
            <w:tcW w:w="3087" w:type="dxa"/>
          </w:tcPr>
          <w:p w:rsidR="00C7177E" w:rsidRDefault="00C7177E" w:rsidP="00B479AD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30" w:type="dxa"/>
          </w:tcPr>
          <w:p w:rsidR="00C7177E" w:rsidRDefault="00C7177E" w:rsidP="00B479AD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205" w:type="dxa"/>
          </w:tcPr>
          <w:p w:rsidR="00C7177E" w:rsidRDefault="00C7177E" w:rsidP="00B479AD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893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66A4" w:rsidTr="00DF5488">
        <w:tc>
          <w:tcPr>
            <w:tcW w:w="3087" w:type="dxa"/>
          </w:tcPr>
          <w:p w:rsidR="00C166A4" w:rsidRPr="0060537D" w:rsidRDefault="00DF5488" w:rsidP="00DF5488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C166A4" w:rsidRPr="0060537D" w:rsidRDefault="00C166A4" w:rsidP="00B4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«Вектор успеха»</w:t>
            </w:r>
          </w:p>
        </w:tc>
        <w:tc>
          <w:tcPr>
            <w:tcW w:w="2205" w:type="dxa"/>
          </w:tcPr>
          <w:p w:rsidR="00C166A4" w:rsidRPr="0060537D" w:rsidRDefault="00C166A4" w:rsidP="00B4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893" w:type="dxa"/>
          </w:tcPr>
          <w:p w:rsidR="00C166A4" w:rsidRDefault="00C166A4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5" w:type="dxa"/>
          </w:tcPr>
          <w:p w:rsidR="00C166A4" w:rsidRDefault="00C166A4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166A4" w:rsidRDefault="00C166A4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177E" w:rsidTr="00DF5488">
        <w:tc>
          <w:tcPr>
            <w:tcW w:w="7222" w:type="dxa"/>
            <w:gridSpan w:val="3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93" w:type="dxa"/>
          </w:tcPr>
          <w:p w:rsidR="00C7177E" w:rsidRDefault="00C7177E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:rsidR="00C7177E" w:rsidRDefault="00C166A4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C7177E" w:rsidRDefault="00C166A4" w:rsidP="00B47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177E" w:rsidRDefault="00C7177E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7E" w:rsidRDefault="00C7177E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CD" w:rsidRDefault="006738CD" w:rsidP="00C71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E" w:rsidRDefault="00EA6B66" w:rsidP="00B479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177E" w:rsidRPr="001D4988">
        <w:rPr>
          <w:rFonts w:ascii="Times New Roman" w:hAnsi="Times New Roman" w:cs="Times New Roman"/>
          <w:b/>
          <w:sz w:val="28"/>
          <w:szCs w:val="28"/>
        </w:rPr>
        <w:t xml:space="preserve">Сетка часов плана внеурочной деятельности </w:t>
      </w:r>
    </w:p>
    <w:p w:rsidR="00C7177E" w:rsidRDefault="00C7177E" w:rsidP="00B479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>в 10</w:t>
      </w:r>
      <w:r>
        <w:rPr>
          <w:rFonts w:ascii="Times New Roman" w:hAnsi="Times New Roman" w:cs="Times New Roman"/>
          <w:b/>
          <w:sz w:val="28"/>
          <w:szCs w:val="28"/>
        </w:rPr>
        <w:t>-11 классах на 2021-2022</w:t>
      </w:r>
      <w:r w:rsidRPr="001D49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177E" w:rsidRDefault="00C7177E" w:rsidP="00C71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 xml:space="preserve"> (годовая)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1930"/>
        <w:gridCol w:w="2205"/>
        <w:gridCol w:w="971"/>
        <w:gridCol w:w="697"/>
        <w:gridCol w:w="928"/>
      </w:tblGrid>
      <w:tr w:rsidR="00573416" w:rsidTr="009C27EB">
        <w:tc>
          <w:tcPr>
            <w:tcW w:w="1830" w:type="dxa"/>
            <w:vMerge w:val="restart"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30" w:type="dxa"/>
            <w:vMerge w:val="restart"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Название курсов внеурочной деятельности</w:t>
            </w:r>
          </w:p>
        </w:tc>
        <w:tc>
          <w:tcPr>
            <w:tcW w:w="2205" w:type="dxa"/>
            <w:vMerge w:val="restart"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378" w:type="dxa"/>
            <w:gridSpan w:val="2"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1228" w:type="dxa"/>
            <w:vMerge w:val="restart"/>
          </w:tcPr>
          <w:p w:rsidR="00573416" w:rsidRDefault="00573416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3416" w:rsidTr="009C27EB">
        <w:tc>
          <w:tcPr>
            <w:tcW w:w="1830" w:type="dxa"/>
            <w:vMerge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573416" w:rsidRDefault="00573416" w:rsidP="00012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73416" w:rsidRDefault="00573416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8" w:type="dxa"/>
          </w:tcPr>
          <w:p w:rsidR="00573416" w:rsidRDefault="00573416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8" w:type="dxa"/>
            <w:vMerge/>
          </w:tcPr>
          <w:p w:rsidR="00573416" w:rsidRDefault="00573416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7EB" w:rsidTr="009C27EB">
        <w:tc>
          <w:tcPr>
            <w:tcW w:w="1830" w:type="dxa"/>
            <w:vMerge w:val="restart"/>
          </w:tcPr>
          <w:p w:rsidR="009C27EB" w:rsidRDefault="009C27EB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30" w:type="dxa"/>
          </w:tcPr>
          <w:p w:rsidR="009C27EB" w:rsidRPr="0060537D" w:rsidRDefault="009C27EB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205" w:type="dxa"/>
          </w:tcPr>
          <w:p w:rsidR="009C27EB" w:rsidRPr="0060537D" w:rsidRDefault="009C27EB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1220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2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C27EB" w:rsidTr="009C27EB">
        <w:tc>
          <w:tcPr>
            <w:tcW w:w="1830" w:type="dxa"/>
            <w:vMerge/>
          </w:tcPr>
          <w:p w:rsidR="009C27EB" w:rsidRDefault="009C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9C27EB" w:rsidRPr="0060537D" w:rsidRDefault="009C27EB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семейных ценностей</w:t>
            </w:r>
          </w:p>
        </w:tc>
        <w:tc>
          <w:tcPr>
            <w:tcW w:w="2205" w:type="dxa"/>
          </w:tcPr>
          <w:p w:rsidR="009C27EB" w:rsidRPr="0060537D" w:rsidRDefault="009C27EB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1220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C27EB" w:rsidTr="009C27EB">
        <w:tc>
          <w:tcPr>
            <w:tcW w:w="1830" w:type="dxa"/>
          </w:tcPr>
          <w:p w:rsidR="009C27EB" w:rsidRDefault="009C27EB">
            <w:pPr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30" w:type="dxa"/>
          </w:tcPr>
          <w:p w:rsidR="009C27EB" w:rsidRDefault="009C27EB" w:rsidP="00C71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205" w:type="dxa"/>
          </w:tcPr>
          <w:p w:rsidR="009C27EB" w:rsidRDefault="009C27EB" w:rsidP="00C71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1220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9C27EB" w:rsidRDefault="009C27EB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074CD" w:rsidTr="009C27EB">
        <w:tc>
          <w:tcPr>
            <w:tcW w:w="1830" w:type="dxa"/>
          </w:tcPr>
          <w:p w:rsidR="009074CD" w:rsidRPr="0060537D" w:rsidRDefault="00DF5488" w:rsidP="00DF5488">
            <w:pPr>
              <w:ind w:left="-142" w:right="-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30" w:type="dxa"/>
          </w:tcPr>
          <w:p w:rsidR="009074CD" w:rsidRPr="0060537D" w:rsidRDefault="009074CD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«Вектор успеха»</w:t>
            </w:r>
          </w:p>
        </w:tc>
        <w:tc>
          <w:tcPr>
            <w:tcW w:w="2205" w:type="dxa"/>
          </w:tcPr>
          <w:p w:rsidR="009074CD" w:rsidRPr="0060537D" w:rsidRDefault="009074CD" w:rsidP="00C7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074CD" w:rsidRDefault="009074CD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8" w:type="dxa"/>
          </w:tcPr>
          <w:p w:rsidR="009074CD" w:rsidRDefault="009074CD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28" w:type="dxa"/>
          </w:tcPr>
          <w:p w:rsidR="009074CD" w:rsidRDefault="009074CD" w:rsidP="009C27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C6D58" w:rsidTr="00B479AD">
        <w:tc>
          <w:tcPr>
            <w:tcW w:w="5965" w:type="dxa"/>
            <w:gridSpan w:val="3"/>
          </w:tcPr>
          <w:p w:rsidR="00EC6D58" w:rsidRDefault="00EC6D58" w:rsidP="00EC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20" w:type="dxa"/>
          </w:tcPr>
          <w:p w:rsidR="00EC6D58" w:rsidRDefault="00EC6D58" w:rsidP="00EC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58" w:type="dxa"/>
          </w:tcPr>
          <w:p w:rsidR="00EC6D58" w:rsidRDefault="009074CD" w:rsidP="00EC6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28" w:type="dxa"/>
          </w:tcPr>
          <w:p w:rsidR="00EC6D58" w:rsidRDefault="00EC6D58" w:rsidP="00907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74C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9C27EB" w:rsidRPr="001A5DD6" w:rsidRDefault="006738CD" w:rsidP="001A5D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4988" w:rsidRPr="00F313E3" w:rsidRDefault="00EA6B66" w:rsidP="00CD0F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6738CD" w:rsidRPr="00F313E3">
        <w:rPr>
          <w:rFonts w:ascii="Times New Roman" w:hAnsi="Times New Roman"/>
          <w:b/>
          <w:sz w:val="28"/>
          <w:szCs w:val="28"/>
        </w:rPr>
        <w:t>Программно-методическое обеспечение внеурочной деятельности среднего общего образования МБОУ «Айдарская  средняя общеобразовательная школа им. Б.Г. Кандыбина»</w:t>
      </w:r>
    </w:p>
    <w:p w:rsidR="006738CD" w:rsidRDefault="006738CD" w:rsidP="00CD0FE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44"/>
        <w:gridCol w:w="1766"/>
        <w:gridCol w:w="1843"/>
        <w:gridCol w:w="2551"/>
        <w:gridCol w:w="1559"/>
      </w:tblGrid>
      <w:tr w:rsidR="006738CD" w:rsidRPr="009C5440" w:rsidTr="00F313E3">
        <w:tc>
          <w:tcPr>
            <w:tcW w:w="560" w:type="dxa"/>
            <w:vMerge w:val="restart"/>
            <w:shd w:val="clear" w:color="auto" w:fill="auto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F313E3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организации внеурочной/</w:t>
            </w:r>
          </w:p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738CD" w:rsidRPr="009C5440" w:rsidTr="00F313E3">
        <w:tc>
          <w:tcPr>
            <w:tcW w:w="560" w:type="dxa"/>
            <w:vMerge/>
            <w:shd w:val="clear" w:color="auto" w:fill="auto"/>
            <w:vAlign w:val="center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551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6738CD" w:rsidRPr="009C5440" w:rsidTr="00F313E3">
        <w:tc>
          <w:tcPr>
            <w:tcW w:w="560" w:type="dxa"/>
            <w:vMerge w:val="restart"/>
            <w:shd w:val="clear" w:color="auto" w:fill="auto"/>
          </w:tcPr>
          <w:p w:rsidR="006738CD" w:rsidRPr="006738CD" w:rsidRDefault="006738CD" w:rsidP="00B47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66" w:type="dxa"/>
            <w:shd w:val="clear" w:color="auto" w:fill="auto"/>
          </w:tcPr>
          <w:p w:rsidR="006738CD" w:rsidRPr="009C5440" w:rsidRDefault="00F50174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</w:t>
            </w:r>
            <w:r w:rsidR="006738CD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738CD" w:rsidRPr="009C5440" w:rsidRDefault="00C7177E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Рязанова В.П</w:t>
            </w:r>
            <w:r w:rsidR="006738CD">
              <w:rPr>
                <w:rFonts w:ascii="Times New Roman" w:eastAsia="Calibri" w:hAnsi="Times New Roman" w:cs="Times New Roman"/>
                <w:sz w:val="24"/>
                <w:szCs w:val="24"/>
              </w:rPr>
              <w:t>., у</w:t>
            </w:r>
            <w:r w:rsidR="006738CD"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читель православной культуры</w:t>
            </w:r>
          </w:p>
        </w:tc>
        <w:tc>
          <w:tcPr>
            <w:tcW w:w="2551" w:type="dxa"/>
            <w:shd w:val="clear" w:color="auto" w:fill="auto"/>
          </w:tcPr>
          <w:p w:rsidR="006738CD" w:rsidRPr="00052444" w:rsidRDefault="00350CA2" w:rsidP="00B479A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составлена на основе авторской программы</w:t>
            </w:r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предмета «Основы православной культуры» (1-11 годы обучения) Л.Л. Шевченко (сборник Шевченко Л.Л. Православная культура:</w:t>
            </w:r>
            <w:proofErr w:type="gramEnd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Концепция и учебные программы дошкольного и школьного</w:t>
            </w:r>
            <w:r w:rsidR="00673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(1-11 годы) образования. Издан</w:t>
            </w:r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5-е. – М.: Центр поддержки культурн</w:t>
            </w:r>
            <w:proofErr w:type="gramStart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исторических традиций Отечества, 2012. – 186с.) </w:t>
            </w:r>
          </w:p>
        </w:tc>
        <w:tc>
          <w:tcPr>
            <w:tcW w:w="1559" w:type="dxa"/>
            <w:shd w:val="clear" w:color="auto" w:fill="auto"/>
          </w:tcPr>
          <w:p w:rsidR="006738CD" w:rsidRDefault="006738CD" w:rsidP="00B47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  <w:p w:rsidR="006738CD" w:rsidRPr="009C5440" w:rsidRDefault="006738CD" w:rsidP="00B479A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CD" w:rsidRPr="009C5440" w:rsidTr="00F313E3">
        <w:tc>
          <w:tcPr>
            <w:tcW w:w="560" w:type="dxa"/>
            <w:vMerge/>
            <w:shd w:val="clear" w:color="auto" w:fill="auto"/>
          </w:tcPr>
          <w:p w:rsidR="006738CD" w:rsidRPr="006738CD" w:rsidRDefault="006738CD" w:rsidP="00B47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6738CD" w:rsidRPr="009C5440" w:rsidRDefault="00F50174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</w:t>
            </w:r>
            <w:r w:rsidR="006738CD" w:rsidRPr="006738CD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738CD" w:rsidRPr="006738CD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Н.И.,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738CD" w:rsidRPr="00350CA2" w:rsidRDefault="00350CA2" w:rsidP="002C7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CA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примерной программы курса «Нравственные основы </w:t>
            </w:r>
            <w:r w:rsidR="001B6AD8">
              <w:rPr>
                <w:rFonts w:ascii="Times New Roman" w:hAnsi="Times New Roman" w:cs="Times New Roman"/>
                <w:sz w:val="24"/>
                <w:szCs w:val="24"/>
              </w:rPr>
              <w:t>семейной жизни» для учащихся 10</w:t>
            </w:r>
            <w:r w:rsidRPr="00350CA2">
              <w:rPr>
                <w:rFonts w:ascii="Times New Roman" w:hAnsi="Times New Roman" w:cs="Times New Roman"/>
                <w:sz w:val="24"/>
                <w:szCs w:val="24"/>
              </w:rPr>
              <w:t>-11 классов средних общеобразовательных учебных заведений.- Екатеринбург: Издательство Екатеринбургской епархии, 2010</w:t>
            </w: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B47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CD" w:rsidRPr="009C5440" w:rsidTr="00F313E3">
        <w:tc>
          <w:tcPr>
            <w:tcW w:w="560" w:type="dxa"/>
            <w:shd w:val="clear" w:color="auto" w:fill="auto"/>
          </w:tcPr>
          <w:p w:rsidR="006738CD" w:rsidRPr="006738CD" w:rsidRDefault="006738CD" w:rsidP="00B47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66" w:type="dxa"/>
            <w:shd w:val="clear" w:color="auto" w:fill="auto"/>
          </w:tcPr>
          <w:p w:rsidR="006738CD" w:rsidRPr="006738CD" w:rsidRDefault="00F50174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</w:t>
            </w:r>
            <w:r w:rsidR="006738CD" w:rsidRPr="006738C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738CD" w:rsidRPr="009C5440" w:rsidRDefault="006738CD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Н.И.,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738CD" w:rsidRDefault="00842DE5" w:rsidP="00B47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программ. Элективные курсы для профильной школы : учеб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[Н. В. </w:t>
            </w:r>
            <w:r w:rsidRPr="0084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Антипова и др.]. — М.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— 187 с.— (Профильная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74A4" w:rsidRPr="002C74A4" w:rsidRDefault="002C74A4" w:rsidP="002C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4A4">
              <w:rPr>
                <w:rFonts w:ascii="Times New Roman" w:hAnsi="Times New Roman" w:cs="Times New Roman"/>
                <w:sz w:val="24"/>
                <w:szCs w:val="24"/>
              </w:rPr>
              <w:t>на основе программы элективного курса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первой помощи</w:t>
            </w:r>
            <w:r w:rsidRPr="002C74A4">
              <w:rPr>
                <w:rFonts w:ascii="Times New Roman" w:hAnsi="Times New Roman" w:cs="Times New Roman"/>
                <w:sz w:val="24"/>
                <w:szCs w:val="24"/>
              </w:rPr>
              <w:t>» Автор: Л. И. Дежурный, с.62</w:t>
            </w: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673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кабинет</w:t>
            </w:r>
            <w:r w:rsidR="002C7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оборудование: тренажёры-манекены, расходный </w:t>
            </w:r>
            <w:r w:rsidR="002C7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</w:t>
            </w: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8AB">
              <w:rPr>
                <w:rFonts w:ascii="Times New Roman" w:eastAsia="Calibri" w:hAnsi="Times New Roman" w:cs="Times New Roman"/>
                <w:sz w:val="24"/>
                <w:szCs w:val="24"/>
              </w:rPr>
              <w:t>(«Точка роста»)</w:t>
            </w:r>
          </w:p>
        </w:tc>
      </w:tr>
      <w:tr w:rsidR="00C166A4" w:rsidRPr="009C5440" w:rsidTr="00F313E3">
        <w:tc>
          <w:tcPr>
            <w:tcW w:w="560" w:type="dxa"/>
            <w:shd w:val="clear" w:color="auto" w:fill="auto"/>
          </w:tcPr>
          <w:p w:rsidR="00C166A4" w:rsidRDefault="00DF5488" w:rsidP="00B47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  <w:shd w:val="clear" w:color="auto" w:fill="auto"/>
          </w:tcPr>
          <w:p w:rsidR="00C166A4" w:rsidRPr="00DF5488" w:rsidRDefault="00DF5488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4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C166A4" w:rsidRPr="00DF5488" w:rsidRDefault="00C166A4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488">
              <w:rPr>
                <w:rFonts w:ascii="Times New Roman" w:hAnsi="Times New Roman" w:cs="Times New Roman"/>
                <w:sz w:val="24"/>
                <w:szCs w:val="24"/>
              </w:rPr>
              <w:t>«Вектор успеха»</w:t>
            </w:r>
          </w:p>
        </w:tc>
        <w:tc>
          <w:tcPr>
            <w:tcW w:w="1843" w:type="dxa"/>
            <w:shd w:val="clear" w:color="auto" w:fill="auto"/>
          </w:tcPr>
          <w:p w:rsidR="00C166A4" w:rsidRDefault="00C166A4" w:rsidP="00B479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Ивахненко И.Ю., педагог-психолог</w:t>
            </w:r>
          </w:p>
        </w:tc>
        <w:tc>
          <w:tcPr>
            <w:tcW w:w="2551" w:type="dxa"/>
            <w:shd w:val="clear" w:color="auto" w:fill="auto"/>
          </w:tcPr>
          <w:p w:rsidR="00C166A4" w:rsidRPr="00842DE5" w:rsidRDefault="00DF5488" w:rsidP="006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CA2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  <w:r w:rsidR="0066794F">
              <w:t xml:space="preserve"> </w:t>
            </w:r>
            <w:r w:rsidR="0066794F" w:rsidRPr="0066794F">
              <w:rPr>
                <w:rFonts w:ascii="Times New Roman" w:hAnsi="Times New Roman" w:cs="Times New Roman"/>
                <w:sz w:val="24"/>
                <w:szCs w:val="24"/>
              </w:rPr>
              <w:t>программы учебного курса по психологии для 10 класса (под ред. И.В. Дубровиной, 2003) и Пономаренко Л.П., Белоусовой Р.В. Основы психологии для старшеклассников (Пособие для педагога:</w:t>
            </w:r>
            <w:proofErr w:type="gramEnd"/>
            <w:r w:rsidR="0066794F" w:rsidRPr="0066794F">
              <w:rPr>
                <w:rFonts w:ascii="Times New Roman" w:hAnsi="Times New Roman" w:cs="Times New Roman"/>
                <w:sz w:val="24"/>
                <w:szCs w:val="24"/>
              </w:rPr>
              <w:t xml:space="preserve"> В 2 ч. – М.: Гуманитарный Изд. Центр ВЛАДОС, 2001. – Ч.1. </w:t>
            </w:r>
            <w:proofErr w:type="gramStart"/>
            <w:r w:rsidR="0066794F" w:rsidRPr="0066794F">
              <w:rPr>
                <w:rFonts w:ascii="Times New Roman" w:hAnsi="Times New Roman" w:cs="Times New Roman"/>
                <w:sz w:val="24"/>
                <w:szCs w:val="24"/>
              </w:rPr>
              <w:t>Основы психоло</w:t>
            </w:r>
            <w:r w:rsidR="0066794F">
              <w:rPr>
                <w:rFonts w:ascii="Times New Roman" w:hAnsi="Times New Roman" w:cs="Times New Roman"/>
                <w:sz w:val="24"/>
                <w:szCs w:val="24"/>
              </w:rPr>
              <w:t>гии: 10</w:t>
            </w:r>
            <w:r w:rsidR="0066794F" w:rsidRPr="0066794F">
              <w:rPr>
                <w:rFonts w:ascii="Times New Roman" w:hAnsi="Times New Roman" w:cs="Times New Roman"/>
                <w:sz w:val="24"/>
                <w:szCs w:val="24"/>
              </w:rPr>
              <w:t>-11 класс)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166A4" w:rsidRPr="009C5440" w:rsidRDefault="00C166A4" w:rsidP="00673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</w:tr>
    </w:tbl>
    <w:p w:rsidR="006738CD" w:rsidRPr="001D4988" w:rsidRDefault="006738CD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38CD" w:rsidRPr="001D4988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85" w:rsidRDefault="00F81085" w:rsidP="001119E6">
      <w:pPr>
        <w:spacing w:after="0" w:line="240" w:lineRule="auto"/>
      </w:pPr>
      <w:r>
        <w:separator/>
      </w:r>
    </w:p>
  </w:endnote>
  <w:endnote w:type="continuationSeparator" w:id="0">
    <w:p w:rsidR="00F81085" w:rsidRDefault="00F81085" w:rsidP="0011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1584"/>
      <w:docPartObj>
        <w:docPartGallery w:val="Page Numbers (Bottom of Page)"/>
        <w:docPartUnique/>
      </w:docPartObj>
    </w:sdtPr>
    <w:sdtContent>
      <w:p w:rsidR="001119E6" w:rsidRDefault="001119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7F">
          <w:rPr>
            <w:noProof/>
          </w:rPr>
          <w:t>2</w:t>
        </w:r>
        <w:r>
          <w:fldChar w:fldCharType="end"/>
        </w:r>
      </w:p>
    </w:sdtContent>
  </w:sdt>
  <w:p w:rsidR="001119E6" w:rsidRDefault="001119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85" w:rsidRDefault="00F81085" w:rsidP="001119E6">
      <w:pPr>
        <w:spacing w:after="0" w:line="240" w:lineRule="auto"/>
      </w:pPr>
      <w:r>
        <w:separator/>
      </w:r>
    </w:p>
  </w:footnote>
  <w:footnote w:type="continuationSeparator" w:id="0">
    <w:p w:rsidR="00F81085" w:rsidRDefault="00F81085" w:rsidP="0011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068"/>
    <w:multiLevelType w:val="hybridMultilevel"/>
    <w:tmpl w:val="0B5657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C23456"/>
    <w:multiLevelType w:val="hybridMultilevel"/>
    <w:tmpl w:val="B1245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38543E3"/>
    <w:multiLevelType w:val="hybridMultilevel"/>
    <w:tmpl w:val="87C63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340409"/>
    <w:multiLevelType w:val="hybridMultilevel"/>
    <w:tmpl w:val="1CE49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4C91E72"/>
    <w:multiLevelType w:val="hybridMultilevel"/>
    <w:tmpl w:val="59AC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50357"/>
    <w:multiLevelType w:val="multilevel"/>
    <w:tmpl w:val="B0D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A43C7"/>
    <w:multiLevelType w:val="hybridMultilevel"/>
    <w:tmpl w:val="CB4A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2"/>
    <w:rsid w:val="00012D84"/>
    <w:rsid w:val="00017BBB"/>
    <w:rsid w:val="0002034F"/>
    <w:rsid w:val="000A23D8"/>
    <w:rsid w:val="000C071A"/>
    <w:rsid w:val="001119E6"/>
    <w:rsid w:val="00111BB2"/>
    <w:rsid w:val="00136BBF"/>
    <w:rsid w:val="00152A95"/>
    <w:rsid w:val="001A1483"/>
    <w:rsid w:val="001A4173"/>
    <w:rsid w:val="001A5DD6"/>
    <w:rsid w:val="001B6AD8"/>
    <w:rsid w:val="001C2B88"/>
    <w:rsid w:val="001D4988"/>
    <w:rsid w:val="001F46CB"/>
    <w:rsid w:val="001F5978"/>
    <w:rsid w:val="00225322"/>
    <w:rsid w:val="002A2152"/>
    <w:rsid w:val="002B7AD6"/>
    <w:rsid w:val="002C74A4"/>
    <w:rsid w:val="00350CA2"/>
    <w:rsid w:val="00385D95"/>
    <w:rsid w:val="00391040"/>
    <w:rsid w:val="004B441C"/>
    <w:rsid w:val="004D45F7"/>
    <w:rsid w:val="00523565"/>
    <w:rsid w:val="00573416"/>
    <w:rsid w:val="005B5B48"/>
    <w:rsid w:val="005D157F"/>
    <w:rsid w:val="005E1801"/>
    <w:rsid w:val="0060537D"/>
    <w:rsid w:val="00611061"/>
    <w:rsid w:val="0065415F"/>
    <w:rsid w:val="00660D72"/>
    <w:rsid w:val="0066794F"/>
    <w:rsid w:val="006738CD"/>
    <w:rsid w:val="0068062E"/>
    <w:rsid w:val="00707D97"/>
    <w:rsid w:val="00724E38"/>
    <w:rsid w:val="00725951"/>
    <w:rsid w:val="00780125"/>
    <w:rsid w:val="00842DE5"/>
    <w:rsid w:val="008951BF"/>
    <w:rsid w:val="009074CD"/>
    <w:rsid w:val="00951DFE"/>
    <w:rsid w:val="00974E90"/>
    <w:rsid w:val="009B3AF1"/>
    <w:rsid w:val="009C27EB"/>
    <w:rsid w:val="009D4819"/>
    <w:rsid w:val="00A42652"/>
    <w:rsid w:val="00A45AF1"/>
    <w:rsid w:val="00B45AFD"/>
    <w:rsid w:val="00B479AD"/>
    <w:rsid w:val="00B56EA1"/>
    <w:rsid w:val="00B67EED"/>
    <w:rsid w:val="00BD25E9"/>
    <w:rsid w:val="00C166A4"/>
    <w:rsid w:val="00C509AA"/>
    <w:rsid w:val="00C55EC6"/>
    <w:rsid w:val="00C7177E"/>
    <w:rsid w:val="00C84D79"/>
    <w:rsid w:val="00CA704D"/>
    <w:rsid w:val="00CD0FEF"/>
    <w:rsid w:val="00CE1DA1"/>
    <w:rsid w:val="00CF0294"/>
    <w:rsid w:val="00D63255"/>
    <w:rsid w:val="00DC399E"/>
    <w:rsid w:val="00DF5488"/>
    <w:rsid w:val="00E35C90"/>
    <w:rsid w:val="00E72366"/>
    <w:rsid w:val="00EA6B66"/>
    <w:rsid w:val="00EC6D58"/>
    <w:rsid w:val="00EE5190"/>
    <w:rsid w:val="00F00BB0"/>
    <w:rsid w:val="00F313E3"/>
    <w:rsid w:val="00F50174"/>
    <w:rsid w:val="00F565D2"/>
    <w:rsid w:val="00F808AB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E90"/>
    <w:pPr>
      <w:ind w:left="720"/>
      <w:contextualSpacing/>
    </w:pPr>
  </w:style>
  <w:style w:type="paragraph" w:customStyle="1" w:styleId="1">
    <w:name w:val="Абзац списка1"/>
    <w:basedOn w:val="a"/>
    <w:rsid w:val="0002034F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9E6"/>
  </w:style>
  <w:style w:type="paragraph" w:styleId="a7">
    <w:name w:val="footer"/>
    <w:basedOn w:val="a"/>
    <w:link w:val="a8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9E6"/>
  </w:style>
  <w:style w:type="table" w:styleId="a9">
    <w:name w:val="Table Grid"/>
    <w:basedOn w:val="a1"/>
    <w:uiPriority w:val="59"/>
    <w:rsid w:val="00CF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6110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5415F"/>
  </w:style>
  <w:style w:type="character" w:customStyle="1" w:styleId="doccaption">
    <w:name w:val="doccaption"/>
    <w:basedOn w:val="a0"/>
    <w:rsid w:val="008951BF"/>
  </w:style>
  <w:style w:type="paragraph" w:styleId="aa">
    <w:name w:val="Body Text"/>
    <w:basedOn w:val="a"/>
    <w:link w:val="ab"/>
    <w:rsid w:val="00B56E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56EA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B56EA1"/>
  </w:style>
  <w:style w:type="character" w:customStyle="1" w:styleId="21">
    <w:name w:val="Основной текст (2)_"/>
    <w:basedOn w:val="a0"/>
    <w:link w:val="22"/>
    <w:rsid w:val="00B56E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6EA1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95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6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E90"/>
    <w:pPr>
      <w:ind w:left="720"/>
      <w:contextualSpacing/>
    </w:pPr>
  </w:style>
  <w:style w:type="paragraph" w:customStyle="1" w:styleId="1">
    <w:name w:val="Абзац списка1"/>
    <w:basedOn w:val="a"/>
    <w:rsid w:val="0002034F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9E6"/>
  </w:style>
  <w:style w:type="paragraph" w:styleId="a7">
    <w:name w:val="footer"/>
    <w:basedOn w:val="a"/>
    <w:link w:val="a8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9E6"/>
  </w:style>
  <w:style w:type="table" w:styleId="a9">
    <w:name w:val="Table Grid"/>
    <w:basedOn w:val="a1"/>
    <w:uiPriority w:val="59"/>
    <w:rsid w:val="00CF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6110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5415F"/>
  </w:style>
  <w:style w:type="character" w:customStyle="1" w:styleId="doccaption">
    <w:name w:val="doccaption"/>
    <w:basedOn w:val="a0"/>
    <w:rsid w:val="008951BF"/>
  </w:style>
  <w:style w:type="paragraph" w:styleId="aa">
    <w:name w:val="Body Text"/>
    <w:basedOn w:val="a"/>
    <w:link w:val="ab"/>
    <w:rsid w:val="00B56E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56EA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B56EA1"/>
  </w:style>
  <w:style w:type="character" w:customStyle="1" w:styleId="21">
    <w:name w:val="Основной текст (2)_"/>
    <w:basedOn w:val="a0"/>
    <w:link w:val="22"/>
    <w:rsid w:val="00B56E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6EA1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95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6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9C3D-8E9A-4A18-B9CD-EC79501F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5</cp:revision>
  <dcterms:created xsi:type="dcterms:W3CDTF">2020-10-18T07:29:00Z</dcterms:created>
  <dcterms:modified xsi:type="dcterms:W3CDTF">2021-10-13T19:03:00Z</dcterms:modified>
</cp:coreProperties>
</file>