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5" w:rsidRPr="007E6145" w:rsidRDefault="007E6145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  <w:proofErr w:type="gramEnd"/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приказом</w:t>
      </w:r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7E6145" w:rsidRPr="007E6145" w:rsidRDefault="007E6145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по МБОУ «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Айдарская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сош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им.Б.Г.Кандыбина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»</w:t>
      </w:r>
    </w:p>
    <w:p w:rsidR="007E6145" w:rsidRPr="007E6145" w:rsidRDefault="00BB6C17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№ 5</w:t>
      </w:r>
      <w:r w:rsidR="007E6145"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7  от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15.02.2022</w:t>
      </w:r>
      <w:r w:rsidR="007E6145"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г.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Айдарская</w:t>
      </w:r>
      <w:proofErr w:type="spellEnd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им.Б.Г.Кандыбина</w:t>
      </w:r>
      <w:proofErr w:type="spellEnd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6145" w:rsidRPr="007E6145" w:rsidRDefault="007E6145" w:rsidP="007E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126"/>
        <w:gridCol w:w="2127"/>
      </w:tblGrid>
      <w:tr w:rsidR="00AD59C7" w:rsidRPr="007E6145" w:rsidTr="00AD59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BB6C17" w:rsidP="007E61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 w:rsidR="00AD59C7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учителями-предметниками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AD59C7" w:rsidRPr="007E6145" w:rsidTr="00AD59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BB6C1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D59C7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региональных, муниципальных, школьных этапах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и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победителей и призеров Всероссийских, региональных, муниципальных, школьных конкурсов,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памяти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Б.Г.Кандыбина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27.09.2021-01.10.2021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правовой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11.10.2021г</w:t>
            </w:r>
          </w:p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 ОБЖ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15.11.2021- 19.11.2021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Неделя «Точки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13.12.2021-17.12.2021г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«Точки роста»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10.01.2021г 14.01.2021г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14.02.2022-18.02.2022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11.04.2021г</w:t>
            </w:r>
          </w:p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православной культуры</w:t>
            </w: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химии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AD59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BB6C17" w:rsidP="007E61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D59C7" w:rsidRPr="007E614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9C7" w:rsidRPr="007E6145" w:rsidTr="00AD59C7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AD59C7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первого звонка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посвященный Году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AD59C7" w:rsidRPr="007E6145" w:rsidRDefault="00AD59C7" w:rsidP="007E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«Молодёжь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терроризма»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профилактике гриппа, ОРВИ,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«Живая память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AD59C7" w:rsidRPr="007E6145" w:rsidTr="00AD59C7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школьный, районный, областные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осень»:</w:t>
            </w:r>
          </w:p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урожая «Чудо с грядки»;</w:t>
            </w:r>
          </w:p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«Осенняя пора»;</w:t>
            </w:r>
          </w:p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«Осенний бал»;</w:t>
            </w:r>
          </w:p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линейка «Итоги праздника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20.09.2021-24.09.2021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учителя  «Мы славим Вас, учителя!»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работниками прокуратуры </w:t>
            </w: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«О роли</w:t>
            </w:r>
          </w:p>
          <w:p w:rsidR="00AD59C7" w:rsidRPr="007E6145" w:rsidRDefault="00AD59C7" w:rsidP="007E614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прокуратуры в жизни гражданина и общества»</w:t>
            </w:r>
          </w:p>
          <w:p w:rsidR="00AD59C7" w:rsidRPr="007E6145" w:rsidRDefault="00AD59C7" w:rsidP="007E61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«Самая красивая из женщин»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ко Дню матери  «Моя мама лучшая на свете!»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пропаганде здорового образа жизни «Пока беда не пришла»</w:t>
            </w:r>
          </w:p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рождены для мира и добра»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выставка-конкурс 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«Мы – будущие избиратели»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класса «Новогоднее»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15.12.2021-24.12.2021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шоу «Новогодний серпантин»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«Птичья столовая»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учителя начальных классов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освобождения Ровенек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вожатый,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«Живи,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 и оборонно-массовой работы  «На страже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 физической культуры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 «Служу Отечеству!»</w:t>
            </w:r>
          </w:p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«Долг. Честь.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Мероприятия, посвящённые Дню памяти воинов-интернационалистов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книг, посвященная военно-патриотической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повышения правовой культуры будущих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- вечер «К защите Родины готов!»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учитель ОБЖ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всей души, с поклоном и почтением», праздничное мероприятие для мам, посвященное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 «И это время называется весна…»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01.03.2022-05.03.2022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«Милые женщины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 Мисс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 «Как на Масленой неделе…»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правилам дорожного движения </w:t>
            </w:r>
          </w:p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«Экстремизм в наше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Мероприятия, посвящённые Дню памяти погибших в радиационных авариях и катастрофах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«Люди огненной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«Пусть помнит мир спасенный»,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посвящённые Дню Победы   в  Великой 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«Держава армией крепка»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ОБЖ, 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тружениками тыла, детьми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экспозиция  «Ради жизни на земле», посвященная Победе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школы 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праздник,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Мероприятия, посвящённые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11.06.2022-12.06.2022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Мероприятия, посвящённые Дню 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D59C7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11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</w:tr>
      <w:tr w:rsidR="00AD59C7" w:rsidRPr="007E6145" w:rsidTr="00AD59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BB6C17" w:rsidP="007E6145">
            <w:pPr>
              <w:spacing w:after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D59C7" w:rsidRPr="007E614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D59C7" w:rsidRPr="007E6145" w:rsidRDefault="00AD59C7" w:rsidP="007E61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9C7" w:rsidRPr="007E6145" w:rsidTr="00AD59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AD59C7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1225F8" w:rsidRDefault="00AD59C7" w:rsidP="007E6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225F8" w:rsidRPr="0012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 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AD59C7" w:rsidP="007E6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AD59C7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AD59C7" w:rsidP="00AD5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1225F8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Создаем игры вместе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1225F8" w:rsidP="00AD5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59C7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1225F8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Default="001225F8" w:rsidP="00AD5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AD59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225F8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225F8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1225F8" w:rsidRDefault="001225F8" w:rsidP="00122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225F8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программирования на языке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1225F8" w:rsidRDefault="001225F8" w:rsidP="00122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225F8" w:rsidRPr="007E6145" w:rsidTr="00AD59C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225F8" w:rsidRPr="007E6145" w:rsidTr="00AD59C7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5F8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5F8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ученического самоуправления в классах,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1225F8" w:rsidRPr="007E6145" w:rsidTr="00AD59C7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ДО,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и шефства над младшими школьниками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«Ученики - учителям»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вожатый, классные руководители</w:t>
            </w:r>
          </w:p>
        </w:tc>
      </w:tr>
      <w:tr w:rsidR="001225F8" w:rsidRPr="007E6145" w:rsidTr="00AD59C7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Поздравление учителей, ветеранов педагогического  труда, с Днём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плодов каштанов «Зелёная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 «Сдай макулатуру – спаси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«Спасибо за то, что Вы  мама!»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«Ветеран живёт рядом», «Георгиевская лента»,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 памяти»  (возложение цветов  к Вечному огню)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4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объединений «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Кандыбинцы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юнармейского 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учитель ОБЖ</w:t>
            </w:r>
          </w:p>
        </w:tc>
      </w:tr>
      <w:tr w:rsidR="001225F8" w:rsidRPr="007E6145" w:rsidTr="00AD59C7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5F8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AD59C7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5F8" w:rsidRPr="007E6145" w:rsidTr="00AD59C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и профориентации  «Личный финансовый план. Путь к достижению цели», «Моя будущая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1225F8" w:rsidRPr="007E6145" w:rsidTr="00AD59C7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«Неделя без турникетов»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час «Прокуратура на страже</w:t>
            </w:r>
          </w:p>
          <w:p w:rsidR="001225F8" w:rsidRPr="007E6145" w:rsidRDefault="001225F8" w:rsidP="001225F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tabs>
                <w:tab w:val="left" w:pos="10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5F8" w:rsidRPr="007E6145" w:rsidTr="00AD59C7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заместители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онлайн - консультации «Спрашиваем - отвечаем»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школы, педагог-психолог, социальный педагог,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1225F8" w:rsidRPr="007E6145" w:rsidTr="00AD59C7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виртуальные экскурсии в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музейных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виртуальные экскурсии в музеи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Спортивно-развлекательные экскурсии: ледовая арена, бассейн, кинотеатр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музеям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5F8" w:rsidRPr="007E6145" w:rsidTr="00AD59C7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proofErr w:type="gramEnd"/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интернет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1225F8" w:rsidRPr="007E6145" w:rsidTr="00AD59C7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BB6C17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225F8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к традиционным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школы регулярно сменяемых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вожатый,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Кроссбукинг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«Круговорот»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225F8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8" w:rsidRPr="007E6145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6C17" w:rsidRPr="007E6145" w:rsidTr="0051400D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BB6C17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B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«Ценность жизни»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ОБЖ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«Я и мои виртуальные друзья»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видеоролика «Безопасный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08-11.11.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 по профилактике распространения ВИЧ-инфекции «СПИД – многое зависит от тебя»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физической культуры, 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общения «Золотые правила общения в классном коллективе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2553B7" w:rsidRDefault="00BB6C17" w:rsidP="00BB6C17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Проведение часов общения по формированию благоприятного микроклимата в классных коллективах</w:t>
            </w:r>
          </w:p>
          <w:p w:rsidR="00BB6C17" w:rsidRPr="002553B7" w:rsidRDefault="00BB6C17" w:rsidP="00BB6C17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«Вместе весело шагать!»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2553B7" w:rsidRDefault="00BB6C17" w:rsidP="00BB6C17">
            <w:pPr>
              <w:ind w:firstLine="142"/>
              <w:jc w:val="center"/>
              <w:rPr>
                <w:rStyle w:val="Heading6Char"/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553B7">
              <w:rPr>
                <w:rStyle w:val="Heading6Char"/>
                <w:rFonts w:ascii="Times New Roman" w:eastAsiaTheme="minorHAnsi" w:hAnsi="Times New Roman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2553B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2553B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shd w:val="clear" w:color="auto" w:fill="FFFFFF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Тренинг «Скажи  -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памяток «Интерне</w:t>
            </w:r>
            <w:proofErr w:type="gramStart"/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т-</w:t>
            </w:r>
            <w:proofErr w:type="gramEnd"/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королевство»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информатики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Конкурс рисунков  «Белая 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 xml:space="preserve">Учитель </w:t>
            </w:r>
            <w:proofErr w:type="gramStart"/>
            <w:r w:rsidRPr="00E65477">
              <w:rPr>
                <w:color w:val="auto"/>
              </w:rPr>
              <w:t>ИЗО</w:t>
            </w:r>
            <w:proofErr w:type="gram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Беседа «Быть или не быть Интернету в моем компьютере?»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ind w:firstLine="142"/>
              <w:jc w:val="center"/>
              <w:rPr>
                <w:rStyle w:val="Heading6Char"/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Style w:val="Heading6Char"/>
                <w:rFonts w:ascii="Times New Roman" w:eastAsiaTheme="minorHAnsi" w:hAnsi="Times New Roman"/>
                <w:sz w:val="24"/>
                <w:szCs w:val="24"/>
              </w:rPr>
              <w:t>20.05.2022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информационными листовками «Экстренная психологическая помощь, телефоны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E65477" w:rsidRDefault="00BB6C17" w:rsidP="00BB6C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BB6C17" w:rsidRPr="007E6145" w:rsidTr="00EC758B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BB6C17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B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B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«Мы-твои друзья»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включение в Рабочую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</w:t>
            </w:r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рамму воспитания «</w:t>
            </w:r>
            <w:proofErr w:type="spellStart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Айдарская</w:t>
            </w:r>
            <w:proofErr w:type="spellEnd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средняя общеобразовательная школа им. Б.Г. </w:t>
            </w:r>
            <w:proofErr w:type="spellStart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Кандыбина</w:t>
            </w:r>
            <w:proofErr w:type="spellEnd"/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2021-2022 учебный год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«Мы – твои друзья», содержащего мероприятия, направленные на формирование гуманного отношения детей к животному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животных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5-7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конкурса экологических рисунков, номинация «Домашние питомцы»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14.02. по 20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Рязанова В.П.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оссийского конкурса экологически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экопросветительских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«Волонтеры могут все» (номинация «Друзья наши меньшие»)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 14.02. по 25.02.2022г.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7-11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«Большое сердце в маленьком городе» 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бездомных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2-11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Усатые-полосатые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1-4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«Бездомное животное - проблема всех и каждого»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17.032022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семейной фотографии «Питомцы в моем 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 по 18.03.2022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конкурс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для обучающихся 5-11 классов общеобразовательных учреждений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тему «Доброта не знает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 по 20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русского языка и литературы,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2022, Ноябрь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«Братья наши меньшие»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B6C17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книжной выставки «С любовью к животным»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Чернокалова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экологических рисунков, плакатов «Дай лапу, друг!», 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у детей ответственного отношения к животным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2022г.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Нравственности, посвященный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животных в России и мире (4 октября 2022г.)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 по вопросам формирования у обучающихся гуманного отношения к животным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социальных сетях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проведении мероприятий по формированию у обучающихся гуманного отношения к животным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FC78CC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Ивахненко И.Ю.</w:t>
            </w:r>
          </w:p>
        </w:tc>
      </w:tr>
      <w:tr w:rsidR="00BB6C17" w:rsidRPr="007E6145" w:rsidTr="00AD59C7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E847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внеклассных мероприятий по информационному сопровождению темы «Гуманное регулирование численности бездомных животных»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7E6145" w:rsidRDefault="00BB6C17" w:rsidP="00BB6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графику, 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Pr="00AA44CF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B6C17" w:rsidRPr="00AA44CF" w:rsidRDefault="00BB6C17" w:rsidP="00BB6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Твердохлебова С.Н</w:t>
            </w:r>
            <w:r w:rsidRPr="00AA44CF">
              <w:rPr>
                <w:rFonts w:ascii="Times New Roman" w:hAnsi="Times New Roman" w:cs="Times New Roman"/>
              </w:rPr>
              <w:t xml:space="preserve"> управление ветеринарии района </w:t>
            </w:r>
          </w:p>
          <w:p w:rsidR="00BB6C17" w:rsidRPr="00AA44CF" w:rsidRDefault="00BB6C17" w:rsidP="00BB6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</w:tbl>
    <w:p w:rsidR="007E6145" w:rsidRPr="007E6145" w:rsidRDefault="007E6145" w:rsidP="007E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3E" w:rsidRDefault="0055333E"/>
    <w:sectPr w:rsidR="0055333E" w:rsidSect="007E6145">
      <w:pgSz w:w="11906" w:h="16838"/>
      <w:pgMar w:top="67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5"/>
    <w:rsid w:val="001225F8"/>
    <w:rsid w:val="0055333E"/>
    <w:rsid w:val="007E6145"/>
    <w:rsid w:val="00AD59C7"/>
    <w:rsid w:val="00B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6C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3">
    <w:name w:val="Базовый"/>
    <w:uiPriority w:val="99"/>
    <w:rsid w:val="00BB6C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61">
    <w:name w:val="Заголовок 61"/>
    <w:link w:val="Heading6Char"/>
    <w:uiPriority w:val="99"/>
    <w:rsid w:val="00BB6C1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Times New Roman" w:hAnsi="Arial" w:cs="Times New Roman"/>
      <w:b/>
      <w:bCs/>
      <w:lang w:eastAsia="ru-RU"/>
    </w:rPr>
  </w:style>
  <w:style w:type="character" w:customStyle="1" w:styleId="Heading6Char">
    <w:name w:val="Heading 6 Char"/>
    <w:link w:val="61"/>
    <w:uiPriority w:val="99"/>
    <w:locked/>
    <w:rsid w:val="00BB6C17"/>
    <w:rPr>
      <w:rFonts w:ascii="Arial" w:eastAsia="Times New Roman" w:hAnsi="Arial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6C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3">
    <w:name w:val="Базовый"/>
    <w:uiPriority w:val="99"/>
    <w:rsid w:val="00BB6C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61">
    <w:name w:val="Заголовок 61"/>
    <w:link w:val="Heading6Char"/>
    <w:uiPriority w:val="99"/>
    <w:rsid w:val="00BB6C1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Times New Roman" w:hAnsi="Arial" w:cs="Times New Roman"/>
      <w:b/>
      <w:bCs/>
      <w:lang w:eastAsia="ru-RU"/>
    </w:rPr>
  </w:style>
  <w:style w:type="character" w:customStyle="1" w:styleId="Heading6Char">
    <w:name w:val="Heading 6 Char"/>
    <w:link w:val="61"/>
    <w:uiPriority w:val="99"/>
    <w:locked/>
    <w:rsid w:val="00BB6C17"/>
    <w:rPr>
      <w:rFonts w:ascii="Arial" w:eastAsia="Times New Roman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2022-02-17T15:56:00Z</dcterms:created>
  <dcterms:modified xsi:type="dcterms:W3CDTF">2022-02-17T15:56:00Z</dcterms:modified>
</cp:coreProperties>
</file>