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501251" w:rsidRPr="009C10C9" w:rsidTr="00501251">
        <w:tc>
          <w:tcPr>
            <w:tcW w:w="4644" w:type="dxa"/>
          </w:tcPr>
          <w:p w:rsidR="00501251" w:rsidRPr="009C10C9" w:rsidRDefault="00501251" w:rsidP="00501251">
            <w:pPr>
              <w:pStyle w:val="a6"/>
              <w:snapToGrid w:val="0"/>
            </w:pPr>
            <w:proofErr w:type="gramStart"/>
            <w:r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</w:t>
            </w:r>
          </w:p>
          <w:p w:rsidR="00501251" w:rsidRPr="009C10C9" w:rsidRDefault="00501251" w:rsidP="00811088">
            <w:pPr>
              <w:pStyle w:val="a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</w:t>
            </w:r>
            <w:r w:rsidRPr="00811088">
              <w:rPr>
                <w:color w:val="000000" w:themeColor="text1"/>
                <w:sz w:val="22"/>
                <w:szCs w:val="22"/>
              </w:rPr>
              <w:t>от 1</w:t>
            </w:r>
            <w:r w:rsidR="00811088" w:rsidRPr="00811088">
              <w:rPr>
                <w:color w:val="000000" w:themeColor="text1"/>
                <w:sz w:val="22"/>
                <w:szCs w:val="22"/>
              </w:rPr>
              <w:t>9</w:t>
            </w:r>
            <w:r w:rsidRPr="00811088">
              <w:rPr>
                <w:color w:val="000000" w:themeColor="text1"/>
                <w:sz w:val="22"/>
                <w:szCs w:val="22"/>
              </w:rPr>
              <w:t xml:space="preserve"> июня 201</w:t>
            </w:r>
            <w:r w:rsidR="00241C3E" w:rsidRPr="00811088">
              <w:rPr>
                <w:color w:val="000000" w:themeColor="text1"/>
                <w:sz w:val="22"/>
                <w:szCs w:val="22"/>
              </w:rPr>
              <w:t>5</w:t>
            </w:r>
            <w:r w:rsidRPr="00811088">
              <w:rPr>
                <w:color w:val="000000" w:themeColor="text1"/>
                <w:sz w:val="22"/>
                <w:szCs w:val="22"/>
              </w:rPr>
              <w:t xml:space="preserve"> года №</w:t>
            </w:r>
            <w:r w:rsidR="00811088" w:rsidRPr="0081108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209" w:type="dxa"/>
            <w:tcBorders>
              <w:right w:val="single" w:sz="4" w:space="0" w:color="auto"/>
            </w:tcBorders>
          </w:tcPr>
          <w:p w:rsidR="00501251" w:rsidRDefault="00501251" w:rsidP="00501251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501251" w:rsidRDefault="00501251" w:rsidP="00501251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школаимени Героя СоветскогоСоюза Бориса </w:t>
            </w:r>
          </w:p>
          <w:p w:rsidR="00501251" w:rsidRDefault="00501251" w:rsidP="00501251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Григорьевича КандыбинаРовеньского района </w:t>
            </w:r>
          </w:p>
          <w:p w:rsidR="00501251" w:rsidRPr="009C10C9" w:rsidRDefault="00501251" w:rsidP="00501251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501251" w:rsidRPr="009C10C9" w:rsidRDefault="00501251" w:rsidP="00532C70">
            <w:pPr>
              <w:pStyle w:val="a6"/>
              <w:jc w:val="both"/>
            </w:pPr>
            <w:r w:rsidRPr="00764E00">
              <w:rPr>
                <w:sz w:val="22"/>
                <w:szCs w:val="22"/>
              </w:rPr>
              <w:t xml:space="preserve">от </w:t>
            </w:r>
            <w:r w:rsidRPr="00532C70">
              <w:rPr>
                <w:sz w:val="22"/>
                <w:szCs w:val="22"/>
              </w:rPr>
              <w:t>28.08.201</w:t>
            </w:r>
            <w:r w:rsidR="00241C3E" w:rsidRPr="00532C70">
              <w:rPr>
                <w:sz w:val="22"/>
                <w:szCs w:val="22"/>
              </w:rPr>
              <w:t>5</w:t>
            </w:r>
            <w:r w:rsidRPr="00532C70">
              <w:rPr>
                <w:sz w:val="22"/>
                <w:szCs w:val="22"/>
              </w:rPr>
              <w:t xml:space="preserve"> №</w:t>
            </w:r>
            <w:r w:rsidR="00532C70" w:rsidRPr="00532C70">
              <w:rPr>
                <w:sz w:val="22"/>
                <w:szCs w:val="22"/>
              </w:rPr>
              <w:t>199</w:t>
            </w:r>
          </w:p>
        </w:tc>
      </w:tr>
    </w:tbl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9C10C9" w:rsidRDefault="00AD0EA9" w:rsidP="00AD0EA9">
      <w:pPr>
        <w:jc w:val="center"/>
        <w:rPr>
          <w:b/>
          <w:sz w:val="36"/>
          <w:szCs w:val="36"/>
        </w:rPr>
      </w:pPr>
    </w:p>
    <w:p w:rsidR="00AD0EA9" w:rsidRPr="00764E00" w:rsidRDefault="00AD0EA9" w:rsidP="00AD0EA9">
      <w:pPr>
        <w:jc w:val="center"/>
        <w:rPr>
          <w:b/>
          <w:sz w:val="36"/>
          <w:szCs w:val="36"/>
        </w:rPr>
      </w:pPr>
    </w:p>
    <w:p w:rsidR="00AD0EA9" w:rsidRPr="00B763C8" w:rsidRDefault="00AD0EA9" w:rsidP="00AD0EA9">
      <w:pPr>
        <w:jc w:val="center"/>
        <w:rPr>
          <w:b/>
          <w:sz w:val="36"/>
          <w:szCs w:val="36"/>
          <w:lang w:val="ru-RU"/>
        </w:rPr>
      </w:pPr>
      <w:r w:rsidRPr="00B763C8">
        <w:rPr>
          <w:b/>
          <w:sz w:val="36"/>
          <w:szCs w:val="36"/>
          <w:lang w:val="ru-RU"/>
        </w:rPr>
        <w:t>Учебный план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AD0EA9" w:rsidRPr="00B763C8" w:rsidRDefault="00AD0EA9" w:rsidP="00AD0EA9">
      <w:pPr>
        <w:jc w:val="center"/>
        <w:rPr>
          <w:sz w:val="32"/>
          <w:szCs w:val="32"/>
          <w:lang w:val="ru-RU"/>
        </w:rPr>
      </w:pPr>
      <w:r w:rsidRPr="00B763C8">
        <w:rPr>
          <w:sz w:val="32"/>
          <w:szCs w:val="32"/>
          <w:lang w:val="ru-RU"/>
        </w:rPr>
        <w:t xml:space="preserve">«Айдарская средняя общеобразовательная школа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ФГОС </w:t>
      </w:r>
      <w:r>
        <w:rPr>
          <w:sz w:val="32"/>
          <w:szCs w:val="32"/>
          <w:lang w:val="ru-RU"/>
        </w:rPr>
        <w:t>основно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B763C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B763C8">
        <w:rPr>
          <w:sz w:val="32"/>
          <w:szCs w:val="32"/>
          <w:lang w:val="ru-RU"/>
        </w:rPr>
        <w:t>я</w:t>
      </w:r>
    </w:p>
    <w:p w:rsidR="00AD0EA9" w:rsidRPr="00AD0EA9" w:rsidRDefault="00AD0EA9" w:rsidP="00AD0EA9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095D34">
        <w:rPr>
          <w:sz w:val="32"/>
          <w:szCs w:val="32"/>
          <w:lang w:val="ru-RU"/>
        </w:rPr>
        <w:t>5</w:t>
      </w:r>
      <w:r w:rsidRPr="00AD0EA9">
        <w:rPr>
          <w:sz w:val="32"/>
          <w:szCs w:val="32"/>
          <w:lang w:val="ru-RU"/>
        </w:rPr>
        <w:t>-201</w:t>
      </w:r>
      <w:r w:rsidR="00095D34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b/>
          <w:sz w:val="44"/>
          <w:szCs w:val="44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rPr>
          <w:sz w:val="32"/>
          <w:szCs w:val="32"/>
          <w:lang w:val="ru-RU"/>
        </w:rPr>
      </w:pPr>
    </w:p>
    <w:p w:rsidR="00AD0EA9" w:rsidRDefault="00AD0EA9" w:rsidP="00AD0EA9">
      <w:pPr>
        <w:rPr>
          <w:sz w:val="32"/>
          <w:szCs w:val="32"/>
          <w:lang w:val="ru-RU"/>
        </w:rPr>
      </w:pPr>
    </w:p>
    <w:p w:rsidR="00501251" w:rsidRDefault="00501251" w:rsidP="00AD0EA9">
      <w:pPr>
        <w:rPr>
          <w:sz w:val="32"/>
          <w:szCs w:val="32"/>
          <w:lang w:val="ru-RU"/>
        </w:rPr>
      </w:pPr>
    </w:p>
    <w:p w:rsidR="00501251" w:rsidRPr="00AD0EA9" w:rsidRDefault="00501251" w:rsidP="00AD0EA9">
      <w:pPr>
        <w:rPr>
          <w:sz w:val="32"/>
          <w:szCs w:val="32"/>
          <w:lang w:val="ru-RU"/>
        </w:rPr>
      </w:pP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AD0EA9" w:rsidRPr="00AD0EA9" w:rsidRDefault="00AD0EA9" w:rsidP="00AD0EA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0326" w:type="dxa"/>
        <w:tblInd w:w="-106" w:type="dxa"/>
        <w:tblLook w:val="01E0" w:firstRow="1" w:lastRow="1" w:firstColumn="1" w:lastColumn="1" w:noHBand="0" w:noVBand="0"/>
      </w:tblPr>
      <w:tblGrid>
        <w:gridCol w:w="828"/>
        <w:gridCol w:w="8458"/>
        <w:gridCol w:w="1040"/>
      </w:tblGrid>
      <w:tr w:rsidR="00AD0EA9" w:rsidRPr="00B763C8" w:rsidTr="0079580E">
        <w:tc>
          <w:tcPr>
            <w:tcW w:w="828" w:type="dxa"/>
          </w:tcPr>
          <w:p w:rsidR="00AD0EA9" w:rsidRPr="00AD0EA9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79580E" w:rsidRDefault="00AD0EA9" w:rsidP="0079580E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</w:t>
            </w:r>
          </w:p>
          <w:p w:rsidR="00AD0EA9" w:rsidRPr="00AD0EA9" w:rsidRDefault="00AD0EA9" w:rsidP="0079580E">
            <w:pPr>
              <w:ind w:right="175"/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FE519E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FE519E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ФГОС  на 201</w:t>
            </w:r>
            <w:r w:rsidR="00095D34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095D34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B763C8">
              <w:rPr>
                <w:sz w:val="28"/>
                <w:szCs w:val="28"/>
                <w:lang w:val="ru-RU"/>
              </w:rPr>
              <w:t>…………</w:t>
            </w:r>
            <w:r w:rsidR="00FE519E">
              <w:rPr>
                <w:sz w:val="28"/>
                <w:szCs w:val="28"/>
                <w:lang w:val="ru-RU"/>
              </w:rPr>
              <w:t>………………………………………………….</w:t>
            </w:r>
            <w:r w:rsidR="00B763C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9580E" w:rsidRDefault="0079580E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Pr="00AD0EA9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  <w:p w:rsidR="00AD0EA9" w:rsidRPr="00432D71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432D71" w:rsidRDefault="00AD0EA9" w:rsidP="00AD0EA9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79580E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Сетка часов учебного плана муниципального бюджетного общеобразовательного учреждения ««Айдарская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</w:t>
            </w:r>
            <w:r w:rsidR="00FE519E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 xml:space="preserve"> Героя Советского Союза Бориса</w:t>
            </w:r>
            <w:r w:rsidR="00FE519E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 xml:space="preserve"> Григорьевича</w:t>
            </w:r>
            <w:proofErr w:type="gramEnd"/>
            <w:r w:rsidR="00FE519E">
              <w:rPr>
                <w:sz w:val="28"/>
                <w:szCs w:val="28"/>
                <w:lang w:val="ru-RU"/>
              </w:rPr>
              <w:t xml:space="preserve"> </w:t>
            </w:r>
            <w:r w:rsidR="00532C70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532C70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ФГОС  на 201</w:t>
            </w:r>
            <w:r w:rsidR="00095D34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095D34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 w:rsidR="00A37F44">
              <w:rPr>
                <w:sz w:val="28"/>
                <w:szCs w:val="28"/>
                <w:lang w:val="ru-RU"/>
              </w:rPr>
              <w:t>……………………………………………………………</w:t>
            </w:r>
            <w:bookmarkStart w:id="0" w:name="_GoBack"/>
            <w:bookmarkEnd w:id="0"/>
            <w:r w:rsidR="00B763C8"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D0EA9" w:rsidRDefault="00AD0EA9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10</w:t>
            </w: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Default="0071352B" w:rsidP="006267D4">
            <w:pPr>
              <w:rPr>
                <w:sz w:val="28"/>
                <w:szCs w:val="28"/>
                <w:lang w:val="ru-RU"/>
              </w:rPr>
            </w:pPr>
          </w:p>
          <w:p w:rsidR="0071352B" w:rsidRPr="00AD0EA9" w:rsidRDefault="0071352B" w:rsidP="006267D4">
            <w:pPr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6267D4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6267D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P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D0EA9" w:rsidRPr="00B763C8" w:rsidTr="0079580E">
        <w:tc>
          <w:tcPr>
            <w:tcW w:w="828" w:type="dxa"/>
          </w:tcPr>
          <w:p w:rsidR="00AD0EA9" w:rsidRPr="00AD0EA9" w:rsidRDefault="00AD0EA9" w:rsidP="00CB6A47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58" w:type="dxa"/>
          </w:tcPr>
          <w:p w:rsidR="00AD0EA9" w:rsidRPr="00AD0EA9" w:rsidRDefault="00AD0EA9" w:rsidP="00AD0EA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040" w:type="dxa"/>
          </w:tcPr>
          <w:p w:rsidR="00AD0EA9" w:rsidRDefault="00AD0EA9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Default="00B763C8" w:rsidP="006267D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763C8" w:rsidRPr="00432D71" w:rsidRDefault="00B763C8" w:rsidP="0071352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AD0EA9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D0EA9" w:rsidRDefault="00AD0EA9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1644DE" w:rsidRDefault="001644DE" w:rsidP="006267D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D0EA9" w:rsidRPr="00C26360" w:rsidRDefault="00AD0EA9" w:rsidP="00AD0EA9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D0EA9" w:rsidRPr="00C26360" w:rsidRDefault="00AD0EA9" w:rsidP="00AD0EA9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C26360">
        <w:rPr>
          <w:b/>
          <w:color w:val="auto"/>
          <w:sz w:val="28"/>
          <w:szCs w:val="28"/>
          <w:lang w:val="ru-RU"/>
        </w:rPr>
        <w:t>реализующ</w:t>
      </w:r>
      <w:r>
        <w:rPr>
          <w:b/>
          <w:color w:val="auto"/>
          <w:sz w:val="28"/>
          <w:szCs w:val="28"/>
          <w:lang w:val="ru-RU"/>
        </w:rPr>
        <w:t>ему</w:t>
      </w:r>
      <w:proofErr w:type="gramEnd"/>
      <w:r w:rsidRPr="00C26360">
        <w:rPr>
          <w:b/>
          <w:color w:val="auto"/>
          <w:sz w:val="28"/>
          <w:szCs w:val="28"/>
          <w:lang w:val="ru-RU"/>
        </w:rPr>
        <w:t xml:space="preserve"> ФГОС </w:t>
      </w:r>
      <w:r>
        <w:rPr>
          <w:b/>
          <w:color w:val="auto"/>
          <w:sz w:val="28"/>
          <w:szCs w:val="28"/>
          <w:lang w:val="ru-RU"/>
        </w:rPr>
        <w:t>основного общего образования</w:t>
      </w:r>
    </w:p>
    <w:p w:rsidR="00AD0EA9" w:rsidRDefault="00AD0EA9" w:rsidP="00AD0EA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095D34">
        <w:rPr>
          <w:b/>
          <w:color w:val="auto"/>
          <w:sz w:val="28"/>
          <w:szCs w:val="28"/>
          <w:lang w:val="ru-RU"/>
        </w:rPr>
        <w:t>5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095D34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6267D4" w:rsidRPr="006267D4" w:rsidRDefault="006267D4" w:rsidP="006267D4">
      <w:pPr>
        <w:widowControl/>
        <w:suppressAutoHyphens w:val="0"/>
        <w:jc w:val="center"/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Нормативно-правовая база, используемая при разработке учебного плана:</w:t>
      </w:r>
    </w:p>
    <w:p w:rsidR="006267D4" w:rsidRPr="006267D4" w:rsidRDefault="006267D4" w:rsidP="006267D4">
      <w:pPr>
        <w:widowControl/>
        <w:suppressAutoHyphens w:val="0"/>
        <w:jc w:val="both"/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  <w:t>Федеральный</w:t>
      </w:r>
      <w:r w:rsidR="00FE519E"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Pr="006267D4">
        <w:rPr>
          <w:rFonts w:eastAsia="Times New Roman" w:cs="Arial"/>
          <w:b/>
          <w:color w:val="auto"/>
          <w:sz w:val="28"/>
          <w:szCs w:val="28"/>
          <w:u w:val="single"/>
          <w:lang w:val="ru-RU" w:eastAsia="ru-RU" w:bidi="ar-SA"/>
        </w:rPr>
        <w:t xml:space="preserve"> уровень</w:t>
      </w:r>
    </w:p>
    <w:p w:rsidR="006267D4" w:rsidRPr="0079580E" w:rsidRDefault="006267D4" w:rsidP="0079580E">
      <w:pPr>
        <w:pStyle w:val="a9"/>
        <w:widowControl/>
        <w:numPr>
          <w:ilvl w:val="3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284" w:right="29" w:firstLine="425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spacing w:val="6"/>
          <w:sz w:val="28"/>
          <w:szCs w:val="28"/>
          <w:lang w:val="ru-RU" w:eastAsia="ru-RU" w:bidi="ar-SA"/>
        </w:rPr>
        <w:t>Конституция Российской Федерации.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426" w:right="29" w:firstLine="283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ФЗ РФ от 29 декабря 2012 года Закон РФ "Об образовании в Российской Федерации".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доктрина образования Российской Федерации до 2021 года.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План действий по модернизации общего образования на 2011-2015 годы, утвержденный распоряжением Правительства Российской Федерации от 07 сентября 2010 года № 1507-р.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Распоряжение Правительства РФ от 7 февраля 2011 года №163-р «О Концепции Федеральной целевой программы развития образования на 2011 -2015 годы».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учреждениях» (зарегистрированы в Минюсте России 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03 марта 2011 года)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267D4" w:rsidRPr="006267D4" w:rsidRDefault="006267D4" w:rsidP="006267D4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04 февраля 2011 года № 19707).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Приказ  </w:t>
      </w:r>
      <w:proofErr w:type="spellStart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зарегистрирован в Минюсте РФ 01 февраля 2011 года № 19644).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uppressAutoHyphens w:val="0"/>
        <w:ind w:right="2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333333"/>
          <w:sz w:val="28"/>
          <w:szCs w:val="28"/>
          <w:lang w:val="ru-RU" w:eastAsia="ru-RU" w:bidi="ar-SA"/>
        </w:rPr>
        <w:t xml:space="preserve">Приказ  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Министерства образования и науки Российской Федерации,   от                 19 декабря  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6267D4" w:rsidRPr="0079580E" w:rsidRDefault="006267D4" w:rsidP="0079580E">
      <w:pPr>
        <w:pStyle w:val="a9"/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29"/>
        <w:jc w:val="both"/>
        <w:rPr>
          <w:rFonts w:eastAsia="Times New Roman" w:cs="Times New Roman"/>
          <w:bCs/>
          <w:spacing w:val="32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Письмо Департамента общего образования </w:t>
      </w:r>
      <w:proofErr w:type="spellStart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Минобрнауки</w:t>
      </w:r>
      <w:proofErr w:type="spellEnd"/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Письма </w:t>
      </w:r>
      <w:proofErr w:type="spellStart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>Минобрнауки</w:t>
      </w:r>
      <w:proofErr w:type="spellEnd"/>
      <w:r w:rsidRPr="006267D4"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  <w:t xml:space="preserve"> РФ</w:t>
      </w:r>
    </w:p>
    <w:p w:rsidR="006267D4" w:rsidRPr="006267D4" w:rsidRDefault="006267D4" w:rsidP="006267D4">
      <w:pPr>
        <w:suppressAutoHyphens w:val="0"/>
        <w:jc w:val="center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  <w:lastRenderedPageBreak/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267D4" w:rsidRPr="0079580E" w:rsidRDefault="006267D4" w:rsidP="0079580E">
      <w:pPr>
        <w:pStyle w:val="a9"/>
        <w:widowControl/>
        <w:numPr>
          <w:ilvl w:val="0"/>
          <w:numId w:val="18"/>
        </w:numPr>
        <w:suppressAutoHyphens w:val="0"/>
        <w:jc w:val="both"/>
        <w:rPr>
          <w:rFonts w:eastAsia="+mj-ea" w:cs="Times New Roman"/>
          <w:bCs/>
          <w:color w:val="auto"/>
          <w:sz w:val="28"/>
          <w:szCs w:val="28"/>
          <w:lang w:val="ru-RU" w:eastAsia="ru-RU" w:bidi="ar-SA"/>
        </w:rPr>
      </w:pP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«Об использовании учебников с электронными приложениями» от   25 июня 2010 года № ИК-1090/03. </w:t>
      </w:r>
    </w:p>
    <w:p w:rsidR="006267D4" w:rsidRDefault="006267D4" w:rsidP="006267D4">
      <w:pPr>
        <w:widowControl/>
        <w:suppressAutoHyphens w:val="0"/>
        <w:ind w:left="66"/>
        <w:jc w:val="both"/>
        <w:rPr>
          <w:rFonts w:eastAsia="+mj-ea" w:cs="Times New Roman"/>
          <w:b/>
          <w:bCs/>
          <w:color w:val="auto"/>
          <w:sz w:val="28"/>
          <w:szCs w:val="28"/>
          <w:u w:val="single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Региональный </w:t>
      </w:r>
      <w:r w:rsidR="00FE519E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 xml:space="preserve"> </w:t>
      </w: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уровень</w:t>
      </w:r>
    </w:p>
    <w:p w:rsidR="00760896" w:rsidRP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760896" w:rsidRPr="00760896" w:rsidRDefault="00760896" w:rsidP="00760896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760896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760896" w:rsidRP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760896" w:rsidRDefault="00760896" w:rsidP="00760896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Методические письма </w:t>
      </w:r>
      <w:proofErr w:type="spellStart"/>
      <w:r w:rsidRPr="00760896">
        <w:rPr>
          <w:color w:val="auto"/>
          <w:sz w:val="28"/>
          <w:szCs w:val="28"/>
          <w:lang w:val="ru-RU"/>
        </w:rPr>
        <w:t>БелИРО</w:t>
      </w:r>
      <w:proofErr w:type="spellEnd"/>
      <w:r w:rsidRPr="00760896">
        <w:rPr>
          <w:color w:val="auto"/>
          <w:sz w:val="28"/>
          <w:szCs w:val="28"/>
          <w:lang w:val="ru-RU"/>
        </w:rPr>
        <w:t xml:space="preserve"> о преподавании предметов в 2015 – 2016 учебном году.</w:t>
      </w:r>
    </w:p>
    <w:p w:rsidR="008C2193" w:rsidRDefault="008C2193" w:rsidP="00FE519E">
      <w:pPr>
        <w:pStyle w:val="a9"/>
        <w:numPr>
          <w:ilvl w:val="0"/>
          <w:numId w:val="10"/>
        </w:numPr>
        <w:jc w:val="both"/>
        <w:rPr>
          <w:color w:val="auto"/>
          <w:sz w:val="28"/>
          <w:szCs w:val="28"/>
          <w:lang w:val="ru-RU"/>
        </w:rPr>
      </w:pPr>
      <w:r w:rsidRPr="008C2193">
        <w:rPr>
          <w:color w:val="auto"/>
          <w:sz w:val="28"/>
          <w:szCs w:val="28"/>
          <w:lang w:val="ru-RU"/>
        </w:rPr>
        <w:t xml:space="preserve">Письмо департамента образования Белгородской области </w:t>
      </w:r>
      <w:proofErr w:type="gramStart"/>
      <w:r w:rsidRPr="008C2193">
        <w:rPr>
          <w:color w:val="auto"/>
          <w:sz w:val="28"/>
          <w:szCs w:val="28"/>
          <w:lang w:val="ru-RU"/>
        </w:rPr>
        <w:t>от</w:t>
      </w:r>
      <w:proofErr w:type="gramEnd"/>
    </w:p>
    <w:p w:rsidR="008C2193" w:rsidRPr="008C2193" w:rsidRDefault="008C2193" w:rsidP="00FE519E">
      <w:pPr>
        <w:pStyle w:val="a9"/>
        <w:ind w:left="1146"/>
        <w:jc w:val="both"/>
        <w:rPr>
          <w:color w:val="auto"/>
          <w:sz w:val="28"/>
          <w:szCs w:val="28"/>
          <w:lang w:val="ru-RU"/>
        </w:rPr>
      </w:pPr>
      <w:r w:rsidRPr="008C2193">
        <w:rPr>
          <w:color w:val="auto"/>
          <w:sz w:val="28"/>
          <w:szCs w:val="28"/>
          <w:lang w:val="ru-RU"/>
        </w:rPr>
        <w:t xml:space="preserve"> 26.08. 2015 г. № 9-06/ 6588ГН «О формировании учебных планов образовательных организаций Белгородской области, реализующих основные общеобразовательные программы, на 2015/2016учебный год»</w:t>
      </w:r>
    </w:p>
    <w:p w:rsidR="008C2193" w:rsidRPr="00760896" w:rsidRDefault="008C2193" w:rsidP="008C2193">
      <w:pPr>
        <w:tabs>
          <w:tab w:val="left" w:pos="426"/>
        </w:tabs>
        <w:ind w:left="1146"/>
        <w:jc w:val="both"/>
        <w:rPr>
          <w:color w:val="auto"/>
          <w:sz w:val="28"/>
          <w:szCs w:val="28"/>
          <w:lang w:val="ru-RU"/>
        </w:rPr>
      </w:pPr>
    </w:p>
    <w:p w:rsidR="008C2193" w:rsidRDefault="008C2193" w:rsidP="00760896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760896" w:rsidRDefault="00760896" w:rsidP="00760896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  <w:proofErr w:type="spellStart"/>
      <w:r w:rsidRPr="00760896">
        <w:rPr>
          <w:b/>
          <w:color w:val="auto"/>
          <w:sz w:val="28"/>
          <w:szCs w:val="28"/>
          <w:u w:val="single"/>
        </w:rPr>
        <w:t>Муниципальн</w:t>
      </w:r>
      <w:r w:rsidR="0079580E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FE519E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="009F5CB5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760896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79580E">
        <w:rPr>
          <w:b/>
          <w:color w:val="auto"/>
          <w:sz w:val="28"/>
          <w:szCs w:val="28"/>
          <w:u w:val="single"/>
          <w:lang w:val="ru-RU"/>
        </w:rPr>
        <w:t>е</w:t>
      </w:r>
      <w:r w:rsidR="0079580E">
        <w:rPr>
          <w:b/>
          <w:color w:val="auto"/>
          <w:sz w:val="28"/>
          <w:szCs w:val="28"/>
          <w:u w:val="single"/>
        </w:rPr>
        <w:t>н</w:t>
      </w:r>
      <w:r w:rsidR="0079580E">
        <w:rPr>
          <w:b/>
          <w:color w:val="auto"/>
          <w:sz w:val="28"/>
          <w:szCs w:val="28"/>
          <w:u w:val="single"/>
          <w:lang w:val="ru-RU"/>
        </w:rPr>
        <w:t>ь</w:t>
      </w:r>
    </w:p>
    <w:p w:rsidR="001644DE" w:rsidRDefault="001644DE" w:rsidP="00760896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1644DE" w:rsidRPr="001644DE" w:rsidRDefault="001644DE" w:rsidP="001644DE">
      <w:pPr>
        <w:pStyle w:val="a9"/>
        <w:widowControl/>
        <w:numPr>
          <w:ilvl w:val="0"/>
          <w:numId w:val="19"/>
        </w:numPr>
        <w:shd w:val="clear" w:color="auto" w:fill="FFFFFF"/>
        <w:ind w:left="851" w:firstLine="0"/>
        <w:jc w:val="both"/>
        <w:rPr>
          <w:rFonts w:eastAsia="Times New Roman" w:cs="Times New Roman"/>
          <w:spacing w:val="1"/>
          <w:sz w:val="28"/>
          <w:szCs w:val="28"/>
          <w:lang w:val="ru-RU" w:eastAsia="ru-RU" w:bidi="ar-SA"/>
        </w:rPr>
      </w:pPr>
      <w:r w:rsidRPr="001644DE">
        <w:rPr>
          <w:color w:val="auto"/>
          <w:sz w:val="28"/>
          <w:szCs w:val="28"/>
          <w:lang w:val="ru-RU"/>
        </w:rPr>
        <w:t>Приказ управления образования администрации муниципального района «Ровеньский район» Белгородской области от 26 августа 2015 года № 824</w:t>
      </w:r>
      <w:r w:rsidR="009F5CB5">
        <w:rPr>
          <w:color w:val="auto"/>
          <w:sz w:val="28"/>
          <w:szCs w:val="28"/>
          <w:lang w:val="ru-RU"/>
        </w:rPr>
        <w:t xml:space="preserve"> «</w:t>
      </w:r>
      <w:r w:rsidRPr="001644DE">
        <w:rPr>
          <w:rFonts w:eastAsia="Times New Roman" w:cs="Times New Roman"/>
          <w:spacing w:val="1"/>
          <w:sz w:val="28"/>
          <w:szCs w:val="28"/>
          <w:lang w:val="ru-RU" w:eastAsia="ru-RU" w:bidi="ar-SA"/>
        </w:rPr>
        <w:t>Об</w:t>
      </w:r>
      <w:r w:rsidR="009F5CB5">
        <w:rPr>
          <w:rFonts w:eastAsia="Times New Roman" w:cs="Times New Roman"/>
          <w:spacing w:val="1"/>
          <w:sz w:val="28"/>
          <w:szCs w:val="28"/>
          <w:lang w:val="ru-RU" w:eastAsia="ru-RU" w:bidi="ar-SA"/>
        </w:rPr>
        <w:t xml:space="preserve"> </w:t>
      </w:r>
      <w:r w:rsidRPr="001644DE">
        <w:rPr>
          <w:rFonts w:eastAsia="Times New Roman" w:cs="Times New Roman"/>
          <w:spacing w:val="1"/>
          <w:sz w:val="28"/>
          <w:szCs w:val="28"/>
          <w:lang w:val="ru-RU" w:eastAsia="ru-RU" w:bidi="ar-SA"/>
        </w:rPr>
        <w:t>исполнении приказа департамента образования Белгородской области</w:t>
      </w:r>
    </w:p>
    <w:p w:rsidR="0079580E" w:rsidRPr="001644DE" w:rsidRDefault="001644DE" w:rsidP="001644DE">
      <w:pPr>
        <w:suppressAutoHyphens w:val="0"/>
        <w:autoSpaceDE w:val="0"/>
        <w:autoSpaceDN w:val="0"/>
        <w:ind w:left="851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«</w:t>
      </w:r>
      <w:r w:rsidRPr="001644D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Об организации обучения по ООП в соответствии с </w:t>
      </w:r>
      <w:r w:rsidRPr="001644D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федеральным государственным образовательным стандартом основного общего образования в общеобразовательных организациях</w:t>
      </w:r>
      <w:r w:rsidR="00B8537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644D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Белгородской области в 2015-2016 учебном году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</w:p>
    <w:p w:rsidR="00760896" w:rsidRPr="0079580E" w:rsidRDefault="00760896" w:rsidP="00760896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  <w:lang w:val="ru-RU"/>
        </w:rPr>
      </w:pPr>
      <w:proofErr w:type="spellStart"/>
      <w:proofErr w:type="gramStart"/>
      <w:r w:rsidRPr="00760896">
        <w:rPr>
          <w:b/>
          <w:color w:val="auto"/>
          <w:sz w:val="28"/>
          <w:szCs w:val="28"/>
          <w:u w:val="single"/>
        </w:rPr>
        <w:t>Школьн</w:t>
      </w:r>
      <w:r w:rsidR="0079580E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FE519E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="009F5CB5">
        <w:rPr>
          <w:b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760896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79580E">
        <w:rPr>
          <w:b/>
          <w:color w:val="auto"/>
          <w:sz w:val="28"/>
          <w:szCs w:val="28"/>
          <w:u w:val="single"/>
          <w:lang w:val="ru-RU"/>
        </w:rPr>
        <w:t>е</w:t>
      </w:r>
      <w:r w:rsidRPr="00760896">
        <w:rPr>
          <w:b/>
          <w:color w:val="auto"/>
          <w:sz w:val="28"/>
          <w:szCs w:val="28"/>
          <w:u w:val="single"/>
        </w:rPr>
        <w:t>н</w:t>
      </w:r>
      <w:r w:rsidR="0079580E">
        <w:rPr>
          <w:b/>
          <w:color w:val="auto"/>
          <w:sz w:val="28"/>
          <w:szCs w:val="28"/>
          <w:u w:val="single"/>
          <w:lang w:val="ru-RU"/>
        </w:rPr>
        <w:t>ь</w:t>
      </w:r>
      <w:proofErr w:type="gramEnd"/>
    </w:p>
    <w:p w:rsidR="00760896" w:rsidRPr="00760896" w:rsidRDefault="00760896" w:rsidP="00760896">
      <w:pPr>
        <w:numPr>
          <w:ilvl w:val="0"/>
          <w:numId w:val="4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 xml:space="preserve">имени Героя Советского Союза </w:t>
      </w:r>
      <w:r w:rsidR="00FF331E">
        <w:rPr>
          <w:color w:val="auto"/>
          <w:sz w:val="28"/>
          <w:szCs w:val="28"/>
          <w:lang w:val="ru-RU"/>
        </w:rPr>
        <w:t xml:space="preserve"> </w:t>
      </w:r>
      <w:r w:rsidRPr="00760896">
        <w:rPr>
          <w:color w:val="auto"/>
          <w:sz w:val="28"/>
          <w:szCs w:val="28"/>
          <w:lang w:val="ru-RU"/>
        </w:rPr>
        <w:t>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Белгородской области»; </w:t>
      </w:r>
    </w:p>
    <w:p w:rsidR="006267D4" w:rsidRPr="00B85376" w:rsidRDefault="00760896" w:rsidP="00B85376">
      <w:pPr>
        <w:numPr>
          <w:ilvl w:val="0"/>
          <w:numId w:val="4"/>
        </w:numPr>
        <w:tabs>
          <w:tab w:val="clear" w:pos="720"/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760896">
        <w:rPr>
          <w:color w:val="auto"/>
          <w:sz w:val="28"/>
          <w:szCs w:val="28"/>
          <w:lang w:val="ru-RU"/>
        </w:rPr>
        <w:t>Образовательная программа</w:t>
      </w:r>
      <w:r w:rsidR="0079580E">
        <w:rPr>
          <w:color w:val="auto"/>
          <w:sz w:val="28"/>
          <w:szCs w:val="28"/>
          <w:lang w:val="ru-RU"/>
        </w:rPr>
        <w:t xml:space="preserve"> основного общего образования</w:t>
      </w:r>
      <w:r w:rsidRPr="00760896">
        <w:rPr>
          <w:color w:val="auto"/>
          <w:sz w:val="28"/>
          <w:szCs w:val="28"/>
          <w:lang w:val="ru-RU"/>
        </w:rPr>
        <w:t xml:space="preserve">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760896">
        <w:rPr>
          <w:color w:val="auto"/>
          <w:sz w:val="28"/>
          <w:szCs w:val="28"/>
          <w:lang w:val="ru-RU"/>
        </w:rPr>
        <w:t>имени Героя Советского Союза</w:t>
      </w:r>
      <w:r w:rsidR="00FF331E">
        <w:rPr>
          <w:color w:val="auto"/>
          <w:sz w:val="28"/>
          <w:szCs w:val="28"/>
          <w:lang w:val="ru-RU"/>
        </w:rPr>
        <w:t xml:space="preserve"> </w:t>
      </w:r>
      <w:r w:rsidRPr="00760896">
        <w:rPr>
          <w:color w:val="auto"/>
          <w:sz w:val="28"/>
          <w:szCs w:val="28"/>
          <w:lang w:val="ru-RU"/>
        </w:rPr>
        <w:t xml:space="preserve"> Бориса Григорьевича</w:t>
      </w:r>
      <w:proofErr w:type="gramEnd"/>
      <w:r w:rsidRPr="00760896">
        <w:rPr>
          <w:color w:val="auto"/>
          <w:sz w:val="28"/>
          <w:szCs w:val="28"/>
          <w:lang w:val="ru-RU"/>
        </w:rPr>
        <w:t xml:space="preserve"> Кандыбина Ровеньского района Белгоро</w:t>
      </w:r>
      <w:r>
        <w:rPr>
          <w:color w:val="auto"/>
          <w:sz w:val="28"/>
          <w:szCs w:val="28"/>
          <w:lang w:val="ru-RU"/>
        </w:rPr>
        <w:t>дской области».</w:t>
      </w:r>
    </w:p>
    <w:p w:rsidR="00B85376" w:rsidRPr="00C76383" w:rsidRDefault="00B85376" w:rsidP="00C76383">
      <w:pPr>
        <w:pStyle w:val="ConsPlusCel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76">
        <w:rPr>
          <w:rFonts w:ascii="Times New Roman" w:hAnsi="Times New Roman" w:cs="Times New Roman"/>
          <w:sz w:val="28"/>
          <w:szCs w:val="28"/>
        </w:rPr>
        <w:t xml:space="preserve">Приказ  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B85376">
        <w:rPr>
          <w:rFonts w:ascii="Times New Roman" w:hAnsi="Times New Roman" w:cs="Times New Roman"/>
          <w:sz w:val="28"/>
          <w:szCs w:val="28"/>
        </w:rPr>
        <w:t>имени Героя Советского</w:t>
      </w:r>
      <w:r w:rsidR="00FF331E">
        <w:rPr>
          <w:rFonts w:ascii="Times New Roman" w:hAnsi="Times New Roman" w:cs="Times New Roman"/>
          <w:sz w:val="28"/>
          <w:szCs w:val="28"/>
        </w:rPr>
        <w:t xml:space="preserve"> </w:t>
      </w:r>
      <w:r w:rsidRPr="00B85376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FF331E">
        <w:rPr>
          <w:rFonts w:ascii="Times New Roman" w:hAnsi="Times New Roman" w:cs="Times New Roman"/>
          <w:sz w:val="28"/>
          <w:szCs w:val="28"/>
        </w:rPr>
        <w:t xml:space="preserve"> </w:t>
      </w:r>
      <w:r w:rsidRPr="00B85376">
        <w:rPr>
          <w:rFonts w:ascii="Times New Roman" w:hAnsi="Times New Roman" w:cs="Times New Roman"/>
          <w:sz w:val="28"/>
          <w:szCs w:val="28"/>
        </w:rPr>
        <w:t xml:space="preserve"> Бориса Григорьевича</w:t>
      </w:r>
      <w:proofErr w:type="gramEnd"/>
      <w:r w:rsidRPr="00B85376">
        <w:rPr>
          <w:rFonts w:ascii="Times New Roman" w:hAnsi="Times New Roman" w:cs="Times New Roman"/>
          <w:sz w:val="28"/>
          <w:szCs w:val="28"/>
        </w:rPr>
        <w:t xml:space="preserve"> Кандыбина Ровеньского района Белгородской области» от 28.08.2015 №196 </w:t>
      </w:r>
      <w:r w:rsidRPr="00C76383">
        <w:rPr>
          <w:rFonts w:ascii="Times New Roman" w:hAnsi="Times New Roman" w:cs="Times New Roman"/>
          <w:sz w:val="28"/>
          <w:szCs w:val="28"/>
        </w:rPr>
        <w:t>«Об организации обучения</w:t>
      </w:r>
      <w:r w:rsidRPr="00C76383">
        <w:rPr>
          <w:rFonts w:ascii="Times New Roman" w:hAnsi="Times New Roman" w:cs="Times New Roman"/>
          <w:bCs/>
          <w:sz w:val="28"/>
          <w:szCs w:val="28"/>
        </w:rPr>
        <w:t xml:space="preserve"> ООП в соответствии с </w:t>
      </w:r>
      <w:r w:rsidRPr="00C7638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 </w:t>
      </w:r>
    </w:p>
    <w:p w:rsidR="00B85376" w:rsidRPr="00C76383" w:rsidRDefault="00C76383" w:rsidP="00B8537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763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376" w:rsidRPr="00C76383">
        <w:rPr>
          <w:rFonts w:ascii="Times New Roman" w:hAnsi="Times New Roman" w:cs="Times New Roman"/>
          <w:sz w:val="28"/>
          <w:szCs w:val="28"/>
        </w:rPr>
        <w:t>в 2015-2016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Учебный план общеобразовательн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ого учреждения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реализующ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его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основную образовательную программу основного общего образования (далее - учебный план)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максимальный объём аудиторной нагрузки обучающихся.</w:t>
      </w:r>
    </w:p>
    <w:p w:rsidR="006267D4" w:rsidRPr="006267D4" w:rsidRDefault="006267D4" w:rsidP="006267D4">
      <w:pPr>
        <w:widowControl/>
        <w:suppressAutoHyphens w:val="0"/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Учебный план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на </w:t>
      </w: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2015-2016 учебный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разрабо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ан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на основе учебного плана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перспективного)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образовательной программы, локального акта ОУ «</w:t>
      </w:r>
      <w:r w:rsidRPr="0079580E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Положение о порядке разработки и  утверждения учебного плана ОУ с учетом механизма формирования части, формируемой участниками образовательного процесса»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6267D4" w:rsidRPr="0079580E" w:rsidRDefault="006267D4" w:rsidP="0079580E">
      <w:pPr>
        <w:widowControl/>
        <w:suppressAutoHyphens w:val="0"/>
        <w:ind w:firstLine="708"/>
        <w:jc w:val="both"/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УМК,  </w:t>
      </w:r>
      <w:proofErr w:type="gramStart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>обеспечивающий</w:t>
      </w:r>
      <w:proofErr w:type="gramEnd"/>
      <w:r w:rsidRPr="006267D4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 реализацию учебного плана </w:t>
      </w:r>
      <w:r w:rsidR="00760896">
        <w:rPr>
          <w:rFonts w:eastAsia="Times New Roman" w:cs="Times New Roman"/>
          <w:bCs/>
          <w:kern w:val="24"/>
          <w:sz w:val="28"/>
          <w:szCs w:val="28"/>
          <w:lang w:val="ru-RU" w:eastAsia="ru-RU" w:bidi="ar-SA"/>
        </w:rPr>
        <w:t xml:space="preserve"> является приложением к нему. 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Учебный план основного общего образования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обеспечивает введение в действие и реализацию т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ребований Стандарта.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В учебный план входят следующие обязательные предметные области и учебные предметы: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Филология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русский язык, литература, иностранный язык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</w:p>
    <w:p w:rsidR="00760896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lastRenderedPageBreak/>
        <w:t xml:space="preserve">Математика и информатика </w:t>
      </w:r>
      <w:r w:rsidRPr="006267D4"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математика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, 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Общественно-научные предметы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 xml:space="preserve">Всеобщая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история</w:t>
      </w:r>
      <w:proofErr w:type="gramStart"/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.И</w:t>
      </w:r>
      <w:proofErr w:type="gramEnd"/>
      <w:r w:rsidR="002C51CC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стория России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, география),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Основы духовно-нравственной культуры народов России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;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предметы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биология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Искусство </w:t>
      </w:r>
      <w:r w:rsidRPr="006267D4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(изо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бразительное искусство, музыка),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Технология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(технология),</w:t>
      </w:r>
    </w:p>
    <w:p w:rsidR="006267D4" w:rsidRPr="006267D4" w:rsidRDefault="006267D4" w:rsidP="006267D4">
      <w:pPr>
        <w:widowControl/>
        <w:suppressAutoHyphens w:val="0"/>
        <w:ind w:firstLine="69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Физическая культура </w:t>
      </w:r>
      <w:r w:rsidR="00760896">
        <w:rPr>
          <w:rFonts w:eastAsia="Times New Roman" w:cs="Times New Roman"/>
          <w:i/>
          <w:color w:val="auto"/>
          <w:sz w:val="28"/>
          <w:szCs w:val="28"/>
          <w:lang w:val="ru-RU" w:eastAsia="ru-RU" w:bidi="ar-SA"/>
        </w:rPr>
        <w:t>(физическая культура).</w:t>
      </w:r>
    </w:p>
    <w:p w:rsidR="006267D4" w:rsidRPr="006267D4" w:rsidRDefault="006267D4" w:rsidP="006267D4">
      <w:pPr>
        <w:widowControl/>
        <w:tabs>
          <w:tab w:val="left" w:pos="4500"/>
          <w:tab w:val="left" w:pos="9180"/>
          <w:tab w:val="left" w:pos="9360"/>
        </w:tabs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Для обучающихся</w:t>
      </w:r>
      <w:r w:rsidR="00760896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  <w:t>5 класса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предметные области и учебные предметы п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редставлены в следующем порядке:</w:t>
      </w:r>
    </w:p>
    <w:p w:rsidR="006267D4" w:rsidRPr="006267D4" w:rsidRDefault="006267D4" w:rsidP="006267D4">
      <w:pPr>
        <w:widowControl/>
        <w:suppressAutoHyphens w:val="0"/>
        <w:ind w:right="-142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«Филология»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«Русский язык»</w:t>
      </w:r>
      <w:r w:rsidR="0076089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часов в неделю),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«Литература»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неделю),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«Иностранный язык»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(3 часа в неделю).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«Математика и информатика»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учебным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«Математика»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(5 часов в неделю).</w:t>
      </w:r>
    </w:p>
    <w:p w:rsid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«Общественно-научные предметы»</w:t>
      </w:r>
      <w:r w:rsidR="00B85376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предметами 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</w:t>
      </w:r>
      <w:r w:rsidR="009F5CB5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История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часа в неделю),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«География»</w:t>
      </w:r>
      <w:r w:rsidRP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5374FD" w:rsidRPr="0079580E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Предмет </w:t>
      </w:r>
      <w:r w:rsidRPr="0079580E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«Обществознание»</w:t>
      </w:r>
      <w:r w:rsidR="00811088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выбран участниками образовательных отношений в результате анкетирования</w:t>
      </w:r>
      <w:r w:rsidR="0081108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</w:t>
      </w:r>
    </w:p>
    <w:p w:rsidR="006267D4" w:rsidRPr="006267D4" w:rsidRDefault="005374FD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редметн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ая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област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ь</w:t>
      </w:r>
      <w:r w:rsidR="0081108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6267D4"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«Основы духовно-нравственной культуры народов России»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</w:t>
      </w:r>
      <w:r w:rsidR="0079580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классе осуществляется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через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изучение предмета </w:t>
      </w:r>
      <w:r w:rsidR="006267D4"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«Основы духовно-нравственной культуры народов России» </w:t>
      </w:r>
      <w:r w:rsidR="006267D4"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объёме </w:t>
      </w:r>
      <w:r w:rsidR="00E04A9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неделю, который выбран участниками образовательных отношений в результате анкетирования.</w:t>
      </w:r>
    </w:p>
    <w:p w:rsidR="006267D4" w:rsidRPr="006267D4" w:rsidRDefault="006267D4" w:rsidP="006267D4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Предметная область 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«</w:t>
      </w:r>
      <w:proofErr w:type="gramStart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Естественно-научные</w:t>
      </w:r>
      <w:proofErr w:type="gramEnd"/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предметы»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предметом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«Биология»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(1 час в неделю). </w:t>
      </w:r>
    </w:p>
    <w:p w:rsidR="006267D4" w:rsidRPr="006267D4" w:rsidRDefault="006267D4" w:rsidP="006267D4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«Искусство»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представлена учебными предметами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«Изобразительное искусство» и «Музыка»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(по 1 часу в неделю).</w:t>
      </w:r>
    </w:p>
    <w:p w:rsidR="006267D4" w:rsidRPr="006267D4" w:rsidRDefault="006267D4" w:rsidP="006267D4">
      <w:pPr>
        <w:widowControl/>
        <w:suppressAutoHyphens w:val="0"/>
        <w:autoSpaceDE w:val="0"/>
        <w:autoSpaceDN w:val="0"/>
        <w:adjustRightInd w:val="0"/>
        <w:ind w:right="-86"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>предметом           «Технология»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(2  часа в неделю).</w:t>
      </w:r>
    </w:p>
    <w:p w:rsidR="00B85376" w:rsidRDefault="006267D4" w:rsidP="00B85376">
      <w:pPr>
        <w:spacing w:line="276" w:lineRule="auto"/>
        <w:ind w:firstLine="708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Предметная область</w:t>
      </w:r>
      <w:r w:rsidRPr="006267D4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«Физическая культура»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представлена </w:t>
      </w:r>
      <w:r w:rsidRPr="006267D4">
        <w:rPr>
          <w:rFonts w:eastAsia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учебным предметом «Физическая культура» 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</w:t>
      </w:r>
      <w:r w:rsidR="004C6F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6267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часа в неделю). </w:t>
      </w:r>
      <w:r w:rsidR="002C51C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результате анкетирования родителей и учащихся добавлен один час на предмет «физическая культура»  за счёт </w:t>
      </w:r>
      <w:r w:rsidR="002C51CC" w:rsidRPr="002C51CC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использовании часов части, формируемой участниками образовательных отношений.</w:t>
      </w:r>
      <w:bookmarkStart w:id="1" w:name="bookmark6"/>
    </w:p>
    <w:p w:rsidR="00760896" w:rsidRPr="00B85376" w:rsidRDefault="00760896" w:rsidP="00B85376">
      <w:pPr>
        <w:spacing w:line="276" w:lineRule="auto"/>
        <w:ind w:firstLine="708"/>
        <w:jc w:val="center"/>
        <w:rPr>
          <w:rFonts w:eastAsia="Times New Roman" w:cs="Times New Roman"/>
          <w:b/>
          <w:bCs/>
          <w:i/>
          <w:color w:val="auto"/>
          <w:sz w:val="28"/>
          <w:szCs w:val="28"/>
          <w:lang w:val="ru-RU" w:eastAsia="ru-RU" w:bidi="ar-SA"/>
        </w:rPr>
      </w:pPr>
      <w:r w:rsidRPr="00B85376">
        <w:rPr>
          <w:b/>
          <w:i/>
          <w:color w:val="auto"/>
          <w:sz w:val="28"/>
          <w:szCs w:val="28"/>
          <w:lang w:val="ru-RU"/>
        </w:rPr>
        <w:t>Формы промежуточной аттестации на уровне основного общего образования в соответствии с требованиями ФГОС</w:t>
      </w:r>
      <w:bookmarkEnd w:id="1"/>
      <w:r w:rsidRPr="00B85376">
        <w:rPr>
          <w:b/>
          <w:i/>
          <w:color w:val="auto"/>
          <w:sz w:val="28"/>
          <w:szCs w:val="28"/>
          <w:lang w:val="ru-RU"/>
        </w:rPr>
        <w:t xml:space="preserve"> на уровне основного общего образования</w:t>
      </w:r>
      <w:r w:rsidR="00B85376">
        <w:rPr>
          <w:b/>
          <w:i/>
          <w:color w:val="auto"/>
          <w:sz w:val="28"/>
          <w:szCs w:val="28"/>
          <w:lang w:val="ru-RU"/>
        </w:rPr>
        <w:t xml:space="preserve"> 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федерального государственного образовательного стандарта.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На уровне основного общего образования</w:t>
      </w:r>
      <w:r w:rsidR="00B85376">
        <w:rPr>
          <w:color w:val="auto"/>
          <w:sz w:val="28"/>
          <w:szCs w:val="28"/>
          <w:lang w:val="ru-RU"/>
        </w:rPr>
        <w:t xml:space="preserve"> годовая</w:t>
      </w:r>
      <w:r w:rsidRPr="00760896">
        <w:rPr>
          <w:color w:val="auto"/>
          <w:sz w:val="28"/>
          <w:szCs w:val="28"/>
          <w:lang w:val="ru-RU"/>
        </w:rPr>
        <w:t xml:space="preserve"> промежуточная аттестация обучающихся проводится после освоения учебных программ </w:t>
      </w:r>
      <w:r w:rsidRPr="00760896">
        <w:rPr>
          <w:color w:val="auto"/>
          <w:sz w:val="28"/>
          <w:szCs w:val="28"/>
          <w:lang w:val="ru-RU"/>
        </w:rPr>
        <w:lastRenderedPageBreak/>
        <w:t>соответствующего класса и является обязательной в 5 классе.</w:t>
      </w:r>
    </w:p>
    <w:p w:rsidR="00760896" w:rsidRPr="00760896" w:rsidRDefault="00760896" w:rsidP="00760896">
      <w:pPr>
        <w:pStyle w:val="a7"/>
        <w:spacing w:after="0"/>
        <w:ind w:firstLine="700"/>
        <w:jc w:val="both"/>
        <w:rPr>
          <w:rFonts w:ascii="Arial Unicode MS" w:eastAsia="Arial Unicode MS"/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>Сроки проведения утверждаются приказом по школе.</w:t>
      </w:r>
    </w:p>
    <w:p w:rsidR="00760896" w:rsidRPr="00760896" w:rsidRDefault="00760896" w:rsidP="00760896">
      <w:pPr>
        <w:pStyle w:val="51"/>
        <w:spacing w:line="322" w:lineRule="exact"/>
        <w:jc w:val="both"/>
        <w:rPr>
          <w:rFonts w:ascii="Arial Unicode MS" w:eastAsia="Arial Unicode MS"/>
        </w:rPr>
      </w:pPr>
      <w:r w:rsidRPr="00760896">
        <w:t>Промежуточная аттестация проводится в следующих формах:</w:t>
      </w:r>
    </w:p>
    <w:p w:rsidR="00760896" w:rsidRPr="00760896" w:rsidRDefault="00760896" w:rsidP="00760896">
      <w:pPr>
        <w:pStyle w:val="a7"/>
        <w:widowControl/>
        <w:numPr>
          <w:ilvl w:val="0"/>
          <w:numId w:val="13"/>
        </w:numPr>
        <w:shd w:val="clear" w:color="auto" w:fill="FFFFFF"/>
        <w:tabs>
          <w:tab w:val="clear" w:pos="0"/>
          <w:tab w:val="left" w:pos="878"/>
          <w:tab w:val="left" w:pos="1042"/>
        </w:tabs>
        <w:suppressAutoHyphens w:val="0"/>
        <w:spacing w:after="0" w:line="322" w:lineRule="exact"/>
        <w:ind w:left="0" w:firstLine="567"/>
        <w:jc w:val="both"/>
        <w:rPr>
          <w:color w:val="auto"/>
          <w:sz w:val="28"/>
          <w:szCs w:val="28"/>
          <w:lang w:val="ru-RU"/>
        </w:rPr>
      </w:pPr>
      <w:r w:rsidRPr="00760896">
        <w:rPr>
          <w:color w:val="auto"/>
          <w:sz w:val="28"/>
          <w:szCs w:val="28"/>
          <w:lang w:val="ru-RU"/>
        </w:rPr>
        <w:t xml:space="preserve">В 5 классе итоговая контрольная работа по математике, </w:t>
      </w:r>
      <w:r w:rsidR="00FE519E">
        <w:rPr>
          <w:color w:val="auto"/>
          <w:sz w:val="28"/>
          <w:szCs w:val="28"/>
          <w:lang w:val="ru-RU"/>
        </w:rPr>
        <w:t>диктант с грамматическим заданием по русскому языку.</w:t>
      </w:r>
    </w:p>
    <w:p w:rsidR="004C6F20" w:rsidRDefault="006267D4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267D4"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  <w:br w:type="page"/>
      </w:r>
    </w:p>
    <w:p w:rsidR="004C6F20" w:rsidRDefault="004C6F20" w:rsidP="00E04A93">
      <w:pPr>
        <w:shd w:val="clear" w:color="auto" w:fill="FFFFFF"/>
        <w:tabs>
          <w:tab w:val="left" w:pos="5928"/>
        </w:tabs>
        <w:ind w:left="720"/>
        <w:jc w:val="center"/>
        <w:rPr>
          <w:rFonts w:eastAsia="+mj-ea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9F5CB5" w:rsidRDefault="009F5CB5" w:rsidP="00B85376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E04A93" w:rsidRPr="00E04A93" w:rsidRDefault="00E04A93" w:rsidP="00E04A93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Сетка часов учебного плана</w:t>
      </w:r>
    </w:p>
    <w:p w:rsidR="00E04A93" w:rsidRPr="00E04A93" w:rsidRDefault="00E04A93" w:rsidP="00E04A93">
      <w:pPr>
        <w:shd w:val="clear" w:color="auto" w:fill="FFFFFF"/>
        <w:spacing w:line="240" w:lineRule="atLeast"/>
        <w:jc w:val="center"/>
        <w:rPr>
          <w:b/>
          <w:bCs/>
          <w:color w:val="auto"/>
          <w:spacing w:val="-12"/>
          <w:sz w:val="22"/>
          <w:szCs w:val="22"/>
          <w:lang w:val="ru-RU"/>
        </w:rPr>
      </w:pPr>
      <w:r w:rsidRPr="00E04A93">
        <w:rPr>
          <w:b/>
          <w:bCs/>
          <w:color w:val="auto"/>
          <w:spacing w:val="-12"/>
          <w:sz w:val="22"/>
          <w:szCs w:val="22"/>
          <w:lang w:val="ru-RU"/>
        </w:rPr>
        <w:t xml:space="preserve">муниципального  бюджетного общеобразовательного учреждения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«Айдарская средняя общеобразовательная школа имени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 xml:space="preserve">Героя Советского Союза Бориса Григорьевича  Кандыбина Ровеньского района </w:t>
      </w:r>
    </w:p>
    <w:p w:rsidR="00E04A93" w:rsidRPr="00E04A93" w:rsidRDefault="00E04A93" w:rsidP="00E04A93">
      <w:pPr>
        <w:jc w:val="center"/>
        <w:rPr>
          <w:b/>
          <w:bCs/>
          <w:color w:val="auto"/>
          <w:sz w:val="22"/>
          <w:szCs w:val="22"/>
          <w:lang w:val="ru-RU"/>
        </w:rPr>
      </w:pPr>
      <w:r w:rsidRPr="00E04A93">
        <w:rPr>
          <w:b/>
          <w:bCs/>
          <w:color w:val="auto"/>
          <w:sz w:val="22"/>
          <w:szCs w:val="22"/>
          <w:lang w:val="ru-RU"/>
        </w:rPr>
        <w:t>Белгородской обла</w:t>
      </w:r>
      <w:r w:rsidR="002F74D5">
        <w:rPr>
          <w:b/>
          <w:bCs/>
          <w:color w:val="auto"/>
          <w:sz w:val="22"/>
          <w:szCs w:val="22"/>
          <w:lang w:val="ru-RU"/>
        </w:rPr>
        <w:t>сти» при реализации Ф</w:t>
      </w:r>
      <w:r w:rsidRPr="00E04A93">
        <w:rPr>
          <w:b/>
          <w:bCs/>
          <w:color w:val="auto"/>
          <w:sz w:val="22"/>
          <w:szCs w:val="22"/>
          <w:lang w:val="ru-RU"/>
        </w:rPr>
        <w:t>ГОС на 201</w:t>
      </w:r>
      <w:r>
        <w:rPr>
          <w:b/>
          <w:bCs/>
          <w:color w:val="auto"/>
          <w:sz w:val="22"/>
          <w:szCs w:val="22"/>
          <w:lang w:val="ru-RU"/>
        </w:rPr>
        <w:t>5</w:t>
      </w:r>
      <w:r w:rsidRPr="00E04A93">
        <w:rPr>
          <w:b/>
          <w:bCs/>
          <w:color w:val="auto"/>
          <w:sz w:val="22"/>
          <w:szCs w:val="22"/>
          <w:lang w:val="ru-RU"/>
        </w:rPr>
        <w:t>-201</w:t>
      </w:r>
      <w:r>
        <w:rPr>
          <w:b/>
          <w:bCs/>
          <w:color w:val="auto"/>
          <w:sz w:val="22"/>
          <w:szCs w:val="22"/>
          <w:lang w:val="ru-RU"/>
        </w:rPr>
        <w:t>6</w:t>
      </w:r>
      <w:r w:rsidRPr="00E04A93">
        <w:rPr>
          <w:b/>
          <w:bCs/>
          <w:color w:val="auto"/>
          <w:sz w:val="22"/>
          <w:szCs w:val="22"/>
          <w:lang w:val="ru-RU"/>
        </w:rPr>
        <w:t xml:space="preserve"> учебный год.</w:t>
      </w:r>
    </w:p>
    <w:p w:rsidR="0079580E" w:rsidRPr="0079580E" w:rsidRDefault="00E04A93" w:rsidP="00E04A93">
      <w:pPr>
        <w:pStyle w:val="1"/>
        <w:tabs>
          <w:tab w:val="left" w:pos="0"/>
        </w:tabs>
        <w:rPr>
          <w:color w:val="auto"/>
          <w:sz w:val="22"/>
          <w:szCs w:val="22"/>
        </w:rPr>
      </w:pPr>
      <w:r w:rsidRPr="00E04A93">
        <w:rPr>
          <w:color w:val="auto"/>
          <w:sz w:val="22"/>
          <w:szCs w:val="22"/>
          <w:lang w:val="ru-RU"/>
        </w:rPr>
        <w:t>Основное общее образование</w:t>
      </w:r>
    </w:p>
    <w:p w:rsidR="00E04A93" w:rsidRPr="00E04A93" w:rsidRDefault="00E04A93" w:rsidP="00E04A93">
      <w:pPr>
        <w:pStyle w:val="1"/>
        <w:tabs>
          <w:tab w:val="left" w:pos="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>5 класс</w:t>
      </w:r>
    </w:p>
    <w:p w:rsidR="006267D4" w:rsidRPr="006267D4" w:rsidRDefault="006267D4" w:rsidP="00E04A93">
      <w:pPr>
        <w:suppressAutoHyphens w:val="0"/>
        <w:jc w:val="center"/>
        <w:rPr>
          <w:rFonts w:eastAsia="Times New Roman" w:cs="Times New Roman"/>
          <w:i/>
          <w:color w:val="auto"/>
          <w:sz w:val="20"/>
          <w:szCs w:val="20"/>
          <w:u w:val="single"/>
          <w:lang w:val="ru-RU" w:eastAsia="ru-RU" w:bidi="ar-SA"/>
        </w:rPr>
      </w:pPr>
    </w:p>
    <w:tbl>
      <w:tblPr>
        <w:tblW w:w="9356" w:type="dxa"/>
        <w:tblInd w:w="-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1"/>
        <w:gridCol w:w="3260"/>
        <w:gridCol w:w="2835"/>
      </w:tblGrid>
      <w:tr w:rsidR="002F74D5" w:rsidRPr="006267D4" w:rsidTr="002F74D5">
        <w:trPr>
          <w:trHeight w:val="414"/>
        </w:trPr>
        <w:tc>
          <w:tcPr>
            <w:tcW w:w="32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Предметные области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E04A93">
            <w:pPr>
              <w:widowControl/>
              <w:suppressAutoHyphens w:val="0"/>
              <w:spacing w:line="360" w:lineRule="auto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Учебные предметы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D5" w:rsidRPr="00E04A93" w:rsidRDefault="002F74D5" w:rsidP="00E04A93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К</w:t>
            </w:r>
            <w:r w:rsidRPr="00E04A93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ласс</w:t>
            </w:r>
          </w:p>
        </w:tc>
      </w:tr>
      <w:tr w:rsidR="002F74D5" w:rsidRPr="006267D4" w:rsidTr="004C6F20">
        <w:trPr>
          <w:trHeight w:val="232"/>
        </w:trPr>
        <w:tc>
          <w:tcPr>
            <w:tcW w:w="32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F74D5" w:rsidRPr="00E04A93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</w:pPr>
            <w:r w:rsidRPr="00E04A93">
              <w:rPr>
                <w:rFonts w:eastAsia="Times New Roman" w:cs="Times New Roman"/>
                <w:b/>
                <w:bCs/>
                <w:color w:val="auto"/>
                <w:kern w:val="24"/>
                <w:lang w:val="ru-RU" w:eastAsia="ru-RU" w:bidi="ar-SA"/>
              </w:rPr>
              <w:t>V</w:t>
            </w:r>
          </w:p>
        </w:tc>
      </w:tr>
      <w:tr w:rsidR="002F74D5" w:rsidRPr="006267D4" w:rsidTr="002F74D5">
        <w:trPr>
          <w:trHeight w:val="220"/>
        </w:trPr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i/>
                <w:iCs/>
                <w:kern w:val="24"/>
                <w:lang w:val="ru-RU" w:eastAsia="ru-RU" w:bidi="ar-SA"/>
              </w:rPr>
              <w:t xml:space="preserve">                                            Обязательная часть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E04A93" w:rsidRDefault="002F74D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2F74D5" w:rsidRPr="006267D4" w:rsidTr="002F74D5">
        <w:trPr>
          <w:trHeight w:val="243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Филология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5</w:t>
            </w:r>
          </w:p>
        </w:tc>
      </w:tr>
      <w:tr w:rsidR="002F74D5" w:rsidRPr="006267D4" w:rsidTr="002F74D5">
        <w:trPr>
          <w:trHeight w:val="347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</w:tr>
      <w:tr w:rsidR="002F74D5" w:rsidRPr="006267D4" w:rsidTr="002F74D5">
        <w:trPr>
          <w:trHeight w:val="326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Иностранный язык </w:t>
            </w: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(английский)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3</w:t>
            </w:r>
          </w:p>
        </w:tc>
      </w:tr>
      <w:tr w:rsidR="002F74D5" w:rsidRPr="006267D4" w:rsidTr="002F74D5">
        <w:trPr>
          <w:trHeight w:val="305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Математика и </w:t>
            </w:r>
          </w:p>
          <w:p w:rsidR="002F74D5" w:rsidRPr="006267D4" w:rsidRDefault="002F74D5" w:rsidP="00E04A93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5</w:t>
            </w:r>
          </w:p>
        </w:tc>
      </w:tr>
      <w:tr w:rsidR="002F74D5" w:rsidRPr="004C6F20" w:rsidTr="00F564FC">
        <w:trPr>
          <w:trHeight w:val="394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Общественно-научные предметы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F564FC" w:rsidRDefault="004C6F20" w:rsidP="00F564FC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F564FC">
              <w:rPr>
                <w:rFonts w:eastAsia="Times New Roman" w:cs="Times New Roman"/>
                <w:b/>
                <w:bCs/>
                <w:color w:val="auto"/>
                <w:lang w:val="ru-RU" w:eastAsia="ru-RU" w:bidi="ar-SA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2F74D5" w:rsidRPr="004C6F20" w:rsidTr="002F74D5">
        <w:trPr>
          <w:trHeight w:val="273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География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2F74D5" w:rsidRPr="004C6F20" w:rsidTr="002F74D5">
        <w:trPr>
          <w:trHeight w:val="213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D5" w:rsidRPr="00E04A93" w:rsidRDefault="004C6F20" w:rsidP="00E04A93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Естественно</w:t>
            </w:r>
            <w:r w:rsidR="002F74D5" w:rsidRPr="00E04A93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2F74D5" w:rsidRPr="004C6F20" w:rsidTr="002F74D5">
        <w:trPr>
          <w:trHeight w:val="318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Искусство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2F74D5" w:rsidRPr="004C6F20" w:rsidTr="004C6F20">
        <w:trPr>
          <w:trHeight w:val="418"/>
        </w:trPr>
        <w:tc>
          <w:tcPr>
            <w:tcW w:w="3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4D5" w:rsidRPr="006267D4" w:rsidRDefault="002F74D5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Изобразительное искусство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2F74D5" w:rsidRPr="006267D4" w:rsidTr="002F74D5">
        <w:trPr>
          <w:trHeight w:val="32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Технология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2F74D5" w:rsidRPr="006267D4" w:rsidTr="002F74D5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и </w:t>
            </w:r>
          </w:p>
          <w:p w:rsidR="002F74D5" w:rsidRPr="006267D4" w:rsidRDefault="002F74D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 Основы безопасности </w:t>
            </w:r>
          </w:p>
          <w:p w:rsidR="002F74D5" w:rsidRPr="006267D4" w:rsidRDefault="002F74D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жизнедеятельности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2F74D5" w:rsidRPr="006267D4" w:rsidRDefault="002F74D5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4D5" w:rsidRPr="006267D4" w:rsidRDefault="004C6F20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</w:t>
            </w:r>
          </w:p>
        </w:tc>
      </w:tr>
      <w:tr w:rsidR="004C6F20" w:rsidRPr="006267D4" w:rsidTr="002F74D5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C6F20" w:rsidRPr="006267D4" w:rsidRDefault="004C6F20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Итого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C6F20" w:rsidRPr="006267D4" w:rsidRDefault="004C6F20" w:rsidP="006267D4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F20" w:rsidRDefault="004C6F20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26</w:t>
            </w:r>
          </w:p>
        </w:tc>
      </w:tr>
      <w:tr w:rsidR="00EA11FA" w:rsidRPr="00A37F44" w:rsidTr="007E7610">
        <w:trPr>
          <w:trHeight w:val="432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Default="00EA11FA" w:rsidP="006267D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Часть, формируемая участниками образовательных отношений</w:t>
            </w:r>
          </w:p>
        </w:tc>
      </w:tr>
      <w:tr w:rsidR="00EA11FA" w:rsidRPr="00EA11FA" w:rsidTr="002F74D5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6267D4" w:rsidRDefault="009F5CB5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6267D4" w:rsidRDefault="00EA11FA" w:rsidP="006A2398">
            <w:pPr>
              <w:widowControl/>
              <w:suppressAutoHyphens w:val="0"/>
              <w:spacing w:line="360" w:lineRule="auto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FA" w:rsidRPr="006267D4" w:rsidRDefault="00EA11FA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EA11FA" w:rsidRPr="00EA11FA" w:rsidTr="002F74D5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5D61F4" w:rsidRDefault="009F5CB5" w:rsidP="005D61F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D61F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5D61F4" w:rsidRDefault="005D61F4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 w:rsidRPr="005D61F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FA" w:rsidRDefault="00EA11FA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4C6F20" w:rsidRPr="00EA11FA" w:rsidTr="002F74D5">
        <w:trPr>
          <w:trHeight w:val="432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9F5CB5" w:rsidRPr="006267D4" w:rsidRDefault="009F5CB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Физическая культура и </w:t>
            </w:r>
          </w:p>
          <w:p w:rsidR="009F5CB5" w:rsidRPr="006267D4" w:rsidRDefault="009F5CB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 Основы безопасности </w:t>
            </w:r>
          </w:p>
          <w:p w:rsidR="004C6F20" w:rsidRPr="005D61F4" w:rsidRDefault="009F5CB5" w:rsidP="009F5CB5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жизнедеятельности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4C6F20" w:rsidRPr="005D61F4" w:rsidRDefault="004C6F20" w:rsidP="005D61F4">
            <w:pPr>
              <w:widowControl/>
              <w:suppressAutoHyphens w:val="0"/>
              <w:textAlignment w:val="baseline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F20" w:rsidRDefault="004C6F20" w:rsidP="006A2398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1</w:t>
            </w:r>
          </w:p>
        </w:tc>
      </w:tr>
      <w:tr w:rsidR="00EA11FA" w:rsidRPr="006267D4" w:rsidTr="002F74D5">
        <w:trPr>
          <w:trHeight w:val="276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6267D4" w:rsidRDefault="00EA11FA" w:rsidP="006267D4">
            <w:pPr>
              <w:widowControl/>
              <w:suppressAutoHyphens w:val="0"/>
              <w:jc w:val="both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Итого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EA11FA" w:rsidRPr="006267D4" w:rsidRDefault="00EA11FA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FA" w:rsidRDefault="00EA11FA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</w:tr>
      <w:tr w:rsidR="00EA11FA" w:rsidRPr="006267D4" w:rsidTr="002F74D5">
        <w:trPr>
          <w:trHeight w:val="984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EA11FA" w:rsidRPr="006267D4" w:rsidRDefault="00EA11FA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Максимально допустимая недельная нагрузка </w:t>
            </w:r>
          </w:p>
          <w:p w:rsidR="00EA11FA" w:rsidRPr="006267D4" w:rsidRDefault="00EA11FA" w:rsidP="006267D4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77787B"/>
                <w:lang w:val="ru-RU" w:eastAsia="ru-RU" w:bidi="ar-SA"/>
              </w:rPr>
            </w:pPr>
            <w:r w:rsidRPr="006267D4"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 xml:space="preserve">(5-ти дневная неделя) 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  <w:vAlign w:val="bottom"/>
          </w:tcPr>
          <w:p w:rsidR="00EA11FA" w:rsidRPr="006267D4" w:rsidRDefault="00EA11FA" w:rsidP="006267D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FA" w:rsidRPr="006267D4" w:rsidRDefault="00EA11FA" w:rsidP="00F14794">
            <w:pPr>
              <w:widowControl/>
              <w:suppressAutoHyphens w:val="0"/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24"/>
                <w:lang w:val="ru-RU" w:eastAsia="ru-RU" w:bidi="ar-SA"/>
              </w:rPr>
              <w:t>29</w:t>
            </w:r>
          </w:p>
        </w:tc>
      </w:tr>
    </w:tbl>
    <w:p w:rsidR="00095D34" w:rsidRPr="006267D4" w:rsidRDefault="00095D34" w:rsidP="00E04A93">
      <w:pPr>
        <w:shd w:val="clear" w:color="auto" w:fill="FFFFFF"/>
        <w:tabs>
          <w:tab w:val="left" w:pos="5928"/>
        </w:tabs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p w:rsidR="00095D34" w:rsidRPr="006267D4" w:rsidRDefault="00095D34" w:rsidP="00AD0EA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FF0000"/>
          <w:sz w:val="22"/>
          <w:szCs w:val="22"/>
          <w:lang w:val="ru-RU"/>
        </w:rPr>
      </w:pPr>
    </w:p>
    <w:sectPr w:rsidR="00095D34" w:rsidRPr="006267D4" w:rsidSect="00B85376">
      <w:footerReference w:type="even" r:id="rId9"/>
      <w:footerReference w:type="default" r:id="rId10"/>
      <w:footerReference w:type="first" r:id="rId11"/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EC" w:rsidRDefault="00C640EC" w:rsidP="00C441DA">
      <w:r>
        <w:separator/>
      </w:r>
    </w:p>
  </w:endnote>
  <w:endnote w:type="continuationSeparator" w:id="0">
    <w:p w:rsidR="00C640EC" w:rsidRDefault="00C640EC" w:rsidP="00C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D4" w:rsidRDefault="006267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D4" w:rsidRDefault="007E3196">
    <w:pPr>
      <w:pStyle w:val="a4"/>
      <w:jc w:val="center"/>
    </w:pPr>
    <w:r>
      <w:fldChar w:fldCharType="begin"/>
    </w:r>
    <w:r w:rsidR="006267D4">
      <w:instrText xml:space="preserve"> PAGE   \* MERGEFORMAT </w:instrText>
    </w:r>
    <w:r>
      <w:fldChar w:fldCharType="separate"/>
    </w:r>
    <w:r w:rsidR="00A37F44">
      <w:rPr>
        <w:noProof/>
      </w:rPr>
      <w:t>10</w:t>
    </w:r>
    <w:r>
      <w:fldChar w:fldCharType="end"/>
    </w:r>
  </w:p>
  <w:p w:rsidR="006267D4" w:rsidRDefault="006267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D4" w:rsidRDefault="00626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EC" w:rsidRDefault="00C640EC" w:rsidP="00C441DA">
      <w:r>
        <w:separator/>
      </w:r>
    </w:p>
  </w:footnote>
  <w:footnote w:type="continuationSeparator" w:id="0">
    <w:p w:rsidR="00C640EC" w:rsidRDefault="00C640EC" w:rsidP="00C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8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402AB"/>
    <w:multiLevelType w:val="hybridMultilevel"/>
    <w:tmpl w:val="3BD00C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F501819"/>
    <w:multiLevelType w:val="hybridMultilevel"/>
    <w:tmpl w:val="3BC68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8"/>
  </w:num>
  <w:num w:numId="5">
    <w:abstractNumId w:val="10"/>
  </w:num>
  <w:num w:numId="6">
    <w:abstractNumId w:val="15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EA9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67A"/>
    <w:rsid w:val="00035397"/>
    <w:rsid w:val="0003560B"/>
    <w:rsid w:val="0003682F"/>
    <w:rsid w:val="00040A67"/>
    <w:rsid w:val="00041ACE"/>
    <w:rsid w:val="000465E8"/>
    <w:rsid w:val="0004689D"/>
    <w:rsid w:val="00046B29"/>
    <w:rsid w:val="00047447"/>
    <w:rsid w:val="00051174"/>
    <w:rsid w:val="00052A30"/>
    <w:rsid w:val="00053BD0"/>
    <w:rsid w:val="00053E28"/>
    <w:rsid w:val="000541C4"/>
    <w:rsid w:val="000546A6"/>
    <w:rsid w:val="000651B1"/>
    <w:rsid w:val="00071BC2"/>
    <w:rsid w:val="00073F1F"/>
    <w:rsid w:val="00075534"/>
    <w:rsid w:val="00077E0F"/>
    <w:rsid w:val="00080BBE"/>
    <w:rsid w:val="00081859"/>
    <w:rsid w:val="00083F77"/>
    <w:rsid w:val="00084881"/>
    <w:rsid w:val="000855FB"/>
    <w:rsid w:val="00086028"/>
    <w:rsid w:val="000862AA"/>
    <w:rsid w:val="00086E5D"/>
    <w:rsid w:val="000930B2"/>
    <w:rsid w:val="00093AA7"/>
    <w:rsid w:val="00095C0D"/>
    <w:rsid w:val="00095D34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05A03"/>
    <w:rsid w:val="00115618"/>
    <w:rsid w:val="0011758C"/>
    <w:rsid w:val="00122F25"/>
    <w:rsid w:val="001264C1"/>
    <w:rsid w:val="00127DF4"/>
    <w:rsid w:val="00130894"/>
    <w:rsid w:val="00131023"/>
    <w:rsid w:val="00132070"/>
    <w:rsid w:val="0013399B"/>
    <w:rsid w:val="00136F14"/>
    <w:rsid w:val="00137801"/>
    <w:rsid w:val="001413FF"/>
    <w:rsid w:val="0014216E"/>
    <w:rsid w:val="00143BA8"/>
    <w:rsid w:val="00151507"/>
    <w:rsid w:val="0015341E"/>
    <w:rsid w:val="00153B0E"/>
    <w:rsid w:val="0015471C"/>
    <w:rsid w:val="00157C27"/>
    <w:rsid w:val="001600C0"/>
    <w:rsid w:val="0016085E"/>
    <w:rsid w:val="0016357F"/>
    <w:rsid w:val="00163E71"/>
    <w:rsid w:val="001644DE"/>
    <w:rsid w:val="00164C67"/>
    <w:rsid w:val="0016531C"/>
    <w:rsid w:val="001702C3"/>
    <w:rsid w:val="0017057C"/>
    <w:rsid w:val="00171381"/>
    <w:rsid w:val="00172BB2"/>
    <w:rsid w:val="001763FD"/>
    <w:rsid w:val="00183E9E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5592"/>
    <w:rsid w:val="00206966"/>
    <w:rsid w:val="00212053"/>
    <w:rsid w:val="002121E5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1C3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71683"/>
    <w:rsid w:val="002741C5"/>
    <w:rsid w:val="0028047D"/>
    <w:rsid w:val="002805D5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C51CC"/>
    <w:rsid w:val="002D2198"/>
    <w:rsid w:val="002D5959"/>
    <w:rsid w:val="002D6661"/>
    <w:rsid w:val="002D6803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948"/>
    <w:rsid w:val="002F4A1A"/>
    <w:rsid w:val="002F616A"/>
    <w:rsid w:val="002F74D5"/>
    <w:rsid w:val="002F77ED"/>
    <w:rsid w:val="0030059D"/>
    <w:rsid w:val="00305A34"/>
    <w:rsid w:val="00307489"/>
    <w:rsid w:val="0031014A"/>
    <w:rsid w:val="003129FC"/>
    <w:rsid w:val="00314B14"/>
    <w:rsid w:val="00321E9C"/>
    <w:rsid w:val="003241D8"/>
    <w:rsid w:val="00324EC0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CB3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47C5"/>
    <w:rsid w:val="003F4E2E"/>
    <w:rsid w:val="004102D8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649F"/>
    <w:rsid w:val="00462115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C6F20"/>
    <w:rsid w:val="004D3FAC"/>
    <w:rsid w:val="004D5F61"/>
    <w:rsid w:val="004D6D1A"/>
    <w:rsid w:val="004E01CE"/>
    <w:rsid w:val="004E042E"/>
    <w:rsid w:val="004E04ED"/>
    <w:rsid w:val="004E73B9"/>
    <w:rsid w:val="004F3B2E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51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2C70"/>
    <w:rsid w:val="0053396C"/>
    <w:rsid w:val="00534CFD"/>
    <w:rsid w:val="00534DA5"/>
    <w:rsid w:val="005374FD"/>
    <w:rsid w:val="00541901"/>
    <w:rsid w:val="00542963"/>
    <w:rsid w:val="005429CF"/>
    <w:rsid w:val="00543F05"/>
    <w:rsid w:val="005466CB"/>
    <w:rsid w:val="00562B13"/>
    <w:rsid w:val="00563CEC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C2910"/>
    <w:rsid w:val="005C3405"/>
    <w:rsid w:val="005C5AB7"/>
    <w:rsid w:val="005C74C0"/>
    <w:rsid w:val="005D071D"/>
    <w:rsid w:val="005D5462"/>
    <w:rsid w:val="005D61F4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67D4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10DD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4286"/>
    <w:rsid w:val="00714FD0"/>
    <w:rsid w:val="00716261"/>
    <w:rsid w:val="00723056"/>
    <w:rsid w:val="007235BE"/>
    <w:rsid w:val="00724F36"/>
    <w:rsid w:val="00725B7D"/>
    <w:rsid w:val="00740DDE"/>
    <w:rsid w:val="00750849"/>
    <w:rsid w:val="00752894"/>
    <w:rsid w:val="00760896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80E"/>
    <w:rsid w:val="00795FF4"/>
    <w:rsid w:val="00796B30"/>
    <w:rsid w:val="007A132C"/>
    <w:rsid w:val="007A281E"/>
    <w:rsid w:val="007B0C6B"/>
    <w:rsid w:val="007B29C6"/>
    <w:rsid w:val="007B6E1F"/>
    <w:rsid w:val="007C048D"/>
    <w:rsid w:val="007C56FB"/>
    <w:rsid w:val="007D3152"/>
    <w:rsid w:val="007E3196"/>
    <w:rsid w:val="007E6AFF"/>
    <w:rsid w:val="007F027A"/>
    <w:rsid w:val="007F04E1"/>
    <w:rsid w:val="007F0B95"/>
    <w:rsid w:val="007F2ED8"/>
    <w:rsid w:val="00801F2C"/>
    <w:rsid w:val="008029D6"/>
    <w:rsid w:val="00802DBD"/>
    <w:rsid w:val="00803CDC"/>
    <w:rsid w:val="00804503"/>
    <w:rsid w:val="00804F46"/>
    <w:rsid w:val="0081039A"/>
    <w:rsid w:val="00811088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C2193"/>
    <w:rsid w:val="008D2BED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18F3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32CF"/>
    <w:rsid w:val="009A3CC9"/>
    <w:rsid w:val="009B2959"/>
    <w:rsid w:val="009B73FE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30DB"/>
    <w:rsid w:val="009F5CB5"/>
    <w:rsid w:val="00A0002B"/>
    <w:rsid w:val="00A0247C"/>
    <w:rsid w:val="00A039D0"/>
    <w:rsid w:val="00A050FB"/>
    <w:rsid w:val="00A05F7C"/>
    <w:rsid w:val="00A104B6"/>
    <w:rsid w:val="00A10C63"/>
    <w:rsid w:val="00A10F0F"/>
    <w:rsid w:val="00A17AAA"/>
    <w:rsid w:val="00A21AB8"/>
    <w:rsid w:val="00A24452"/>
    <w:rsid w:val="00A25214"/>
    <w:rsid w:val="00A33573"/>
    <w:rsid w:val="00A33B77"/>
    <w:rsid w:val="00A368CD"/>
    <w:rsid w:val="00A37F44"/>
    <w:rsid w:val="00A40981"/>
    <w:rsid w:val="00A43049"/>
    <w:rsid w:val="00A44FC1"/>
    <w:rsid w:val="00A54718"/>
    <w:rsid w:val="00A54A21"/>
    <w:rsid w:val="00A561B3"/>
    <w:rsid w:val="00A606CD"/>
    <w:rsid w:val="00A6445D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0A28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E71A4"/>
    <w:rsid w:val="00AF127E"/>
    <w:rsid w:val="00AF3E53"/>
    <w:rsid w:val="00AF5E34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5376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D026B"/>
    <w:rsid w:val="00BD0BF5"/>
    <w:rsid w:val="00BD1F09"/>
    <w:rsid w:val="00BD4E9D"/>
    <w:rsid w:val="00BE0F81"/>
    <w:rsid w:val="00BE1DBD"/>
    <w:rsid w:val="00BE4821"/>
    <w:rsid w:val="00BE4E77"/>
    <w:rsid w:val="00BE5D64"/>
    <w:rsid w:val="00BE612E"/>
    <w:rsid w:val="00BE647B"/>
    <w:rsid w:val="00BF03DD"/>
    <w:rsid w:val="00BF1F2D"/>
    <w:rsid w:val="00BF4121"/>
    <w:rsid w:val="00BF5DA1"/>
    <w:rsid w:val="00C02A8A"/>
    <w:rsid w:val="00C07D41"/>
    <w:rsid w:val="00C146DF"/>
    <w:rsid w:val="00C14B7F"/>
    <w:rsid w:val="00C230FF"/>
    <w:rsid w:val="00C3104D"/>
    <w:rsid w:val="00C33D30"/>
    <w:rsid w:val="00C37457"/>
    <w:rsid w:val="00C42D85"/>
    <w:rsid w:val="00C441DA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160F"/>
    <w:rsid w:val="00C634F5"/>
    <w:rsid w:val="00C63B33"/>
    <w:rsid w:val="00C64052"/>
    <w:rsid w:val="00C640EC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76383"/>
    <w:rsid w:val="00C80746"/>
    <w:rsid w:val="00C80D41"/>
    <w:rsid w:val="00C81B05"/>
    <w:rsid w:val="00C821DB"/>
    <w:rsid w:val="00CA380E"/>
    <w:rsid w:val="00CA4D8A"/>
    <w:rsid w:val="00CA5180"/>
    <w:rsid w:val="00CB6A47"/>
    <w:rsid w:val="00CB714B"/>
    <w:rsid w:val="00CB7371"/>
    <w:rsid w:val="00CC1839"/>
    <w:rsid w:val="00CC2FBB"/>
    <w:rsid w:val="00CC4667"/>
    <w:rsid w:val="00CD180B"/>
    <w:rsid w:val="00CD3559"/>
    <w:rsid w:val="00CE487A"/>
    <w:rsid w:val="00CE490C"/>
    <w:rsid w:val="00CE597E"/>
    <w:rsid w:val="00CF0058"/>
    <w:rsid w:val="00CF24E1"/>
    <w:rsid w:val="00CF28B7"/>
    <w:rsid w:val="00CF565F"/>
    <w:rsid w:val="00D00B4A"/>
    <w:rsid w:val="00D00C6D"/>
    <w:rsid w:val="00D06697"/>
    <w:rsid w:val="00D06BB2"/>
    <w:rsid w:val="00D131D5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274C"/>
    <w:rsid w:val="00D72998"/>
    <w:rsid w:val="00D74EBA"/>
    <w:rsid w:val="00D75D6B"/>
    <w:rsid w:val="00D76E33"/>
    <w:rsid w:val="00D806DE"/>
    <w:rsid w:val="00D82D7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4A93"/>
    <w:rsid w:val="00E0730B"/>
    <w:rsid w:val="00E119FA"/>
    <w:rsid w:val="00E14594"/>
    <w:rsid w:val="00E20BB4"/>
    <w:rsid w:val="00E353F0"/>
    <w:rsid w:val="00E3637F"/>
    <w:rsid w:val="00E40DE2"/>
    <w:rsid w:val="00E47A68"/>
    <w:rsid w:val="00E5352B"/>
    <w:rsid w:val="00E548C3"/>
    <w:rsid w:val="00E55B66"/>
    <w:rsid w:val="00E5745C"/>
    <w:rsid w:val="00E60637"/>
    <w:rsid w:val="00E62319"/>
    <w:rsid w:val="00E63098"/>
    <w:rsid w:val="00E63E20"/>
    <w:rsid w:val="00E67682"/>
    <w:rsid w:val="00E739F4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11FA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5E84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C64"/>
    <w:rsid w:val="00F1479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5ECE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64FC"/>
    <w:rsid w:val="00F62FD3"/>
    <w:rsid w:val="00F75597"/>
    <w:rsid w:val="00F84AE4"/>
    <w:rsid w:val="00F90268"/>
    <w:rsid w:val="00F97396"/>
    <w:rsid w:val="00FA2950"/>
    <w:rsid w:val="00FA4DBF"/>
    <w:rsid w:val="00FA5715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53BB"/>
    <w:rsid w:val="00FD63CF"/>
    <w:rsid w:val="00FD6671"/>
    <w:rsid w:val="00FD72F5"/>
    <w:rsid w:val="00FE183B"/>
    <w:rsid w:val="00FE1ADF"/>
    <w:rsid w:val="00FE519E"/>
    <w:rsid w:val="00FF331E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  <w:style w:type="paragraph" w:customStyle="1" w:styleId="ConsPlusCell">
    <w:name w:val="ConsPlusCell"/>
    <w:rsid w:val="00B85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A9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bidi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0E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2"/>
    <w:basedOn w:val="a"/>
    <w:link w:val="20"/>
    <w:rsid w:val="00AD0EA9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D0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paragraph" w:styleId="a7">
    <w:name w:val="Body Text"/>
    <w:basedOn w:val="a"/>
    <w:link w:val="a8"/>
    <w:uiPriority w:val="99"/>
    <w:semiHidden/>
    <w:unhideWhenUsed/>
    <w:rsid w:val="00432D7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2D7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5">
    <w:name w:val="Основной текст (5)"/>
    <w:basedOn w:val="a0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3">
    <w:name w:val="Заголовок №3"/>
    <w:basedOn w:val="a0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paragraph" w:styleId="a9">
    <w:name w:val="List Paragraph"/>
    <w:basedOn w:val="a"/>
    <w:uiPriority w:val="34"/>
    <w:qFormat/>
    <w:rsid w:val="0079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1FC2-9F9C-4691-993A-AB517081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35</cp:revision>
  <cp:lastPrinted>2002-01-01T05:47:00Z</cp:lastPrinted>
  <dcterms:created xsi:type="dcterms:W3CDTF">2014-11-30T18:56:00Z</dcterms:created>
  <dcterms:modified xsi:type="dcterms:W3CDTF">2015-10-10T17:10:00Z</dcterms:modified>
</cp:coreProperties>
</file>