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66" w:rsidRPr="00684366" w:rsidRDefault="00684366" w:rsidP="0016238A">
      <w:pPr>
        <w:tabs>
          <w:tab w:val="left" w:pos="9356"/>
        </w:tabs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84366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594B26">
        <w:rPr>
          <w:rFonts w:ascii="Times New Roman" w:hAnsi="Times New Roman"/>
          <w:b/>
          <w:sz w:val="28"/>
          <w:szCs w:val="28"/>
        </w:rPr>
        <w:t>календарно-тематическому планированию</w:t>
      </w:r>
      <w:r w:rsidRPr="00684366">
        <w:rPr>
          <w:rFonts w:ascii="Times New Roman" w:hAnsi="Times New Roman"/>
          <w:b/>
          <w:sz w:val="28"/>
          <w:szCs w:val="28"/>
        </w:rPr>
        <w:t xml:space="preserve"> по изобразительному искусству</w:t>
      </w:r>
    </w:p>
    <w:p w:rsidR="00684366" w:rsidRPr="00684366" w:rsidRDefault="00684366" w:rsidP="0016238A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684366" w:rsidRPr="00684366" w:rsidRDefault="00594B26" w:rsidP="0016238A">
      <w:pPr>
        <w:pStyle w:val="Default"/>
        <w:tabs>
          <w:tab w:val="left" w:pos="935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="00684366" w:rsidRPr="00684366">
        <w:rPr>
          <w:sz w:val="28"/>
          <w:szCs w:val="28"/>
        </w:rPr>
        <w:t xml:space="preserve"> по учебному  предмету «Изобразительное иску</w:t>
      </w:r>
      <w:r>
        <w:rPr>
          <w:sz w:val="28"/>
          <w:szCs w:val="28"/>
        </w:rPr>
        <w:t>сство» для 1 класса  разработано</w:t>
      </w:r>
    </w:p>
    <w:p w:rsidR="00684366" w:rsidRPr="00684366" w:rsidRDefault="00684366" w:rsidP="0016238A">
      <w:pPr>
        <w:pStyle w:val="Default"/>
        <w:tabs>
          <w:tab w:val="left" w:pos="9356"/>
        </w:tabs>
        <w:ind w:right="282"/>
        <w:jc w:val="both"/>
        <w:rPr>
          <w:sz w:val="28"/>
          <w:szCs w:val="28"/>
        </w:rPr>
      </w:pPr>
      <w:r w:rsidRPr="00684366">
        <w:rPr>
          <w:i/>
          <w:sz w:val="28"/>
          <w:szCs w:val="28"/>
        </w:rPr>
        <w:t>в соответствии</w:t>
      </w:r>
      <w:r w:rsidRPr="00684366">
        <w:rPr>
          <w:sz w:val="28"/>
          <w:szCs w:val="28"/>
        </w:rPr>
        <w:t xml:space="preserve"> с 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</w:t>
      </w:r>
      <w:r w:rsidR="00594B26">
        <w:rPr>
          <w:sz w:val="28"/>
          <w:szCs w:val="28"/>
        </w:rPr>
        <w:t>ачального курса  «Изобразительное искусство</w:t>
      </w:r>
      <w:r w:rsidRPr="00684366">
        <w:rPr>
          <w:sz w:val="28"/>
          <w:szCs w:val="28"/>
        </w:rPr>
        <w:t>»,</w:t>
      </w: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366">
        <w:rPr>
          <w:rFonts w:ascii="Times New Roman" w:hAnsi="Times New Roman"/>
          <w:i/>
          <w:sz w:val="28"/>
          <w:szCs w:val="28"/>
        </w:rPr>
        <w:t>на основе</w:t>
      </w:r>
      <w:r w:rsidRPr="00684366">
        <w:rPr>
          <w:rFonts w:ascii="Times New Roman" w:hAnsi="Times New Roman"/>
          <w:sz w:val="28"/>
          <w:szCs w:val="28"/>
        </w:rPr>
        <w:t xml:space="preserve"> примерной программы по изобразительному искусству (Примерные программы по учебным предметам.</w:t>
      </w:r>
      <w:proofErr w:type="gramEnd"/>
      <w:r w:rsidRPr="00684366">
        <w:rPr>
          <w:rFonts w:ascii="Times New Roman" w:hAnsi="Times New Roman"/>
          <w:sz w:val="28"/>
          <w:szCs w:val="28"/>
        </w:rPr>
        <w:t xml:space="preserve"> Начальная школа. В 2ч. – 5-е издание, - М.: Просвещение, 2011), учебной предметной программы  «Изобразительное искусство» (Изобразительное искусство. Рабочие программы. </w:t>
      </w:r>
      <w:proofErr w:type="gramStart"/>
      <w:r w:rsidRPr="00684366">
        <w:rPr>
          <w:rFonts w:ascii="Times New Roman" w:hAnsi="Times New Roman"/>
          <w:sz w:val="28"/>
          <w:szCs w:val="28"/>
        </w:rPr>
        <w:t xml:space="preserve">Предметная линия учебников под редакцией </w:t>
      </w:r>
      <w:proofErr w:type="spellStart"/>
      <w:r w:rsidRPr="00684366">
        <w:rPr>
          <w:rFonts w:ascii="Times New Roman" w:hAnsi="Times New Roman"/>
          <w:sz w:val="28"/>
          <w:szCs w:val="28"/>
        </w:rPr>
        <w:t>Б.М.Неме</w:t>
      </w:r>
      <w:r w:rsidR="00745187">
        <w:rPr>
          <w:rFonts w:ascii="Times New Roman" w:hAnsi="Times New Roman"/>
          <w:sz w:val="28"/>
          <w:szCs w:val="28"/>
        </w:rPr>
        <w:t>нского</w:t>
      </w:r>
      <w:proofErr w:type="spellEnd"/>
      <w:r w:rsidR="00745187">
        <w:rPr>
          <w:rFonts w:ascii="Times New Roman" w:hAnsi="Times New Roman"/>
          <w:sz w:val="28"/>
          <w:szCs w:val="28"/>
        </w:rPr>
        <w:t>. 1-4 классы</w:t>
      </w:r>
      <w:r w:rsidR="00594B26">
        <w:rPr>
          <w:rFonts w:ascii="Times New Roman" w:hAnsi="Times New Roman"/>
          <w:sz w:val="28"/>
          <w:szCs w:val="28"/>
        </w:rPr>
        <w:t>: учебное пособие для</w:t>
      </w:r>
      <w:r w:rsidRPr="00684366">
        <w:rPr>
          <w:rFonts w:ascii="Times New Roman" w:hAnsi="Times New Roman"/>
          <w:sz w:val="28"/>
          <w:szCs w:val="28"/>
        </w:rPr>
        <w:t xml:space="preserve"> об</w:t>
      </w:r>
      <w:r w:rsidR="00594B26">
        <w:rPr>
          <w:rFonts w:ascii="Times New Roman" w:hAnsi="Times New Roman"/>
          <w:sz w:val="28"/>
          <w:szCs w:val="28"/>
        </w:rPr>
        <w:t>щеобразовательных учреждений/Б.М</w:t>
      </w:r>
      <w:r w:rsidRPr="006843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4366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684366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684366">
        <w:rPr>
          <w:rFonts w:ascii="Times New Roman" w:hAnsi="Times New Roman"/>
          <w:sz w:val="28"/>
          <w:szCs w:val="28"/>
        </w:rPr>
        <w:t>, Н.А. Горяева и др.</w:t>
      </w:r>
      <w:r w:rsidR="00594B26">
        <w:rPr>
          <w:rFonts w:ascii="Times New Roman" w:hAnsi="Times New Roman"/>
          <w:sz w:val="28"/>
          <w:szCs w:val="28"/>
        </w:rPr>
        <w:t xml:space="preserve">; под редакцией </w:t>
      </w:r>
      <w:proofErr w:type="spellStart"/>
      <w:r w:rsidR="00594B26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="00FB0720">
        <w:rPr>
          <w:rFonts w:ascii="Times New Roman" w:hAnsi="Times New Roman"/>
          <w:sz w:val="28"/>
          <w:szCs w:val="28"/>
        </w:rPr>
        <w:t>.</w:t>
      </w:r>
      <w:r w:rsidRPr="00684366">
        <w:rPr>
          <w:rFonts w:ascii="Times New Roman" w:hAnsi="Times New Roman"/>
          <w:sz w:val="28"/>
          <w:szCs w:val="28"/>
        </w:rPr>
        <w:t xml:space="preserve">– </w:t>
      </w:r>
      <w:r w:rsidR="00FB0720">
        <w:rPr>
          <w:rFonts w:ascii="Times New Roman" w:hAnsi="Times New Roman"/>
          <w:sz w:val="28"/>
          <w:szCs w:val="28"/>
        </w:rPr>
        <w:t>6-е изд.-М.: Издательство Просвещение</w:t>
      </w:r>
      <w:r w:rsidRPr="00684366">
        <w:rPr>
          <w:rFonts w:ascii="Times New Roman" w:hAnsi="Times New Roman"/>
          <w:sz w:val="28"/>
          <w:szCs w:val="28"/>
        </w:rPr>
        <w:t>, 2015)</w:t>
      </w:r>
      <w:proofErr w:type="gramEnd"/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  <w:r w:rsidRPr="00684366">
        <w:rPr>
          <w:rFonts w:ascii="Times New Roman" w:hAnsi="Times New Roman"/>
          <w:sz w:val="28"/>
          <w:szCs w:val="28"/>
        </w:rPr>
        <w:t xml:space="preserve">и </w:t>
      </w:r>
      <w:r w:rsidRPr="00684366">
        <w:rPr>
          <w:rFonts w:ascii="Times New Roman" w:hAnsi="Times New Roman"/>
          <w:i/>
          <w:sz w:val="28"/>
          <w:szCs w:val="28"/>
        </w:rPr>
        <w:t>с учётом рекомендаций</w:t>
      </w:r>
      <w:r w:rsidRPr="00684366">
        <w:rPr>
          <w:rFonts w:ascii="Times New Roman" w:hAnsi="Times New Roman"/>
          <w:sz w:val="28"/>
          <w:szCs w:val="28"/>
        </w:rPr>
        <w:t xml:space="preserve"> инструктивно - методических писем департамента образования Белгородской области, Белгородского института развития образования  </w:t>
      </w:r>
      <w:r w:rsidRPr="00684366">
        <w:rPr>
          <w:rFonts w:ascii="Times New Roman" w:hAnsi="Times New Roman"/>
          <w:bCs/>
          <w:sz w:val="28"/>
          <w:szCs w:val="28"/>
        </w:rPr>
        <w:t>«О преподавании предметов в начальной школе в условиях реализации ФГОС НОО в общеобразовательных организациях Белгородской области».</w:t>
      </w: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Style w:val="FontStyle25"/>
          <w:sz w:val="28"/>
          <w:szCs w:val="28"/>
        </w:rPr>
      </w:pPr>
      <w:r w:rsidRPr="00684366">
        <w:rPr>
          <w:rStyle w:val="FontStyle33"/>
          <w:b w:val="0"/>
          <w:i/>
          <w:sz w:val="28"/>
          <w:szCs w:val="28"/>
        </w:rPr>
        <w:t xml:space="preserve">Цель </w:t>
      </w:r>
      <w:r w:rsidRPr="00684366">
        <w:rPr>
          <w:rStyle w:val="FontStyle25"/>
          <w:sz w:val="28"/>
          <w:szCs w:val="28"/>
        </w:rPr>
        <w:t>учебного предмета «Изобразительное искусство» в об</w:t>
      </w:r>
      <w:r w:rsidRPr="00684366">
        <w:rPr>
          <w:rStyle w:val="FontStyle25"/>
          <w:sz w:val="28"/>
          <w:szCs w:val="28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684366">
        <w:rPr>
          <w:rStyle w:val="FontStyle25"/>
          <w:sz w:val="28"/>
          <w:szCs w:val="28"/>
        </w:rPr>
        <w:softHyphen/>
        <w:t xml:space="preserve">ной, т. е. культуры </w:t>
      </w:r>
      <w:proofErr w:type="spellStart"/>
      <w:r w:rsidRPr="00684366">
        <w:rPr>
          <w:rStyle w:val="FontStyle25"/>
          <w:sz w:val="28"/>
          <w:szCs w:val="28"/>
        </w:rPr>
        <w:t>мироотношений</w:t>
      </w:r>
      <w:proofErr w:type="spellEnd"/>
      <w:r w:rsidRPr="00684366">
        <w:rPr>
          <w:rStyle w:val="FontStyle25"/>
          <w:sz w:val="28"/>
          <w:szCs w:val="28"/>
        </w:rPr>
        <w:t>, выработанных поколения</w:t>
      </w:r>
      <w:r w:rsidRPr="00684366">
        <w:rPr>
          <w:rStyle w:val="FontStyle25"/>
          <w:sz w:val="28"/>
          <w:szCs w:val="28"/>
        </w:rPr>
        <w:softHyphen/>
        <w:t>ми. Эти ценности как высшие ценности человеческой цивили</w:t>
      </w:r>
      <w:r w:rsidRPr="00684366">
        <w:rPr>
          <w:rStyle w:val="FontStyle25"/>
          <w:sz w:val="28"/>
          <w:szCs w:val="28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684366">
        <w:rPr>
          <w:rStyle w:val="FontStyle25"/>
          <w:sz w:val="28"/>
          <w:szCs w:val="28"/>
        </w:rPr>
        <w:softHyphen/>
        <w:t xml:space="preserve">чивости на </w:t>
      </w:r>
      <w:proofErr w:type="gramStart"/>
      <w:r w:rsidRPr="00684366">
        <w:rPr>
          <w:rStyle w:val="FontStyle25"/>
          <w:sz w:val="28"/>
          <w:szCs w:val="28"/>
        </w:rPr>
        <w:t>прекрасное</w:t>
      </w:r>
      <w:proofErr w:type="gramEnd"/>
      <w:r w:rsidRPr="00684366">
        <w:rPr>
          <w:rStyle w:val="FontStyle25"/>
          <w:sz w:val="28"/>
          <w:szCs w:val="28"/>
        </w:rPr>
        <w:t xml:space="preserve"> и безобразное в жизни и искусстве, т.е. зоркости души ребенка.</w:t>
      </w:r>
    </w:p>
    <w:p w:rsidR="001850AF" w:rsidRDefault="001850AF" w:rsidP="0016238A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места учебного предмета в учебном плане</w:t>
      </w:r>
    </w:p>
    <w:p w:rsidR="00684366" w:rsidRPr="00684366" w:rsidRDefault="00FB0720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рассчитано</w:t>
      </w:r>
      <w:r w:rsidR="00684366" w:rsidRPr="00684366">
        <w:rPr>
          <w:rFonts w:ascii="Times New Roman" w:hAnsi="Times New Roman"/>
          <w:sz w:val="28"/>
          <w:szCs w:val="28"/>
        </w:rPr>
        <w:t xml:space="preserve"> на 33 часа (1 час в неделю), что соответствует объёму часов учебной нагрузки, определённому Уставом школы и учебным планом МБОУ «Айдарская средняя общеобразовательная школа имени </w:t>
      </w:r>
      <w:proofErr w:type="spellStart"/>
      <w:r w:rsidR="00684366" w:rsidRPr="00684366">
        <w:rPr>
          <w:rFonts w:ascii="Times New Roman" w:hAnsi="Times New Roman"/>
          <w:sz w:val="28"/>
          <w:szCs w:val="28"/>
        </w:rPr>
        <w:t>Б.Г.Кандыбина</w:t>
      </w:r>
      <w:proofErr w:type="spellEnd"/>
      <w:r w:rsidR="00684366" w:rsidRPr="00684366">
        <w:rPr>
          <w:rFonts w:ascii="Times New Roman" w:hAnsi="Times New Roman"/>
          <w:sz w:val="28"/>
          <w:szCs w:val="28"/>
        </w:rPr>
        <w:t>» на 2015 – 2016 учебный год.</w:t>
      </w: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  <w:r w:rsidRPr="00684366">
        <w:rPr>
          <w:rFonts w:ascii="Times New Roman" w:hAnsi="Times New Roman"/>
          <w:sz w:val="28"/>
          <w:szCs w:val="28"/>
        </w:rPr>
        <w:lastRenderedPageBreak/>
        <w:t xml:space="preserve">Программа по изобразительному искусству Б. М. </w:t>
      </w:r>
      <w:proofErr w:type="spellStart"/>
      <w:r w:rsidRPr="00684366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 рассчитана на 33 ч</w:t>
      </w:r>
      <w:r w:rsidR="0016238A">
        <w:rPr>
          <w:rFonts w:ascii="Times New Roman" w:hAnsi="Times New Roman"/>
          <w:sz w:val="28"/>
          <w:szCs w:val="28"/>
        </w:rPr>
        <w:t>аса, поэтому в календарно-тематическое планирование</w:t>
      </w:r>
      <w:r w:rsidRPr="00684366">
        <w:rPr>
          <w:rFonts w:ascii="Times New Roman" w:hAnsi="Times New Roman"/>
          <w:sz w:val="28"/>
          <w:szCs w:val="28"/>
        </w:rPr>
        <w:t xml:space="preserve"> изменения не внесены.</w:t>
      </w: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  <w:r w:rsidRPr="00684366">
        <w:rPr>
          <w:rFonts w:ascii="Times New Roman" w:hAnsi="Times New Roman"/>
          <w:sz w:val="28"/>
          <w:szCs w:val="28"/>
        </w:rPr>
        <w:t xml:space="preserve">Программа обеспечена следующим  </w:t>
      </w:r>
      <w:r w:rsidRPr="00684366">
        <w:rPr>
          <w:rFonts w:ascii="Times New Roman" w:hAnsi="Times New Roman"/>
          <w:i/>
          <w:sz w:val="28"/>
          <w:szCs w:val="28"/>
        </w:rPr>
        <w:t>учебно-методическим  комплектом</w:t>
      </w:r>
      <w:r w:rsidRPr="00684366">
        <w:rPr>
          <w:rFonts w:ascii="Times New Roman" w:hAnsi="Times New Roman"/>
          <w:b/>
          <w:i/>
          <w:sz w:val="28"/>
          <w:szCs w:val="28"/>
        </w:rPr>
        <w:t>:</w:t>
      </w:r>
    </w:p>
    <w:p w:rsidR="00684366" w:rsidRPr="00684366" w:rsidRDefault="00684366" w:rsidP="0016238A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84366">
        <w:rPr>
          <w:rFonts w:ascii="Times New Roman" w:hAnsi="Times New Roman"/>
          <w:sz w:val="28"/>
          <w:szCs w:val="28"/>
        </w:rPr>
        <w:t>Изобразительное искусство. Ты изображаешь, украшаешь и строишь. 1класс: учеб</w:t>
      </w:r>
      <w:proofErr w:type="gramStart"/>
      <w:r w:rsidRPr="00684366">
        <w:rPr>
          <w:rFonts w:ascii="Times New Roman" w:hAnsi="Times New Roman"/>
          <w:sz w:val="28"/>
          <w:szCs w:val="28"/>
        </w:rPr>
        <w:t>.</w:t>
      </w:r>
      <w:proofErr w:type="gramEnd"/>
      <w:r w:rsidRPr="006843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366">
        <w:rPr>
          <w:rFonts w:ascii="Times New Roman" w:hAnsi="Times New Roman"/>
          <w:sz w:val="28"/>
          <w:szCs w:val="28"/>
        </w:rPr>
        <w:t>д</w:t>
      </w:r>
      <w:proofErr w:type="gramEnd"/>
      <w:r w:rsidRPr="00684366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68436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 w:rsidRPr="00684366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 w:rsidRPr="00684366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684366">
        <w:rPr>
          <w:rFonts w:ascii="Times New Roman" w:hAnsi="Times New Roman"/>
          <w:sz w:val="28"/>
          <w:szCs w:val="28"/>
        </w:rPr>
        <w:t>. – М. Просвещение, 2015.</w:t>
      </w:r>
    </w:p>
    <w:p w:rsidR="00684366" w:rsidRPr="00684366" w:rsidRDefault="00684366" w:rsidP="0016238A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684366">
        <w:rPr>
          <w:rFonts w:ascii="Times New Roman" w:hAnsi="Times New Roman"/>
          <w:sz w:val="28"/>
          <w:szCs w:val="28"/>
        </w:rPr>
        <w:t xml:space="preserve">Изобразительное искусство. Твоя мастерская. 1класс: рабочая тетрадь для </w:t>
      </w:r>
      <w:proofErr w:type="spellStart"/>
      <w:r w:rsidRPr="0068436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 w:rsidRPr="00684366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684366"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 w:rsidRPr="00684366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684366">
        <w:rPr>
          <w:rFonts w:ascii="Times New Roman" w:hAnsi="Times New Roman"/>
          <w:sz w:val="28"/>
          <w:szCs w:val="28"/>
        </w:rPr>
        <w:t>. – М. Просвещение, 2015.</w:t>
      </w:r>
    </w:p>
    <w:p w:rsidR="00684366" w:rsidRPr="00684366" w:rsidRDefault="00684366" w:rsidP="0016238A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</w:p>
    <w:p w:rsidR="00684366" w:rsidRPr="00684366" w:rsidRDefault="00684366" w:rsidP="0016238A">
      <w:pPr>
        <w:tabs>
          <w:tab w:val="left" w:pos="9356"/>
        </w:tabs>
        <w:autoSpaceDE w:val="0"/>
        <w:autoSpaceDN w:val="0"/>
        <w:adjustRightInd w:val="0"/>
        <w:spacing w:line="288" w:lineRule="auto"/>
        <w:ind w:right="282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684366" w:rsidRPr="00684366" w:rsidRDefault="00684366" w:rsidP="0016238A">
      <w:pPr>
        <w:tabs>
          <w:tab w:val="left" w:pos="9356"/>
        </w:tabs>
        <w:autoSpaceDE w:val="0"/>
        <w:autoSpaceDN w:val="0"/>
        <w:adjustRightInd w:val="0"/>
        <w:spacing w:line="288" w:lineRule="auto"/>
        <w:ind w:right="282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</w:p>
    <w:p w:rsidR="00684366" w:rsidRPr="00684366" w:rsidRDefault="00684366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</w:p>
    <w:p w:rsidR="001C55D0" w:rsidRPr="00684366" w:rsidRDefault="001C55D0" w:rsidP="0016238A">
      <w:pPr>
        <w:tabs>
          <w:tab w:val="left" w:pos="9356"/>
        </w:tabs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1C55D0" w:rsidRPr="00684366" w:rsidSect="00396A5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171"/>
    <w:multiLevelType w:val="hybridMultilevel"/>
    <w:tmpl w:val="989E5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0A5E7C"/>
    <w:multiLevelType w:val="hybridMultilevel"/>
    <w:tmpl w:val="0C4AB7C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6BDF07E1"/>
    <w:multiLevelType w:val="hybridMultilevel"/>
    <w:tmpl w:val="D79C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66"/>
    <w:rsid w:val="0016238A"/>
    <w:rsid w:val="001850AF"/>
    <w:rsid w:val="001C55D0"/>
    <w:rsid w:val="003F065E"/>
    <w:rsid w:val="00582570"/>
    <w:rsid w:val="00594B26"/>
    <w:rsid w:val="00684366"/>
    <w:rsid w:val="00744296"/>
    <w:rsid w:val="00745187"/>
    <w:rsid w:val="009235C7"/>
    <w:rsid w:val="00AE38FD"/>
    <w:rsid w:val="00FB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rsid w:val="00684366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684366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2005-01-12T12:56:00Z</dcterms:created>
  <dcterms:modified xsi:type="dcterms:W3CDTF">2005-01-13T05:14:00Z</dcterms:modified>
</cp:coreProperties>
</file>