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A0" w:rsidRDefault="00A828A0" w:rsidP="00A828A0">
      <w:pPr>
        <w:tabs>
          <w:tab w:val="left" w:pos="1418"/>
          <w:tab w:val="left" w:pos="9288"/>
        </w:tabs>
        <w:spacing w:after="0" w:line="240" w:lineRule="auto"/>
        <w:ind w:left="-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A828A0" w:rsidRDefault="00A828A0" w:rsidP="00A828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</w:t>
      </w:r>
      <w:r>
        <w:rPr>
          <w:rFonts w:eastAsia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основам религиозных культур и светской этики для 4</w:t>
      </w:r>
      <w:r>
        <w:rPr>
          <w:rFonts w:eastAsia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класса</w:t>
      </w:r>
    </w:p>
    <w:p w:rsidR="00A828A0" w:rsidRDefault="00A828A0" w:rsidP="00A828A0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«Основы религиозной культуры и светской этики. Основы православной культуры» для 4 класса </w:t>
      </w:r>
      <w:r>
        <w:rPr>
          <w:rFonts w:ascii="Times New Roman" w:hAnsi="Times New Roman"/>
          <w:spacing w:val="-10"/>
          <w:sz w:val="28"/>
          <w:szCs w:val="28"/>
        </w:rPr>
        <w:t>МБОУ «Айдарская средняя общеобразовательная школа им. Б.Г. Кандыбина»  составлена</w:t>
      </w:r>
    </w:p>
    <w:p w:rsidR="00A828A0" w:rsidRDefault="00A828A0" w:rsidP="00A828A0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 соответствии с требованиями федерального государственного образовательного стан</w:t>
      </w:r>
      <w:r>
        <w:rPr>
          <w:rFonts w:ascii="Times New Roman" w:hAnsi="Times New Roman"/>
          <w:spacing w:val="-9"/>
          <w:sz w:val="28"/>
          <w:szCs w:val="28"/>
        </w:rPr>
        <w:t xml:space="preserve">дарта </w:t>
      </w:r>
      <w:r>
        <w:rPr>
          <w:rFonts w:ascii="Times New Roman" w:hAnsi="Times New Roman"/>
          <w:sz w:val="28"/>
          <w:szCs w:val="28"/>
        </w:rPr>
        <w:t>начального общего образования;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на основе учебной предметной программы Л.Л. Шевченко «Основы православной культуры» Методическое пособие для учителя. – М: Центр поддержки культурно-исторических традиций Отечества, 2010;</w:t>
      </w:r>
    </w:p>
    <w:p w:rsidR="00A828A0" w:rsidRPr="00DF1843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828A0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A828A0"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A828A0">
        <w:rPr>
          <w:rFonts w:ascii="Times New Roman" w:hAnsi="Times New Roman"/>
          <w:sz w:val="28"/>
          <w:szCs w:val="28"/>
        </w:rPr>
        <w:t xml:space="preserve">ОГАОУ ДПО «Белгородский институт развития образования»   </w:t>
      </w:r>
      <w:r w:rsidRPr="00DF1843">
        <w:rPr>
          <w:rFonts w:ascii="Times New Roman" w:hAnsi="Times New Roman"/>
          <w:sz w:val="28"/>
          <w:szCs w:val="28"/>
        </w:rPr>
        <w:t>«</w:t>
      </w:r>
      <w:r w:rsidR="00DF1843" w:rsidRPr="00DF1843">
        <w:rPr>
          <w:rFonts w:ascii="Times New Roman" w:hAnsi="Times New Roman"/>
          <w:sz w:val="28"/>
          <w:szCs w:val="28"/>
        </w:rPr>
        <w:t>О реализации предметных областей «Основы религиозных культур и светской этики (ОРКСЭ), «Основы духовно-нравственной культуры народов России» (ОДНКНР) и преподавании православной культуры в общеобразовательных организациях Белгородской области в 2021-2022 учебном году</w:t>
      </w:r>
      <w:r w:rsidRPr="00DF1843">
        <w:rPr>
          <w:rFonts w:ascii="Times New Roman" w:hAnsi="Times New Roman"/>
          <w:spacing w:val="1"/>
          <w:sz w:val="28"/>
          <w:szCs w:val="28"/>
        </w:rPr>
        <w:t>».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A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базисным учебным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для образовательных организаций Российской Федерации в примерных учебных планах для образовательных организаций Белгородской области, для обязательного изучения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отводится 34 часа.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 МБОУ «</w:t>
      </w:r>
      <w:r>
        <w:rPr>
          <w:rFonts w:ascii="Times New Roman" w:hAnsi="Times New Roman"/>
          <w:spacing w:val="-10"/>
          <w:sz w:val="28"/>
          <w:szCs w:val="28"/>
        </w:rPr>
        <w:t>Айдарская средняя общеобразовательная школа им. Б.Г. Кандыбина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на изучение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4 классе отводится  1 учебный час (в год - 34 часа). Календарным учебным графиком общеобразовательного учреждения в 1 - 4 классах установлено 34 учебные недели в год. Данная рабочая программа полностью реализует учебные часы программы учебного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 редакцией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Шевченко Л.Л. 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Учебный курс ОРКСЭ представляет собой единый компле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кс  стр</w:t>
      </w:r>
      <w:proofErr w:type="gram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уктурно и содержательно связанных друг с другом шести учебных модулей: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православной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исламской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буддийской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иудейской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мировых религиозных культур;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светской этики.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компонент. 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школьного мониторинга учащимися и родителями  был выбран модуль «Основы православной культуры».</w:t>
      </w:r>
    </w:p>
    <w:p w:rsidR="00A828A0" w:rsidRDefault="00A828A0" w:rsidP="00A828A0">
      <w:pPr>
        <w:pStyle w:val="Standard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828A0" w:rsidRDefault="00A828A0" w:rsidP="00A828A0">
      <w:pPr>
        <w:pStyle w:val="Standard"/>
        <w:ind w:firstLine="567"/>
        <w:jc w:val="both"/>
        <w:rPr>
          <w:rFonts w:ascii="Times New Roman" w:hAnsi="Times New Roman" w:cs="Times New Roman"/>
          <w:spacing w:val="1"/>
          <w:kern w:val="0"/>
          <w:sz w:val="28"/>
          <w:szCs w:val="28"/>
        </w:rPr>
      </w:pPr>
      <w:r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Предмет «Основы религиозной культуры и светской этики. Основы православной культуры», является культурологическим и </w:t>
      </w:r>
      <w:proofErr w:type="gramStart"/>
      <w:r>
        <w:rPr>
          <w:rFonts w:ascii="Times New Roman" w:hAnsi="Times New Roman" w:cs="Times New Roman"/>
          <w:spacing w:val="1"/>
          <w:kern w:val="0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на развитие у школьников 4 класса представлений о нравственных идеалах и ценностях, составляющих основу религиозных (православных) и светских традиций, на понимание их значения в жизни современного общества, а также своей сопричастности к ним, ознакомление обучающихся с историей, культурой и основными ценностями православного христианства.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Методологиче</w:t>
      </w:r>
      <w:r w:rsidR="00051705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кой основой предмета «Основы религиозной культуры и светской этики. Основы православной культуры» является святоотече</w:t>
      </w:r>
      <w:r w:rsidR="00051705">
        <w:rPr>
          <w:rFonts w:ascii="Times New Roman" w:hAnsi="Times New Roman"/>
          <w:spacing w:val="1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spacing w:val="1"/>
          <w:sz w:val="28"/>
          <w:szCs w:val="28"/>
        </w:rPr>
        <w:t>кое наследие.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 процессе изучения предмета «Основы религиозной культуры и светской этики. Основы православной культуры» решаются следующие </w:t>
      </w:r>
      <w:r>
        <w:rPr>
          <w:rFonts w:ascii="Times New Roman" w:hAnsi="Times New Roman"/>
          <w:i/>
          <w:spacing w:val="1"/>
          <w:sz w:val="28"/>
          <w:szCs w:val="28"/>
        </w:rPr>
        <w:t>задачи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дать современным школьникам знания об истории христианской православной культуры и её связи с историей родной земли;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способствовать осознанию себя потомками славного прошлого, о котором они узнали. Пройдя маршрутами духовного краеведения;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дать знания о христианском понимании смысла добра и зла, смысла добра и зла, смысла жизни и пути его воплощения в жизни святых и героев отечества;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научить детей беречь святыни родной земли.</w:t>
      </w:r>
    </w:p>
    <w:p w:rsidR="00A828A0" w:rsidRDefault="00A828A0" w:rsidP="00A828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r>
        <w:rPr>
          <w:rFonts w:ascii="Times New Roman" w:eastAsia="DejaVu Sans" w:hAnsi="Times New Roman"/>
          <w:kern w:val="3"/>
          <w:sz w:val="28"/>
          <w:szCs w:val="28"/>
        </w:rPr>
        <w:t xml:space="preserve">следующий </w:t>
      </w:r>
      <w:r>
        <w:rPr>
          <w:rFonts w:ascii="Times New Roman" w:eastAsia="DejaVu Sans" w:hAnsi="Times New Roman"/>
          <w:i/>
          <w:kern w:val="3"/>
          <w:sz w:val="28"/>
          <w:szCs w:val="28"/>
        </w:rPr>
        <w:t>учебно-методический комплекс</w:t>
      </w:r>
      <w:r>
        <w:rPr>
          <w:rFonts w:ascii="Times New Roman" w:eastAsia="DejaVu Sans" w:hAnsi="Times New Roman"/>
          <w:kern w:val="3"/>
          <w:sz w:val="28"/>
          <w:szCs w:val="28"/>
        </w:rPr>
        <w:t xml:space="preserve">: </w:t>
      </w:r>
    </w:p>
    <w:p w:rsidR="003C7DDF" w:rsidRPr="00C46670" w:rsidRDefault="003C7DDF" w:rsidP="003C7DDF">
      <w:pPr>
        <w:pStyle w:val="1"/>
        <w:shd w:val="clear" w:color="auto" w:fill="FFFFFF" w:themeFill="background1"/>
        <w:snapToGrid w:val="0"/>
        <w:ind w:firstLine="567"/>
        <w:jc w:val="both"/>
        <w:rPr>
          <w:sz w:val="28"/>
          <w:szCs w:val="28"/>
          <w:lang w:val="ru-RU"/>
        </w:rPr>
      </w:pPr>
      <w:r w:rsidRPr="00C46670">
        <w:rPr>
          <w:rFonts w:cs="Times New Roman"/>
          <w:bCs/>
          <w:sz w:val="28"/>
          <w:szCs w:val="28"/>
          <w:lang w:val="ru-RU"/>
        </w:rPr>
        <w:t xml:space="preserve">- </w:t>
      </w:r>
      <w:r w:rsidRPr="00C46670">
        <w:rPr>
          <w:rFonts w:cs="Times New Roman"/>
          <w:sz w:val="28"/>
          <w:szCs w:val="28"/>
          <w:shd w:val="clear" w:color="auto" w:fill="FFFFFF" w:themeFill="background1"/>
          <w:lang w:val="ru-RU"/>
        </w:rPr>
        <w:t>Шевченко Л.Л. Основы религиозных культур и светской этики. Основы</w:t>
      </w:r>
      <w:r w:rsidRPr="00C46670">
        <w:rPr>
          <w:rFonts w:cs="Times New Roman"/>
          <w:sz w:val="28"/>
          <w:szCs w:val="28"/>
          <w:lang w:val="ru-RU"/>
        </w:rPr>
        <w:t xml:space="preserve">  </w:t>
      </w:r>
      <w:r w:rsidRPr="00C46670">
        <w:rPr>
          <w:rFonts w:cs="Times New Roman"/>
          <w:sz w:val="28"/>
          <w:szCs w:val="28"/>
          <w:shd w:val="clear" w:color="auto" w:fill="FFFFFF" w:themeFill="background1"/>
          <w:lang w:val="ru-RU"/>
        </w:rPr>
        <w:t>православной культуры. 4-й класс. Учебник для учащихся общеобразовательных школ, лицеев, гимназий. – М.: Центр поддержки</w:t>
      </w:r>
      <w:r w:rsidRPr="00C46670">
        <w:rPr>
          <w:rFonts w:cs="Times New Roman"/>
          <w:sz w:val="28"/>
          <w:szCs w:val="28"/>
          <w:shd w:val="clear" w:color="auto" w:fill="56A0D2"/>
          <w:lang w:val="ru-RU"/>
        </w:rPr>
        <w:t xml:space="preserve"> </w:t>
      </w:r>
      <w:r w:rsidRPr="00C46670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культурно-исторических традиций Отечества, 2016. </w:t>
      </w:r>
      <w:r w:rsidRPr="003C7DDF">
        <w:rPr>
          <w:rFonts w:cs="Times New Roman"/>
          <w:sz w:val="28"/>
          <w:szCs w:val="28"/>
          <w:shd w:val="clear" w:color="auto" w:fill="FFFFFF" w:themeFill="background1"/>
          <w:lang w:val="ru-RU"/>
        </w:rPr>
        <w:t>112 с., ил.</w:t>
      </w:r>
    </w:p>
    <w:p w:rsidR="00A828A0" w:rsidRPr="003C7DDF" w:rsidRDefault="003C7DDF" w:rsidP="003C7DDF">
      <w:pPr>
        <w:pStyle w:val="Standard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6B4">
        <w:rPr>
          <w:rFonts w:ascii="Times New Roman" w:hAnsi="Times New Roman" w:cs="Times New Roman"/>
          <w:sz w:val="28"/>
          <w:szCs w:val="28"/>
        </w:rPr>
        <w:t xml:space="preserve">- </w:t>
      </w:r>
      <w:r w:rsidRPr="003C7DDF">
        <w:rPr>
          <w:rFonts w:ascii="Times New Roman" w:hAnsi="Times New Roman" w:cs="Times New Roman"/>
          <w:color w:val="000000"/>
          <w:sz w:val="28"/>
          <w:szCs w:val="28"/>
        </w:rPr>
        <w:t>Шевченко Л.Л. Основы религиозных культур и светской этики. Основы</w:t>
      </w:r>
      <w:r w:rsidRPr="003C7DDF">
        <w:rPr>
          <w:rFonts w:ascii="Times New Roman" w:hAnsi="Times New Roman" w:cs="Times New Roman"/>
          <w:color w:val="000000"/>
          <w:sz w:val="28"/>
          <w:szCs w:val="28"/>
          <w:shd w:val="clear" w:color="auto" w:fill="56A0D2"/>
        </w:rPr>
        <w:t xml:space="preserve"> </w:t>
      </w:r>
      <w:r w:rsidRPr="003C7DDF">
        <w:rPr>
          <w:rFonts w:ascii="Times New Roman" w:hAnsi="Times New Roman" w:cs="Times New Roman"/>
          <w:color w:val="000000"/>
          <w:sz w:val="28"/>
          <w:szCs w:val="28"/>
        </w:rPr>
        <w:t>православной культуры. Методическое пособие для учителя. – М.: Центр</w:t>
      </w:r>
      <w:r w:rsidRPr="003C7DDF">
        <w:rPr>
          <w:rFonts w:ascii="Times New Roman" w:hAnsi="Times New Roman" w:cs="Times New Roman"/>
          <w:color w:val="000000"/>
          <w:sz w:val="28"/>
          <w:szCs w:val="28"/>
          <w:shd w:val="clear" w:color="auto" w:fill="56A0D2"/>
        </w:rPr>
        <w:t xml:space="preserve"> </w:t>
      </w:r>
      <w:r w:rsidRPr="003C7DDF">
        <w:rPr>
          <w:rFonts w:ascii="Times New Roman" w:hAnsi="Times New Roman" w:cs="Times New Roman"/>
          <w:color w:val="000000"/>
          <w:sz w:val="28"/>
          <w:szCs w:val="28"/>
        </w:rPr>
        <w:t>поддержки культурно-исторических традиций Отечества, 2016. 176 с.</w:t>
      </w:r>
    </w:p>
    <w:p w:rsidR="003C7DDF" w:rsidRPr="003C7DDF" w:rsidRDefault="003C7D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3C7DDF" w:rsidRPr="003C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6"/>
    <w:rsid w:val="00051705"/>
    <w:rsid w:val="003C7DDF"/>
    <w:rsid w:val="00525716"/>
    <w:rsid w:val="0096754D"/>
    <w:rsid w:val="00A828A0"/>
    <w:rsid w:val="00DC7077"/>
    <w:rsid w:val="00DF1843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8A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A828A0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customStyle="1" w:styleId="1">
    <w:name w:val="Обычный1"/>
    <w:rsid w:val="003C7DD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8A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A828A0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customStyle="1" w:styleId="1">
    <w:name w:val="Обычный1"/>
    <w:rsid w:val="003C7DD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5</cp:revision>
  <dcterms:created xsi:type="dcterms:W3CDTF">2019-10-25T16:15:00Z</dcterms:created>
  <dcterms:modified xsi:type="dcterms:W3CDTF">2021-09-18T16:53:00Z</dcterms:modified>
</cp:coreProperties>
</file>