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AD" w:rsidRDefault="00F763AD" w:rsidP="00F763AD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AD" w:rsidRDefault="00F763AD" w:rsidP="00F7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763AD" w:rsidRDefault="00F763AD" w:rsidP="00F7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Бориса Григорьевича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3AD" w:rsidRDefault="00F763AD" w:rsidP="00F7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области»</w:t>
      </w:r>
    </w:p>
    <w:p w:rsidR="00F763AD" w:rsidRDefault="00F763AD" w:rsidP="00F7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8"/>
        <w:gridCol w:w="3397"/>
        <w:gridCol w:w="3455"/>
      </w:tblGrid>
      <w:tr w:rsidR="00F763AD" w:rsidTr="00F763AD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3AD" w:rsidRDefault="00F763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Рассмотрена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заседании МО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учителей, реализующих программы начального общего образования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Айдрская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им. Б.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Кандыбина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Протокол № _5  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«_5_» июня  2020 г.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3AD" w:rsidRDefault="00F763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Согласована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Айдрская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им. Б.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Кандыбина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805180" cy="3282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/Брежнева Е.В./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_10_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июня  2020 г.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AD" w:rsidRDefault="00F763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Утверждена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приказом по 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Айдрская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им. Б.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_226__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«28» августа  2020 г.</w:t>
            </w:r>
          </w:p>
          <w:p w:rsidR="00F763AD" w:rsidRDefault="00F763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3AD" w:rsidRDefault="00F763AD" w:rsidP="00F7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AD" w:rsidRDefault="00F763AD" w:rsidP="00F7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AD" w:rsidRDefault="00F763AD" w:rsidP="00F763AD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:rsidR="00F763AD" w:rsidRDefault="00F763AD" w:rsidP="00F763A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</w:p>
    <w:p w:rsidR="00F763AD" w:rsidRDefault="00F763AD" w:rsidP="00F763A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Гимнастика для ума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63AD" w:rsidRDefault="00F763AD" w:rsidP="00F763A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</w:t>
      </w:r>
    </w:p>
    <w:p w:rsidR="00F763AD" w:rsidRDefault="00F763AD" w:rsidP="00F763A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–9-10лет</w:t>
      </w:r>
    </w:p>
    <w:p w:rsidR="00F763AD" w:rsidRDefault="00F763AD" w:rsidP="00F763A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4класс</w:t>
      </w:r>
    </w:p>
    <w:p w:rsidR="00F763AD" w:rsidRDefault="00F763AD" w:rsidP="00F7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Педагог:</w:t>
      </w:r>
    </w:p>
    <w:p w:rsidR="00F763AD" w:rsidRDefault="00F763AD" w:rsidP="00F76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 Л.Н.</w:t>
      </w:r>
    </w:p>
    <w:p w:rsidR="00F763AD" w:rsidRDefault="00F763AD" w:rsidP="00F76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:rsidR="00F763AD" w:rsidRDefault="00F763AD" w:rsidP="00F763AD">
      <w:pPr>
        <w:rPr>
          <w:sz w:val="28"/>
          <w:szCs w:val="28"/>
        </w:rPr>
      </w:pPr>
    </w:p>
    <w:p w:rsidR="00F763AD" w:rsidRDefault="00F763AD" w:rsidP="00F763A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F763AD" w:rsidRDefault="00F763AD" w:rsidP="00F763A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F763AD" w:rsidRDefault="00F763AD" w:rsidP="00F763A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F763AD" w:rsidRDefault="00F763AD" w:rsidP="00F763AD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I.Пояснительная</w:t>
      </w:r>
      <w:proofErr w:type="spellEnd"/>
      <w:r>
        <w:rPr>
          <w:b/>
          <w:bCs/>
          <w:color w:val="000000"/>
          <w:sz w:val="28"/>
          <w:szCs w:val="28"/>
        </w:rPr>
        <w:t xml:space="preserve"> записка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внеурочной деятельности по курсу « Гимнастика для ума» составлена</w:t>
      </w:r>
      <w:r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>
        <w:rPr>
          <w:color w:val="000000"/>
          <w:sz w:val="28"/>
          <w:szCs w:val="28"/>
        </w:rPr>
        <w:t xml:space="preserve"> на основе методических рекомендаций к факультативному курсу « Гимнастика для ума» / И. Ю. Кирилов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Белгород: «Константа», 2014, на авторской книге Л. Кузьминой-Завьяловой « </w:t>
      </w:r>
      <w:proofErr w:type="spellStart"/>
      <w:r>
        <w:rPr>
          <w:color w:val="000000"/>
          <w:sz w:val="28"/>
          <w:szCs w:val="28"/>
        </w:rPr>
        <w:t>Мозговёртки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gramStart"/>
      <w:r>
        <w:rPr>
          <w:color w:val="000000"/>
          <w:sz w:val="28"/>
          <w:szCs w:val="28"/>
        </w:rPr>
        <w:t>-Б</w:t>
      </w:r>
      <w:proofErr w:type="gramEnd"/>
      <w:r>
        <w:rPr>
          <w:color w:val="000000"/>
          <w:sz w:val="28"/>
          <w:szCs w:val="28"/>
        </w:rPr>
        <w:t>елгород:« Константа» 2014.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sz w:val="28"/>
          <w:szCs w:val="28"/>
        </w:rPr>
        <w:t>Данный курс интеллектуального направления. Он рассчитан на преподавание в 4 классах начальной школы, предназначен для занятий с детьми 9-10 лет, направлен на развитие языковой интуиции и художественно-образного мышления младших школьников.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программы состоит в том,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овременным</w:t>
      </w:r>
      <w:proofErr w:type="spellEnd"/>
      <w:r>
        <w:rPr>
          <w:sz w:val="28"/>
          <w:szCs w:val="28"/>
        </w:rPr>
        <w:t xml:space="preserve"> детям предстоит жить </w:t>
      </w:r>
      <w:r>
        <w:rPr>
          <w:color w:val="000000"/>
          <w:sz w:val="28"/>
          <w:szCs w:val="28"/>
        </w:rPr>
        <w:t xml:space="preserve">в сложном и быстро изменяющемся мире. </w:t>
      </w:r>
      <w:r>
        <w:rPr>
          <w:sz w:val="28"/>
          <w:szCs w:val="28"/>
        </w:rPr>
        <w:t>Реализоваться и добиться успеха в нём, помогут развитый интеллект и креативность, поэтому ра</w:t>
      </w:r>
      <w:r>
        <w:rPr>
          <w:color w:val="000000"/>
          <w:sz w:val="28"/>
          <w:szCs w:val="28"/>
        </w:rPr>
        <w:t>зработка рабочей программы направленной на развитие познавательных и творческих способностей детей стала актуальной</w:t>
      </w:r>
      <w:r>
        <w:rPr>
          <w:i/>
          <w:iCs/>
          <w:color w:val="000000"/>
          <w:sz w:val="28"/>
          <w:szCs w:val="28"/>
        </w:rPr>
        <w:t>.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 xml:space="preserve">программы заключается в том, что, она строится на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предусматривает использование игровой и практической деятельности, активное освоение курса в разнообразной индивидуальной и групповой работе (учебные, познавательные, исследовательские задания, ролевые и дидактические игры, работа над проектами, экскурсии), что способствует формированию универсальных действий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уровне.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 программы заключается в том, чтобы развить у младших школьников способности к анализу языковых понятий с выделением существенных и несущественных признаков; к осуществлению генерализации и выделению общности для целого ряда или класса единичных объектов на основе выделения существенной связи.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Достижение этой цели обеспечивается решением следующих</w:t>
      </w:r>
      <w:r>
        <w:rPr>
          <w:b/>
          <w:bCs/>
          <w:sz w:val="28"/>
          <w:szCs w:val="28"/>
        </w:rPr>
        <w:t xml:space="preserve"> задач: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 развитие языковой интуиции и ориентирование в пространстве языка и речи;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 развитие представлений о различных методах познания языка (исследовательская деятельность; проект как метод познания; научные методы наблюдения; анализа и т. п.)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формирование элементарных умений, связанных с выполнением учебного лингвистического исследования;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 развитие устойчивого познавательного интереса к русскому языку.</w:t>
      </w:r>
    </w:p>
    <w:p w:rsidR="00F763AD" w:rsidRDefault="00F763AD" w:rsidP="00F763A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Режим занятий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Программа курса « Гимнастика для ума» предназначена для занятия с детьми 9-10 лет и рассчитана на 34 часа. Занятия проходят 1 раз в неделю.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Ожидаемые результаты освоения программы внеурочной деятельности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1.Самоопределение: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готовность и способность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самообразованию;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-внутренняя позиция школьника на основе положительного отношения к школе;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мотивированное участие в интеллектуальных конкурсах и проектах различных уровней.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</w:t>
      </w:r>
      <w:proofErr w:type="spellStart"/>
      <w:r>
        <w:rPr>
          <w:b/>
          <w:bCs/>
          <w:i/>
          <w:iCs/>
          <w:sz w:val="28"/>
          <w:szCs w:val="28"/>
        </w:rPr>
        <w:t>Смыслообразование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целостный, социально ориентированный взгляд на мир в единстве и разнообразии природы, народов, культур и религий;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эипатия</w:t>
      </w:r>
      <w:proofErr w:type="spellEnd"/>
      <w:r>
        <w:rPr>
          <w:sz w:val="28"/>
          <w:szCs w:val="28"/>
        </w:rPr>
        <w:t xml:space="preserve"> как понимание чу</w:t>
      </w:r>
      <w:proofErr w:type="gramStart"/>
      <w:r>
        <w:rPr>
          <w:sz w:val="28"/>
          <w:szCs w:val="28"/>
        </w:rPr>
        <w:t>вств др</w:t>
      </w:r>
      <w:proofErr w:type="gramEnd"/>
      <w:r>
        <w:rPr>
          <w:sz w:val="28"/>
          <w:szCs w:val="28"/>
        </w:rPr>
        <w:t>угих людей и сопереживание им.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Нравственн</w:t>
      </w:r>
      <w:proofErr w:type="gramStart"/>
      <w:r>
        <w:rPr>
          <w:b/>
          <w:bCs/>
          <w:i/>
          <w:iCs/>
          <w:sz w:val="28"/>
          <w:szCs w:val="28"/>
        </w:rPr>
        <w:t>о-</w:t>
      </w:r>
      <w:proofErr w:type="gramEnd"/>
      <w:r>
        <w:rPr>
          <w:b/>
          <w:bCs/>
          <w:i/>
          <w:iCs/>
          <w:sz w:val="28"/>
          <w:szCs w:val="28"/>
        </w:rPr>
        <w:t xml:space="preserve"> этическая ориентация: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уважительное отношение к иному мнению, истории и культуре других народов;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навыки сотрудничества в разных ситуациях, умение не создавать конфликты и находить выходы из спорных ситуаций.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Регулятивные УУД: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формулировать и удерживать учебную задачу;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преобразовывать практическую задачу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познавательную;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ставить новые учебные задачи в сотрудничестве с учителем.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Планирование: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выбирать действия в соответствии с поставленной задачей и условиями её реализации;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-определять последовательность промежуточных целей и соответствующих им действий с учётом конечного результата; - составить план и последовательность действий.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Осуществление учебных действий: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выполнять учебные действия в материализованной, </w:t>
      </w:r>
      <w:proofErr w:type="spellStart"/>
      <w:r>
        <w:rPr>
          <w:sz w:val="28"/>
          <w:szCs w:val="28"/>
        </w:rPr>
        <w:t>гипермедийной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громкоречевой</w:t>
      </w:r>
      <w:proofErr w:type="spellEnd"/>
      <w:r>
        <w:rPr>
          <w:sz w:val="28"/>
          <w:szCs w:val="28"/>
        </w:rPr>
        <w:t xml:space="preserve"> и умственной формах;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-использовать речь для регуляции своего действия.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 Прогнозирование: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-предвидеть возможности получения конкретного результата при решении задачи.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Контроль и самоконтроль: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сличать способ действия и его результат с заданным эталоном;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осуществлять итоговый и пошаговый контроль по результату;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осуществлять прогнозирующий контроль по результату и по способу действия.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 Коррекция: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вносить необходимые коррективы в действие после его завершения на основе его оценки и учёта сделанных ошибок;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адекватно воспринимать предложения учителей, товарищей, родителей и других людей по исправлению допущенных ошибок.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7. Оценка: 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устанавливать соответствие полученного результата поставленной цели;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-соотносить правильность выбора, планирования, выполнения и результата действия с требованиями конкретной задачи.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8. </w:t>
      </w:r>
      <w:proofErr w:type="spellStart"/>
      <w:r>
        <w:rPr>
          <w:b/>
          <w:bCs/>
          <w:i/>
          <w:iCs/>
          <w:sz w:val="28"/>
          <w:szCs w:val="28"/>
        </w:rPr>
        <w:t>Саморегуляция</w:t>
      </w:r>
      <w:proofErr w:type="spellEnd"/>
      <w:r>
        <w:rPr>
          <w:b/>
          <w:bCs/>
          <w:i/>
          <w:iCs/>
          <w:sz w:val="28"/>
          <w:szCs w:val="28"/>
        </w:rPr>
        <w:t xml:space="preserve">: 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концентрация воли для преодоления интеллектуальных затруднений;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стабилизация эмоционального состояния для решения различных задач.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Познавательные УУД: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1.Общеучебные: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самостоятельно выделять и формулировать познавательную цель;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в разнообразии способов решения задач; 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выбирать наиболее эффективные способы решения задач;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контролировать и оценивать процесс и результат деятельности;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самостоятельно создавать алгоритмы деятельности при решении проблем различного характера;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осуществлять смысловое чтение;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-выбирать вид чтения в зависимости от цели.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Знаково-символические: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использовать знаков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символические средства, в том числе модели и схемы для решения задач;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-моделировать, т. е. выделять и обобщённо фиксировать существенные признаки объектов с целью решения конкретных задач.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Информационные: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поиск и выделение необходимой информации из различных источников в разных формах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текст, рисунок, таблица, диаграмма, схема).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 Логические: 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подведение под понятие на основе распознания объектов, выделения существенных признаков;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подведение под правило;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анализ, синтез, сравнение;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классификация по заданным критериям, установление аналогий;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установление причинно-следственных связей;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построение рассуждения, обобщение;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базовых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понятий для характеристики объектов окружающего мира.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Коммуникативные УУД: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1.Инициативное сотрудничество: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проявлять активность во взаимодействии для решения коммуникативных и познавательных задач.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Планирование учебного сотрудничества: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задавать вопросы, необходимые для организации собственной деятельности и сотрудничества с партнёром;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определять цели, функции участников, способы взаимодействия;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-договариваться о распределении функций и ролей в совместной деятельности.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Взаимодействие: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формировать собственное мнение и позицию, задавать вопросы;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-строить понятные для партнёра высказывания;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строить </w:t>
      </w:r>
      <w:proofErr w:type="spellStart"/>
      <w:r>
        <w:rPr>
          <w:sz w:val="28"/>
          <w:szCs w:val="28"/>
        </w:rPr>
        <w:t>монологичное</w:t>
      </w:r>
      <w:proofErr w:type="spellEnd"/>
      <w:r>
        <w:rPr>
          <w:sz w:val="28"/>
          <w:szCs w:val="28"/>
        </w:rPr>
        <w:t xml:space="preserve"> высказывание;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вести устный и письменный диалог в соответствии с грамматическими и синтаксическими нормами родного языка, слушать собеседника.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 Управление коммуникацией: 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прогнозировать возникновение конфликтов при наличии разных точек зрения;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разрешать конфликты на основе учёта интересов и позиций всех участников; - координировать и принимать различные позиции во вз0аимодействии.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занятий: 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Игры, беседы, тесты, анкетирование, круглые столы, конкурсы, мини-сочинений, выпуск газет, решение ситуационных задач, составление информационных заметок, викторины.</w:t>
      </w:r>
      <w:proofErr w:type="gramEnd"/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</w:t>
      </w:r>
      <w:proofErr w:type="gramStart"/>
      <w:r>
        <w:rPr>
          <w:b/>
          <w:bCs/>
          <w:sz w:val="28"/>
          <w:szCs w:val="28"/>
        </w:rPr>
        <w:t xml:space="preserve">подведения итогов </w:t>
      </w:r>
      <w:r>
        <w:rPr>
          <w:sz w:val="28"/>
          <w:szCs w:val="28"/>
        </w:rPr>
        <w:t>освоения программы внеурочной деятельности</w:t>
      </w:r>
      <w:proofErr w:type="gramEnd"/>
      <w:r>
        <w:rPr>
          <w:sz w:val="28"/>
          <w:szCs w:val="28"/>
        </w:rPr>
        <w:t>: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турнир знатоков языка и речи.</w:t>
      </w:r>
    </w:p>
    <w:p w:rsidR="00F763AD" w:rsidRDefault="00F763AD" w:rsidP="00F763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Содержание программы 34 часа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1. РАЗЛИБУКИ, ИЛИ ОДНОБУКВЫЕ ОТЛИЧНИКИ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Знакомство учащихся с </w:t>
      </w:r>
      <w:proofErr w:type="spellStart"/>
      <w:r>
        <w:rPr>
          <w:sz w:val="28"/>
          <w:szCs w:val="28"/>
        </w:rPr>
        <w:t>разлибуками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однобуквыми</w:t>
      </w:r>
      <w:proofErr w:type="spellEnd"/>
      <w:r>
        <w:rPr>
          <w:sz w:val="28"/>
          <w:szCs w:val="28"/>
        </w:rPr>
        <w:t xml:space="preserve"> отличниками. Практические задания по созданию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 xml:space="preserve">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2. ЛОГОГРИФЫ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с логогрифами.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по созданию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 xml:space="preserve">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3.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 xml:space="preserve">, логогрифов. Практические задания по созданию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 xml:space="preserve">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4. ШАРАДЫ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с шарадами.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шарад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5.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шарад.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шарад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6. ОМОНИМЫ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с омонимами.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омонимов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7.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шарад, омонимов.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омонимов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8 РЕБУСЫ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с ребусами.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по разгадыванию ребусов. 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9.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шарад, омонимов, ребусов.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ребусов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10. ОМОГРАФЫ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с омографами.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омографов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ребусов.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11.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шарад, омонимов, ребусов.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задания по созданию логогрифов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12. ПРИСТАВКИ-ФОКУСНИЦЫ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с приставками-фокусницами.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приставок-фокусниц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13.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шарад, омонимов, ребусов.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омографов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14. АНАГРАММЫ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с анаграммами.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анаграмм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15.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шарад, омонимов, ребусов, анаграмм.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анаграмм в соответствии-с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16. ЗНАКОМЫЕ НОВИЧКИ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со знакомыми новичками.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знакомых новичков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17.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шарад, омонимов, ребусов, знакомых новичков.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знакомых новичков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18. АКРОСТИХ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с акростихом.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акростихов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ребусов.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19.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шарад, омонимов, ребусов.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акростихов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20. ВПИХУНЫ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Знакомство с </w:t>
      </w:r>
      <w:proofErr w:type="spellStart"/>
      <w:r>
        <w:rPr>
          <w:sz w:val="28"/>
          <w:szCs w:val="28"/>
        </w:rPr>
        <w:t>впихунами</w:t>
      </w:r>
      <w:proofErr w:type="spellEnd"/>
      <w:r>
        <w:rPr>
          <w:sz w:val="28"/>
          <w:szCs w:val="28"/>
        </w:rPr>
        <w:t>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впихунов</w:t>
      </w:r>
      <w:proofErr w:type="spellEnd"/>
      <w:r>
        <w:rPr>
          <w:sz w:val="28"/>
          <w:szCs w:val="28"/>
        </w:rPr>
        <w:t>.</w:t>
      </w:r>
    </w:p>
    <w:p w:rsidR="00F763AD" w:rsidRDefault="00F763AD" w:rsidP="00F763A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21.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шарад, знакомых новичков.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по созданию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 xml:space="preserve">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22. ЗАГАДКИ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Знакомство с загадками. 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 xml:space="preserve"> и загадок. </w:t>
      </w:r>
    </w:p>
    <w:p w:rsidR="00F763AD" w:rsidRDefault="00F763AD" w:rsidP="00F763A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23.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шарад, ребусов, загадок, знакомых новичков.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логогрифов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24.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шарад, ребусов, загадок, знакомых новичков.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логогрифов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25.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шарад, ребусов, загадок, знакомых новичков.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приставок-фокусниц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26.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ребусов, загадок, знакомых новичков.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загадок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27.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шарад, ребусов, загадок, знакомых новичков.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шарад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28.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ребусов, знакомых новичков.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ребусов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29.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шарад, ребусов, знакомых новичков.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по созданию </w:t>
      </w:r>
      <w:proofErr w:type="spellStart"/>
      <w:r>
        <w:rPr>
          <w:sz w:val="28"/>
          <w:szCs w:val="28"/>
        </w:rPr>
        <w:t>впихунов</w:t>
      </w:r>
      <w:proofErr w:type="spellEnd"/>
      <w:r>
        <w:rPr>
          <w:sz w:val="28"/>
          <w:szCs w:val="28"/>
        </w:rPr>
        <w:t xml:space="preserve">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30.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логогрифов, ребусов, знакомых новичков.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омонимов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31.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ребусов, анаграмм.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задания по созданию загадок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32.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 xml:space="preserve">, ребусов. Практические задания по созданию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 xml:space="preserve">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33.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ребусов. Практические задания по созданию акростихов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34. ГИМНАСТИКА ДЛЯ УМА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упражняются в разгадывании </w:t>
      </w:r>
      <w:proofErr w:type="spellStart"/>
      <w:r>
        <w:rPr>
          <w:sz w:val="28"/>
          <w:szCs w:val="28"/>
        </w:rPr>
        <w:t>разлибук</w:t>
      </w:r>
      <w:proofErr w:type="spellEnd"/>
      <w:r>
        <w:rPr>
          <w:sz w:val="28"/>
          <w:szCs w:val="28"/>
        </w:rPr>
        <w:t>, ребусов. Практические задания по созданию акростихов в соответствии с данной моделью.</w:t>
      </w:r>
    </w:p>
    <w:p w:rsidR="00F763AD" w:rsidRDefault="00F763AD" w:rsidP="00F763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3AD" w:rsidRDefault="00F763AD" w:rsidP="00F7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AD" w:rsidRDefault="00F763AD" w:rsidP="00F76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F763AD" w:rsidRDefault="00F763AD" w:rsidP="00F76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20"/>
        <w:gridCol w:w="1776"/>
        <w:gridCol w:w="1978"/>
        <w:gridCol w:w="2106"/>
        <w:gridCol w:w="629"/>
        <w:gridCol w:w="1205"/>
        <w:gridCol w:w="707"/>
        <w:gridCol w:w="854"/>
      </w:tblGrid>
      <w:tr w:rsidR="00F763AD" w:rsidTr="00F763AD">
        <w:trPr>
          <w:tblCellSpacing w:w="15" w:type="dxa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763AD" w:rsidTr="00F763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однобуквенные отличия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однобуквенными отличниками,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создании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с использованием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литературы, энциклопедий, справочников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учитывать выделенные учителем ориентиры действия в новом учебном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с учителем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Логогрифы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логогрифами,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создании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логогрифов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•ориентироваться на возможное разнообразие способов решения учебной задачи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анализируемые объекты под понятия разного уровня обобщения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9/09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разгадывании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логогрифов,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создании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логогрифов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генерализацию и выведение общности для целого ряда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класса единичных объектов на основе выделения сущностной связи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Шарады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шарадами.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создании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•осуществлять анализ объектов с выделением существенных 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несущественных признаков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проводить сравнение,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по заданным критериям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разгадывании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логогрифов, шарад,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создании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несущественных признаков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проводить сравнение,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по заданным критериям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омонимами,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•анализировать объекты с выделением существенных и несущественных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•осуществлять синтез как составление целого из частей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•устанавливать причинн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 в изучаемом круге явлений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разгадывании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логогрифов, шарад,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создании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•строить речевое высказывание в устной и письменной форме 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•выделять информацию из сообщений разных видов в соответствии с учебной задачей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Ребусы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ребусами, упражнения в разгадывании ребусов, управления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 между изучаемым материалом и собственным опытом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(самостоятельно выделять класс объектов)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разгадывании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логогрифов, шарад,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создании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обобщать, т.е. осуществлять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•задавать вопросы, адекватные данной ситуации, позволяющие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её в процессе общения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Омографы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омографами, упражнения в разгадывании и создании омографов,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ребусов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•задавать вопросы 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•адекватно использовать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средства для решения различных коммуникативных задач, строить монологическое высказывание, владеть диалогической формой речи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разгадывании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логогрифов, шарад, омонимов, ребусов,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создании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логогрифов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•формулировать собственное мнение и позицию 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•выделять информацию из сообщений разных видов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•осуществлять запись указанной учителем информации об окружающем мире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Приставки-фокусницы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фокусницами,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упражнения в создании приставок-фокусников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•задавать вопросы 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•адекватно использовать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средства для решения различных коммуникативных задач, строить монологическое высказывание, владеть диалогической формой речи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логогрифов, шарад,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омонимов, ребусов, упражнения в создании омографов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строить сообщение о собственном исследовании и представлять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одноклассникам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выбирать адекватные речевые средства в диалоге с учителем, одноклассниками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•воспринимать другое мнение и позицию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Анаграммы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анаграммами, упражнения в создании анаграмм,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•задавать вопросы 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•адекватно использовать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средства для решения различных коммуникативных задач, строить монологическое высказывание, владеть диалогической формой речи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09/12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логогрифов, шарад, омонимов, ребусов, анаграмм, упражнения в создании анаграмм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новички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знакомыми новичками, упражнения в создании знакомых новичков,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изучаемые объекты с выделением существенных и несущественных признаков 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•проводить сравнение,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изученных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по самостоятельно выделенным основаниям при указании количества групп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логогрифов, шарад, омонимов, ребусов, знакомых новичков, упражнения в создании знакомых новичков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13/01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Акростих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акростихом, упражнения в создании акростихов,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ребусов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интерес к учебному материалу и способам решения новой частной задачи 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•строить речевое высказывание в устной и письменной форме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логогрифов, шарад, омонимов, ребусов, упражнения в создании акростихов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адекватные данной ситуации, позволяющие оценить её в процессе общения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•адекватно использовать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речи для решения коммуникативных задач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27/01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Впихуны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впихунами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связи 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логогрифов, шарад, омонимов, ребусов, упражнения в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•анализировать объекты с выделением существенных и несущественных признаков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загадками, упражнения в разгадывании загадок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 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логогрифов, шарад, ребусов, загадок, анаграмм, упражнения в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сообщение в соответствии с учебной задачей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логогрифов, шарад, ребусов, загадок, знакомых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новичков, упражнения в создании логогрифов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•строить сообщение в устной и письменной форме •строить логическое рассуждение,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включающее установление причинн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связей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разгадывании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шарад,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ребусов, загадок, знакомых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новичков, упражнения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приставок-фокусниц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позицию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информацию из сообщений разных видов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•осуществлять запись указанной учителем информации об окружающем мире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разгадывании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логогрифов, ребусов, загадок, знакомых новичков, упражнения в создании загадок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Обобщать, т.е. осуществлять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генерализацию и выведение общности для целого ряда или класса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единичных</w:t>
            </w:r>
            <w:proofErr w:type="gramEnd"/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на основе выделения сущностной связи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•задавать вопросы, адекватные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позволяющие оценить её в процессе общения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разгадывании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шарад, ребусов, загадок, знакомых новичков, упражнения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создании шарад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речевое высказывание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письменной форме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•задавать вопросы, адекватно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речевые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различных коммуникативных задач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•строить монологическое высказывание, владеть диалогической формой речи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логогрифов, ребусов, знакомых новичков, упражнения в создании ребусов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нужного иллюстративного материала в дополнительных источниках литературы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медиаресурсах</w:t>
            </w:r>
            <w:proofErr w:type="spellEnd"/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07/04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шарад, ребусов, знакомых новичков, упражнения в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впихунов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небольшое сообщение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письменной форме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монологическое высказывание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диалогической формой речи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разгадывании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логогрифов, ребусов, знакомых новичков, упражнения в создании омонимов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•проявлять учебно-познавательный интерес к учебному материалу 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 решения новой частной задачи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•планировать своё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 в соответствии с поставленной задачей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условиями её реализации, в том числе во внутреннем плане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ребусов, анаграмм, упражнения в создании загадок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•проявлять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интерес к учебному материалу 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 решения новой частной задачи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•планировать своё действие в соответствии с поставленной задачей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условиями её реализации, в том числе во внутреннем плане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разгадывании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ребусов, упражнения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•проявлять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интерес к учебному материалу 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 решения новой частной задачи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•планировать своё действие в соответствии с поставленной задачей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условиями её реализации, в том числе во внутреннем плане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05/05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разгадывании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ребусов, упражнения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акростиха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•проявлять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интерес к учебному материалу 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 решения новой частной задачи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•планировать своё действие в соответствии с поставленной задачей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условиями её реализации, в том числе во внутреннем плане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3AD" w:rsidTr="00F763AD">
        <w:trPr>
          <w:tblCellSpacing w:w="15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альбомов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рисунках».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•проявлять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интерес к учебному материалу 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 решения новой частной задачи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•планировать своё действие в соответствии с поставленной задачей</w:t>
            </w:r>
          </w:p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условиями её реализации, в том числе во внутреннем плане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63AD" w:rsidRDefault="00F76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19/05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3AD" w:rsidRDefault="00F7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63AD" w:rsidRDefault="00F763AD" w:rsidP="00F7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63AD" w:rsidRDefault="00F763AD" w:rsidP="00F763AD">
      <w:pPr>
        <w:pStyle w:val="a3"/>
        <w:jc w:val="center"/>
        <w:rPr>
          <w:b/>
          <w:bCs/>
          <w:sz w:val="28"/>
          <w:szCs w:val="28"/>
        </w:rPr>
      </w:pPr>
    </w:p>
    <w:p w:rsidR="00F763AD" w:rsidRDefault="00F763AD" w:rsidP="00F763AD">
      <w:pPr>
        <w:pStyle w:val="a3"/>
        <w:jc w:val="center"/>
        <w:rPr>
          <w:b/>
          <w:bCs/>
          <w:sz w:val="28"/>
          <w:szCs w:val="28"/>
        </w:rPr>
      </w:pPr>
    </w:p>
    <w:p w:rsidR="00F763AD" w:rsidRDefault="00F763AD" w:rsidP="00F763AD">
      <w:pPr>
        <w:pStyle w:val="a3"/>
        <w:jc w:val="center"/>
        <w:rPr>
          <w:b/>
          <w:bCs/>
          <w:sz w:val="28"/>
          <w:szCs w:val="28"/>
        </w:rPr>
      </w:pPr>
    </w:p>
    <w:p w:rsidR="00F763AD" w:rsidRDefault="00F763AD" w:rsidP="00F763A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lastRenderedPageBreak/>
        <w:t>IV.Список</w:t>
      </w:r>
      <w:proofErr w:type="spellEnd"/>
      <w:r>
        <w:rPr>
          <w:b/>
          <w:bCs/>
          <w:sz w:val="28"/>
          <w:szCs w:val="28"/>
        </w:rPr>
        <w:t xml:space="preserve"> литературы</w:t>
      </w:r>
    </w:p>
    <w:p w:rsidR="00F763AD" w:rsidRDefault="00F763AD" w:rsidP="00F763AD">
      <w:pPr>
        <w:pStyle w:val="a3"/>
        <w:rPr>
          <w:sz w:val="28"/>
          <w:szCs w:val="28"/>
        </w:rPr>
      </w:pP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-Учебник «</w:t>
      </w:r>
      <w:proofErr w:type="spellStart"/>
      <w:r>
        <w:rPr>
          <w:color w:val="000000"/>
          <w:sz w:val="28"/>
          <w:szCs w:val="28"/>
        </w:rPr>
        <w:t>Мозговёртки</w:t>
      </w:r>
      <w:proofErr w:type="gramStart"/>
      <w:r>
        <w:rPr>
          <w:color w:val="000000"/>
          <w:sz w:val="28"/>
          <w:szCs w:val="28"/>
        </w:rPr>
        <w:t>»Л</w:t>
      </w:r>
      <w:proofErr w:type="gramEnd"/>
      <w:r>
        <w:rPr>
          <w:color w:val="000000"/>
          <w:sz w:val="28"/>
          <w:szCs w:val="28"/>
        </w:rPr>
        <w:t>.Кузьмина</w:t>
      </w:r>
      <w:proofErr w:type="spellEnd"/>
      <w:r>
        <w:rPr>
          <w:color w:val="000000"/>
          <w:sz w:val="28"/>
          <w:szCs w:val="28"/>
        </w:rPr>
        <w:t>-Завьялова Издательство «КОНСТАНТА», 2014г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Рабочая тетрадь к факультативному курсу «Гимнастика для </w:t>
      </w:r>
      <w:proofErr w:type="spellStart"/>
      <w:r>
        <w:rPr>
          <w:color w:val="000000"/>
          <w:sz w:val="28"/>
          <w:szCs w:val="28"/>
        </w:rPr>
        <w:t>ума</w:t>
      </w:r>
      <w:proofErr w:type="gramStart"/>
      <w:r>
        <w:rPr>
          <w:color w:val="000000"/>
          <w:sz w:val="28"/>
          <w:szCs w:val="28"/>
        </w:rPr>
        <w:t>»Л</w:t>
      </w:r>
      <w:proofErr w:type="gramEnd"/>
      <w:r>
        <w:rPr>
          <w:color w:val="000000"/>
          <w:sz w:val="28"/>
          <w:szCs w:val="28"/>
        </w:rPr>
        <w:t>.Кузьмина</w:t>
      </w:r>
      <w:proofErr w:type="spellEnd"/>
      <w:r>
        <w:rPr>
          <w:color w:val="000000"/>
          <w:sz w:val="28"/>
          <w:szCs w:val="28"/>
        </w:rPr>
        <w:t>-Завьялова, Павлова О.А., Кирилова И.Ю.«КОНСТАНТА», 2014г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Методические рекомендации к факультативному </w:t>
      </w:r>
      <w:proofErr w:type="spellStart"/>
      <w:r>
        <w:rPr>
          <w:color w:val="000000"/>
          <w:sz w:val="28"/>
          <w:szCs w:val="28"/>
        </w:rPr>
        <w:t>курсу</w:t>
      </w:r>
      <w:proofErr w:type="gramStart"/>
      <w:r>
        <w:rPr>
          <w:color w:val="000000"/>
          <w:sz w:val="28"/>
          <w:szCs w:val="28"/>
        </w:rPr>
        <w:t>«Г</w:t>
      </w:r>
      <w:proofErr w:type="gramEnd"/>
      <w:r>
        <w:rPr>
          <w:color w:val="000000"/>
          <w:sz w:val="28"/>
          <w:szCs w:val="28"/>
        </w:rPr>
        <w:t>имнастика</w:t>
      </w:r>
      <w:proofErr w:type="spellEnd"/>
      <w:r>
        <w:rPr>
          <w:color w:val="000000"/>
          <w:sz w:val="28"/>
          <w:szCs w:val="28"/>
        </w:rPr>
        <w:t xml:space="preserve"> для ума» Кирилова И.Ю.«КОНСТАНТА», 2014г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-«Русский язык с увлечением» Тетрадь с электронным интерактивным приложением. Л.Н. Коваленко. – М.: Планета, 2013г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-«Повторение и контроль знаний. Русский язык. 3-4 классы. Интерактивные дидактические материалы». Методическое пособие с электронным интерактивным приложением </w:t>
      </w:r>
      <w:proofErr w:type="spellStart"/>
      <w:r>
        <w:rPr>
          <w:color w:val="000000"/>
          <w:sz w:val="28"/>
          <w:szCs w:val="28"/>
        </w:rPr>
        <w:t>С.А.Маркова</w:t>
      </w:r>
      <w:proofErr w:type="spellEnd"/>
      <w:r>
        <w:rPr>
          <w:color w:val="000000"/>
          <w:sz w:val="28"/>
          <w:szCs w:val="28"/>
        </w:rPr>
        <w:t>.- М.: Планета,2012г.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«Олимпиадные задания» Русский язык. 3-4 классы. Т.Н. </w:t>
      </w:r>
      <w:proofErr w:type="spellStart"/>
      <w:r>
        <w:rPr>
          <w:color w:val="000000"/>
          <w:sz w:val="28"/>
          <w:szCs w:val="28"/>
        </w:rPr>
        <w:t>Каркошкина</w:t>
      </w:r>
      <w:proofErr w:type="spellEnd"/>
      <w:r>
        <w:rPr>
          <w:color w:val="000000"/>
          <w:sz w:val="28"/>
          <w:szCs w:val="28"/>
        </w:rPr>
        <w:t xml:space="preserve"> Волгоград 2010г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«Русский язык» 1-4 Е.В. </w:t>
      </w:r>
      <w:proofErr w:type="spellStart"/>
      <w:r>
        <w:rPr>
          <w:color w:val="000000"/>
          <w:sz w:val="28"/>
          <w:szCs w:val="28"/>
        </w:rPr>
        <w:t>Безкоровайная</w:t>
      </w:r>
      <w:proofErr w:type="spellEnd"/>
      <w:r>
        <w:rPr>
          <w:color w:val="000000"/>
          <w:sz w:val="28"/>
          <w:szCs w:val="28"/>
        </w:rPr>
        <w:t xml:space="preserve"> ЭКСМО Москва 2014г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</w:p>
    <w:p w:rsidR="00F763AD" w:rsidRDefault="00F763AD" w:rsidP="00F763AD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http://school-collection.edu.ru</w:t>
      </w:r>
    </w:p>
    <w:p w:rsidR="00F763AD" w:rsidRDefault="00F763AD" w:rsidP="00F763AD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2. КМ-Школа (образовательная среда для комплексной информатизации школы). – Режим доступа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http:// www.km-school.ru</w:t>
      </w:r>
    </w:p>
    <w:p w:rsidR="00F763AD" w:rsidRDefault="00F763AD" w:rsidP="00F763AD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Официальный сайт государственной системы развивающего обучения им. Л. В. </w:t>
      </w:r>
      <w:proofErr w:type="spellStart"/>
      <w:r>
        <w:rPr>
          <w:color w:val="000000"/>
          <w:sz w:val="28"/>
          <w:szCs w:val="28"/>
        </w:rPr>
        <w:t>Занкова</w:t>
      </w:r>
      <w:proofErr w:type="spellEnd"/>
      <w:r>
        <w:rPr>
          <w:color w:val="000000"/>
          <w:sz w:val="28"/>
          <w:szCs w:val="28"/>
        </w:rPr>
        <w:t>. – Режим доступа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http://zankov.ru</w:t>
      </w:r>
    </w:p>
    <w:p w:rsidR="00F763AD" w:rsidRDefault="00F763AD" w:rsidP="00F763AD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4. Презентации уроков «Начальная школа». – Режим доступа: http://nachalka/info/about/193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5. Сайт МОУ «Лицей № 8 «Олимпия»: центр дистанционного образования, курс «Начальная школа». – Режим доступа: http://olympia.pp.ru/course/category.phpid=15</w:t>
      </w:r>
    </w:p>
    <w:p w:rsidR="00F763AD" w:rsidRDefault="00F763AD" w:rsidP="00F763A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технических средств, имеющихся в кабинете</w:t>
      </w:r>
    </w:p>
    <w:p w:rsidR="00F763AD" w:rsidRDefault="00F763AD" w:rsidP="00F763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Ноутбук</w:t>
      </w:r>
    </w:p>
    <w:p w:rsidR="00F763AD" w:rsidRDefault="00F763AD" w:rsidP="00F763A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Мультимедиапроектор</w:t>
      </w:r>
      <w:proofErr w:type="spellEnd"/>
    </w:p>
    <w:p w:rsidR="00F763AD" w:rsidRDefault="00F763AD" w:rsidP="00F763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Принтер </w:t>
      </w:r>
    </w:p>
    <w:p w:rsidR="00F763AD" w:rsidRDefault="00F763AD" w:rsidP="00F763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Экран </w:t>
      </w:r>
      <w:proofErr w:type="spellStart"/>
      <w:r>
        <w:rPr>
          <w:sz w:val="28"/>
          <w:szCs w:val="28"/>
        </w:rPr>
        <w:t>на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тенный</w:t>
      </w:r>
      <w:proofErr w:type="spellEnd"/>
    </w:p>
    <w:p w:rsidR="00F763AD" w:rsidRDefault="00F763AD" w:rsidP="00F763AD">
      <w:pPr>
        <w:pStyle w:val="a3"/>
        <w:spacing w:after="240" w:afterAutospacing="0"/>
        <w:rPr>
          <w:sz w:val="28"/>
          <w:szCs w:val="28"/>
        </w:rPr>
      </w:pPr>
    </w:p>
    <w:p w:rsidR="00F763AD" w:rsidRDefault="00F763AD" w:rsidP="00F763AD">
      <w:pPr>
        <w:pStyle w:val="a3"/>
        <w:rPr>
          <w:sz w:val="28"/>
          <w:szCs w:val="28"/>
        </w:rPr>
      </w:pPr>
    </w:p>
    <w:p w:rsidR="00F763AD" w:rsidRDefault="00F763AD" w:rsidP="00F76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763AD" w:rsidRDefault="00F763AD" w:rsidP="00F76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0CF" w:rsidRDefault="003A30CF"/>
    <w:sectPr w:rsidR="003A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313F"/>
    <w:multiLevelType w:val="multilevel"/>
    <w:tmpl w:val="E404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AD"/>
    <w:rsid w:val="003A30CF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3939</Words>
  <Characters>22454</Characters>
  <Application>Microsoft Office Word</Application>
  <DocSecurity>0</DocSecurity>
  <Lines>187</Lines>
  <Paragraphs>52</Paragraphs>
  <ScaleCrop>false</ScaleCrop>
  <Company/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2020-10-19T17:27:00Z</dcterms:created>
  <dcterms:modified xsi:type="dcterms:W3CDTF">2020-10-19T17:29:00Z</dcterms:modified>
</cp:coreProperties>
</file>