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49" w:rsidRDefault="00690649" w:rsidP="002E6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A9D958" wp14:editId="4103F13E">
            <wp:extent cx="5940425" cy="8267560"/>
            <wp:effectExtent l="0" t="0" r="3175" b="635"/>
            <wp:docPr id="1" name="Рисунок 1" descr="C:\Users\Администратор\Pictures\MP Navigator EX\2020_10_07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MP Navigator EX\2020_10_07\IMG_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649" w:rsidRDefault="00690649" w:rsidP="002E6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649" w:rsidRDefault="00690649" w:rsidP="002E6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649" w:rsidRDefault="00690649" w:rsidP="002E6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649" w:rsidRDefault="00690649" w:rsidP="002E6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CB7" w:rsidRPr="002E6CB7" w:rsidRDefault="002E6CB7" w:rsidP="002E6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E6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1.Пояснительная записка</w:t>
      </w:r>
    </w:p>
    <w:p w:rsidR="002E6CB7" w:rsidRPr="002E6CB7" w:rsidRDefault="002E6CB7" w:rsidP="002E6CB7">
      <w:pPr>
        <w:pStyle w:val="Default"/>
        <w:jc w:val="both"/>
        <w:rPr>
          <w:sz w:val="28"/>
          <w:szCs w:val="28"/>
        </w:rPr>
      </w:pPr>
      <w:r w:rsidRPr="002E6CB7">
        <w:rPr>
          <w:rFonts w:eastAsia="Times New Roman"/>
          <w:sz w:val="28"/>
          <w:szCs w:val="28"/>
          <w:lang w:eastAsia="ru-RU"/>
        </w:rPr>
        <w:t xml:space="preserve">Рабочая программа по биологии для </w:t>
      </w:r>
      <w:r>
        <w:rPr>
          <w:rFonts w:eastAsia="Times New Roman"/>
          <w:sz w:val="28"/>
          <w:szCs w:val="28"/>
          <w:lang w:eastAsia="ru-RU"/>
        </w:rPr>
        <w:t>5-9 классов МБОУ «</w:t>
      </w:r>
      <w:proofErr w:type="spellStart"/>
      <w:r w:rsidR="004A7EA2">
        <w:rPr>
          <w:rFonts w:eastAsia="Times New Roman"/>
          <w:sz w:val="28"/>
          <w:szCs w:val="28"/>
          <w:lang w:eastAsia="ru-RU"/>
        </w:rPr>
        <w:t>Айдарская</w:t>
      </w:r>
      <w:proofErr w:type="spellEnd"/>
      <w:r w:rsidR="004A7EA2">
        <w:rPr>
          <w:rFonts w:eastAsia="Times New Roman"/>
          <w:sz w:val="28"/>
          <w:szCs w:val="28"/>
          <w:lang w:eastAsia="ru-RU"/>
        </w:rPr>
        <w:t xml:space="preserve"> средняя </w:t>
      </w:r>
      <w:r w:rsidRPr="002E6CB7">
        <w:rPr>
          <w:rFonts w:eastAsia="Times New Roman"/>
          <w:sz w:val="28"/>
          <w:szCs w:val="28"/>
          <w:lang w:eastAsia="ru-RU"/>
        </w:rPr>
        <w:t xml:space="preserve"> общеобразовательная школа» составлена в соответствии с ФГОС основного общего образования, на основе: примерной программы  по учебному предмету «Биология» 5-9 классы</w:t>
      </w:r>
      <w:proofErr w:type="gramStart"/>
      <w:r w:rsidRPr="002E6CB7">
        <w:rPr>
          <w:rFonts w:eastAsia="Times New Roman"/>
          <w:sz w:val="28"/>
          <w:szCs w:val="28"/>
          <w:lang w:eastAsia="ru-RU"/>
        </w:rPr>
        <w:t>:-</w:t>
      </w:r>
      <w:proofErr w:type="gramEnd"/>
      <w:r w:rsidRPr="002E6CB7">
        <w:rPr>
          <w:rFonts w:eastAsia="Times New Roman"/>
          <w:sz w:val="28"/>
          <w:szCs w:val="28"/>
          <w:lang w:eastAsia="ru-RU"/>
        </w:rPr>
        <w:t>М.Просвещение,2011</w:t>
      </w:r>
      <w:r w:rsidRPr="002E6CB7">
        <w:rPr>
          <w:rFonts w:eastAsia="Calibri"/>
          <w:sz w:val="28"/>
          <w:szCs w:val="28"/>
        </w:rPr>
        <w:t>,</w:t>
      </w:r>
      <w:r w:rsidRPr="002E6CB7">
        <w:rPr>
          <w:bCs/>
          <w:sz w:val="28"/>
          <w:szCs w:val="28"/>
        </w:rPr>
        <w:t xml:space="preserve"> рабочей программы «Программа курса биологии для 5-9 классов.</w:t>
      </w:r>
      <w:r w:rsidRPr="002E6CB7">
        <w:rPr>
          <w:sz w:val="28"/>
          <w:szCs w:val="28"/>
        </w:rPr>
        <w:t xml:space="preserve">/[ И.Н. </w:t>
      </w:r>
      <w:proofErr w:type="spellStart"/>
      <w:r w:rsidRPr="002E6CB7">
        <w:rPr>
          <w:sz w:val="28"/>
          <w:szCs w:val="28"/>
        </w:rPr>
        <w:t>Пономарёва</w:t>
      </w:r>
      <w:proofErr w:type="spellEnd"/>
      <w:r w:rsidRPr="002E6CB7">
        <w:rPr>
          <w:sz w:val="28"/>
          <w:szCs w:val="28"/>
        </w:rPr>
        <w:t>, В.С. Кучменко, О.А. Корнилова, А.Г</w:t>
      </w:r>
      <w:proofErr w:type="gramStart"/>
      <w:r w:rsidRPr="002E6CB7">
        <w:rPr>
          <w:sz w:val="28"/>
          <w:szCs w:val="28"/>
        </w:rPr>
        <w:t xml:space="preserve"> ]</w:t>
      </w:r>
      <w:proofErr w:type="gramEnd"/>
      <w:r w:rsidRPr="002E6CB7">
        <w:rPr>
          <w:sz w:val="28"/>
          <w:szCs w:val="28"/>
        </w:rPr>
        <w:t xml:space="preserve">. М.: </w:t>
      </w:r>
      <w:proofErr w:type="spellStart"/>
      <w:r w:rsidRPr="002E6CB7">
        <w:rPr>
          <w:sz w:val="28"/>
          <w:szCs w:val="28"/>
        </w:rPr>
        <w:t>Вентана</w:t>
      </w:r>
      <w:proofErr w:type="spellEnd"/>
      <w:r w:rsidRPr="002E6CB7">
        <w:rPr>
          <w:sz w:val="28"/>
          <w:szCs w:val="28"/>
        </w:rPr>
        <w:t>-Граф, 2014.-400.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C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6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места учебного предмета «Биология» в учебном плане</w:t>
      </w:r>
    </w:p>
    <w:p w:rsidR="002E6CB7" w:rsidRPr="002E6CB7" w:rsidRDefault="002E6CB7" w:rsidP="002E6CB7">
      <w:pPr>
        <w:keepNext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курса «Биология».  5-9 классы / авт.-</w:t>
      </w:r>
      <w:proofErr w:type="spellStart"/>
      <w:proofErr w:type="gramStart"/>
      <w:r w:rsidRPr="002E6C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</w:t>
      </w:r>
      <w:proofErr w:type="spellEnd"/>
      <w:proofErr w:type="gramEnd"/>
      <w:r w:rsidRPr="002E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авт.-</w:t>
      </w:r>
      <w:proofErr w:type="spellStart"/>
      <w:r w:rsidRPr="002E6C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</w:t>
      </w:r>
      <w:proofErr w:type="spellEnd"/>
      <w:r w:rsidRPr="002E6CB7">
        <w:rPr>
          <w:sz w:val="28"/>
          <w:szCs w:val="28"/>
        </w:rPr>
        <w:t xml:space="preserve"> </w:t>
      </w:r>
      <w:r w:rsidRPr="002E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И.Н. </w:t>
      </w:r>
      <w:proofErr w:type="spellStart"/>
      <w:r w:rsidRPr="002E6C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Пономарёва</w:t>
      </w:r>
      <w:proofErr w:type="spellEnd"/>
      <w:r w:rsidRPr="002E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В.С. Кучменко, О.А. Корнилова, А.Г ]. </w:t>
      </w:r>
      <w:proofErr w:type="gramStart"/>
      <w:r w:rsidRPr="002E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</w:t>
      </w:r>
      <w:proofErr w:type="spellStart"/>
      <w:r w:rsidRPr="002E6C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2E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-Граф, 2014.-400..). предусматривает изучение биологии на уровне основного общего образования в соответствии с Федеральным базисным учебным образовательным планом для образовательных  учреждений на этапе основного общего образования в объеме280 ч, в том числе: в 5 классе —35 ч, в 6 классе — 35ч, в 7 классе — 70 ч, в 8 классе — 70 ч, в 9 классе — 70 ч.  </w:t>
      </w:r>
      <w:proofErr w:type="gramEnd"/>
    </w:p>
    <w:p w:rsidR="002E6CB7" w:rsidRPr="002E6CB7" w:rsidRDefault="002E6CB7" w:rsidP="002E6CB7">
      <w:pPr>
        <w:keepNext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Изменения, внесённые в  рабочую   программу:</w:t>
      </w:r>
    </w:p>
    <w:p w:rsidR="002E6CB7" w:rsidRPr="002E6CB7" w:rsidRDefault="002E6CB7" w:rsidP="002E6CB7">
      <w:pPr>
        <w:keepNext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C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учебному плану МБОУ «</w:t>
      </w:r>
      <w:proofErr w:type="spellStart"/>
      <w:r w:rsidR="004A7EA2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Айдарская</w:t>
      </w:r>
      <w:proofErr w:type="spellEnd"/>
      <w:r w:rsidR="004A7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</w:t>
      </w:r>
      <w:r w:rsidRPr="002E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 </w:t>
      </w:r>
      <w:proofErr w:type="spellStart"/>
      <w:r w:rsidRPr="002E6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 w:rsidRPr="002E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Белгородской области" рабочая программа рассчитана на 34 учебные недели. В соответствии с этим сокращено количество часов по классам (с 5 по 9) на изучение учебного предмета по биологии на уровне основного общего образования: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2E6CB7" w:rsidRPr="002E6CB7" w:rsidTr="007723EB">
        <w:tc>
          <w:tcPr>
            <w:tcW w:w="1526" w:type="dxa"/>
            <w:shd w:val="clear" w:color="auto" w:fill="auto"/>
          </w:tcPr>
          <w:p w:rsidR="002E6CB7" w:rsidRPr="002E6CB7" w:rsidRDefault="002E6CB7" w:rsidP="007723E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854" w:type="dxa"/>
            <w:shd w:val="clear" w:color="auto" w:fill="auto"/>
          </w:tcPr>
          <w:p w:rsidR="002E6CB7" w:rsidRPr="002E6CB7" w:rsidRDefault="002E6CB7" w:rsidP="007723E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Авторская программа</w:t>
            </w:r>
          </w:p>
        </w:tc>
        <w:tc>
          <w:tcPr>
            <w:tcW w:w="3191" w:type="dxa"/>
            <w:shd w:val="clear" w:color="auto" w:fill="auto"/>
          </w:tcPr>
          <w:p w:rsidR="002E6CB7" w:rsidRPr="002E6CB7" w:rsidRDefault="002E6CB7" w:rsidP="007723E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</w:tr>
      <w:tr w:rsidR="002E6CB7" w:rsidRPr="002E6CB7" w:rsidTr="007723EB">
        <w:tc>
          <w:tcPr>
            <w:tcW w:w="1526" w:type="dxa"/>
            <w:shd w:val="clear" w:color="auto" w:fill="auto"/>
          </w:tcPr>
          <w:p w:rsidR="002E6CB7" w:rsidRPr="002E6CB7" w:rsidRDefault="002E6CB7" w:rsidP="007723E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54" w:type="dxa"/>
            <w:shd w:val="clear" w:color="auto" w:fill="auto"/>
          </w:tcPr>
          <w:p w:rsidR="002E6CB7" w:rsidRPr="002E6CB7" w:rsidRDefault="002E6CB7" w:rsidP="007723E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91" w:type="dxa"/>
            <w:shd w:val="clear" w:color="auto" w:fill="auto"/>
          </w:tcPr>
          <w:p w:rsidR="002E6CB7" w:rsidRPr="002E6CB7" w:rsidRDefault="002E6CB7" w:rsidP="007723E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2E6CB7" w:rsidRPr="002E6CB7" w:rsidTr="007723EB">
        <w:tc>
          <w:tcPr>
            <w:tcW w:w="1526" w:type="dxa"/>
            <w:shd w:val="clear" w:color="auto" w:fill="auto"/>
          </w:tcPr>
          <w:p w:rsidR="002E6CB7" w:rsidRPr="002E6CB7" w:rsidRDefault="002E6CB7" w:rsidP="007723E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54" w:type="dxa"/>
            <w:shd w:val="clear" w:color="auto" w:fill="auto"/>
          </w:tcPr>
          <w:p w:rsidR="002E6CB7" w:rsidRPr="002E6CB7" w:rsidRDefault="002E6CB7" w:rsidP="007723E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91" w:type="dxa"/>
            <w:shd w:val="clear" w:color="auto" w:fill="auto"/>
          </w:tcPr>
          <w:p w:rsidR="002E6CB7" w:rsidRPr="002E6CB7" w:rsidRDefault="002E6CB7" w:rsidP="007723E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2E6CB7" w:rsidRPr="002E6CB7" w:rsidTr="007723EB">
        <w:tc>
          <w:tcPr>
            <w:tcW w:w="1526" w:type="dxa"/>
            <w:shd w:val="clear" w:color="auto" w:fill="auto"/>
          </w:tcPr>
          <w:p w:rsidR="002E6CB7" w:rsidRPr="002E6CB7" w:rsidRDefault="002E6CB7" w:rsidP="007723E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54" w:type="dxa"/>
            <w:shd w:val="clear" w:color="auto" w:fill="auto"/>
          </w:tcPr>
          <w:p w:rsidR="002E6CB7" w:rsidRPr="002E6CB7" w:rsidRDefault="002E6CB7" w:rsidP="007723E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91" w:type="dxa"/>
            <w:shd w:val="clear" w:color="auto" w:fill="auto"/>
          </w:tcPr>
          <w:p w:rsidR="002E6CB7" w:rsidRPr="002E6CB7" w:rsidRDefault="002E6CB7" w:rsidP="007723E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E6CB7" w:rsidRPr="002E6CB7" w:rsidTr="007723EB">
        <w:tc>
          <w:tcPr>
            <w:tcW w:w="1526" w:type="dxa"/>
            <w:shd w:val="clear" w:color="auto" w:fill="auto"/>
          </w:tcPr>
          <w:p w:rsidR="002E6CB7" w:rsidRPr="002E6CB7" w:rsidRDefault="002E6CB7" w:rsidP="007723E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54" w:type="dxa"/>
            <w:shd w:val="clear" w:color="auto" w:fill="auto"/>
          </w:tcPr>
          <w:p w:rsidR="002E6CB7" w:rsidRPr="002E6CB7" w:rsidRDefault="002E6CB7" w:rsidP="007723E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91" w:type="dxa"/>
            <w:shd w:val="clear" w:color="auto" w:fill="auto"/>
          </w:tcPr>
          <w:p w:rsidR="002E6CB7" w:rsidRPr="002E6CB7" w:rsidRDefault="002E6CB7" w:rsidP="007723E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E6CB7" w:rsidRPr="002E6CB7" w:rsidTr="007723EB">
        <w:tc>
          <w:tcPr>
            <w:tcW w:w="1526" w:type="dxa"/>
            <w:shd w:val="clear" w:color="auto" w:fill="auto"/>
          </w:tcPr>
          <w:p w:rsidR="002E6CB7" w:rsidRPr="002E6CB7" w:rsidRDefault="002E6CB7" w:rsidP="007723E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54" w:type="dxa"/>
            <w:shd w:val="clear" w:color="auto" w:fill="auto"/>
          </w:tcPr>
          <w:p w:rsidR="002E6CB7" w:rsidRPr="002E6CB7" w:rsidRDefault="002E6CB7" w:rsidP="007723E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91" w:type="dxa"/>
            <w:shd w:val="clear" w:color="auto" w:fill="auto"/>
          </w:tcPr>
          <w:p w:rsidR="002E6CB7" w:rsidRPr="002E6CB7" w:rsidRDefault="002E6CB7" w:rsidP="007723E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E6CB7" w:rsidRPr="002E6CB7" w:rsidTr="007723EB">
        <w:tc>
          <w:tcPr>
            <w:tcW w:w="1526" w:type="dxa"/>
            <w:shd w:val="clear" w:color="auto" w:fill="auto"/>
          </w:tcPr>
          <w:p w:rsidR="002E6CB7" w:rsidRPr="002E6CB7" w:rsidRDefault="002E6CB7" w:rsidP="007723E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854" w:type="dxa"/>
            <w:shd w:val="clear" w:color="auto" w:fill="auto"/>
          </w:tcPr>
          <w:p w:rsidR="002E6CB7" w:rsidRPr="002E6CB7" w:rsidRDefault="002E6CB7" w:rsidP="007723E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3191" w:type="dxa"/>
            <w:shd w:val="clear" w:color="auto" w:fill="auto"/>
          </w:tcPr>
          <w:p w:rsidR="002E6CB7" w:rsidRPr="002E6CB7" w:rsidRDefault="002E6CB7" w:rsidP="007723E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Times New Roman" w:hAnsi="Times New Roman" w:cs="Times New Roman"/>
                <w:sz w:val="28"/>
                <w:szCs w:val="28"/>
              </w:rPr>
              <w:t>272</w:t>
            </w:r>
          </w:p>
        </w:tc>
      </w:tr>
    </w:tbl>
    <w:p w:rsidR="002E6CB7" w:rsidRPr="002E6CB7" w:rsidRDefault="002E6CB7" w:rsidP="002E6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Срок реализации  данной рабочей программы – 5 лет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C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Учебно-методический комплект, реализующий  рабочую  программу</w:t>
      </w:r>
    </w:p>
    <w:p w:rsidR="002E6CB7" w:rsidRPr="002E6CB7" w:rsidRDefault="002E6CB7" w:rsidP="002E6CB7">
      <w:pPr>
        <w:spacing w:after="0" w:line="240" w:lineRule="auto"/>
        <w:jc w:val="both"/>
        <w:rPr>
          <w:sz w:val="28"/>
          <w:szCs w:val="28"/>
        </w:rPr>
      </w:pPr>
      <w:r w:rsidRPr="002E6CB7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реализации требований Федерального государственного образовательного стандарта  учебно-методический комплект помимо Программы курса включает:</w:t>
      </w:r>
      <w:r w:rsidRPr="002E6CB7">
        <w:rPr>
          <w:sz w:val="28"/>
          <w:szCs w:val="28"/>
        </w:rPr>
        <w:t xml:space="preserve">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2E6C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Пономарёва</w:t>
      </w:r>
      <w:proofErr w:type="spellEnd"/>
      <w:r w:rsidRPr="002E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И.Н., Николаев И.В., Корнилова О.А. Биология. 5 класс. – Москва, «</w:t>
      </w:r>
      <w:proofErr w:type="spellStart"/>
      <w:r w:rsidRPr="002E6C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2E6CB7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-Граф», 2019.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2E6C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Пономарёва</w:t>
      </w:r>
      <w:proofErr w:type="spellEnd"/>
      <w:r w:rsidRPr="002E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И.Н., Корнилова О.А., Кучменко В.С. Биология. 6 класс. - Москва, «</w:t>
      </w:r>
      <w:proofErr w:type="spellStart"/>
      <w:r w:rsidRPr="002E6C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2E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-Граф»,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CB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Константинов В.М., Бабенко В.Г., Кучменко В.С. Биология. 7 класс. - Москва, «</w:t>
      </w:r>
      <w:proofErr w:type="spellStart"/>
      <w:r w:rsidRPr="002E6C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2E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-Граф»,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2E6CB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Драгомилов</w:t>
      </w:r>
      <w:proofErr w:type="spellEnd"/>
      <w:r w:rsidRPr="002E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А.Г., Маш Р.Д. Биология. 8 класс. - Москва, «</w:t>
      </w:r>
      <w:proofErr w:type="spellStart"/>
      <w:r w:rsidRPr="002E6C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2E6CB7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-Граф», 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2E6C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Пономарёва</w:t>
      </w:r>
      <w:proofErr w:type="spellEnd"/>
      <w:r w:rsidRPr="002E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И.Н., Корнилова О.А., Чернова Н. М. Биология. 9 класс. - Москва, «</w:t>
      </w:r>
      <w:proofErr w:type="spellStart"/>
      <w:r w:rsidRPr="002E6C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2E6CB7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-Граф»,</w:t>
      </w:r>
      <w:proofErr w:type="gramStart"/>
      <w:r w:rsidRPr="002E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E6CB7" w:rsidRPr="002E6CB7" w:rsidRDefault="002E6CB7" w:rsidP="002E6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C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программы предполагает проведение лабораторных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394"/>
        <w:gridCol w:w="4111"/>
      </w:tblGrid>
      <w:tr w:rsidR="002E6CB7" w:rsidRPr="002E6CB7" w:rsidTr="007723EB">
        <w:tc>
          <w:tcPr>
            <w:tcW w:w="959" w:type="dxa"/>
            <w:shd w:val="clear" w:color="auto" w:fill="auto"/>
          </w:tcPr>
          <w:p w:rsidR="002E6CB7" w:rsidRPr="002E6CB7" w:rsidRDefault="002E6CB7" w:rsidP="007723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394" w:type="dxa"/>
            <w:shd w:val="clear" w:color="auto" w:fill="auto"/>
          </w:tcPr>
          <w:p w:rsidR="002E6CB7" w:rsidRPr="002E6CB7" w:rsidRDefault="002E6CB7" w:rsidP="007723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лабораторных работ</w:t>
            </w:r>
          </w:p>
        </w:tc>
        <w:tc>
          <w:tcPr>
            <w:tcW w:w="4111" w:type="dxa"/>
            <w:shd w:val="clear" w:color="auto" w:fill="auto"/>
          </w:tcPr>
          <w:p w:rsidR="002E6CB7" w:rsidRPr="002E6CB7" w:rsidRDefault="002E6CB7" w:rsidP="007723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практических работ</w:t>
            </w:r>
          </w:p>
        </w:tc>
      </w:tr>
      <w:tr w:rsidR="002E6CB7" w:rsidRPr="002E6CB7" w:rsidTr="007723EB">
        <w:tc>
          <w:tcPr>
            <w:tcW w:w="959" w:type="dxa"/>
            <w:shd w:val="clear" w:color="auto" w:fill="auto"/>
          </w:tcPr>
          <w:p w:rsidR="002E6CB7" w:rsidRPr="002E6CB7" w:rsidRDefault="002E6CB7" w:rsidP="00772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2E6CB7" w:rsidRPr="002E6CB7" w:rsidRDefault="002E6CB7" w:rsidP="00772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2E6CB7" w:rsidRPr="002E6CB7" w:rsidRDefault="002E6CB7" w:rsidP="00772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2E6CB7" w:rsidRPr="002E6CB7" w:rsidTr="007723EB">
        <w:tc>
          <w:tcPr>
            <w:tcW w:w="959" w:type="dxa"/>
            <w:shd w:val="clear" w:color="auto" w:fill="auto"/>
          </w:tcPr>
          <w:p w:rsidR="002E6CB7" w:rsidRPr="002E6CB7" w:rsidRDefault="002E6CB7" w:rsidP="00772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2E6CB7" w:rsidRPr="002E6CB7" w:rsidRDefault="002E6CB7" w:rsidP="00772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2E6CB7" w:rsidRPr="002E6CB7" w:rsidRDefault="002E6CB7" w:rsidP="00772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2E6CB7" w:rsidRPr="002E6CB7" w:rsidTr="007723EB">
        <w:tc>
          <w:tcPr>
            <w:tcW w:w="959" w:type="dxa"/>
            <w:shd w:val="clear" w:color="auto" w:fill="auto"/>
          </w:tcPr>
          <w:p w:rsidR="002E6CB7" w:rsidRPr="002E6CB7" w:rsidRDefault="002E6CB7" w:rsidP="00772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2E6CB7" w:rsidRPr="002E6CB7" w:rsidRDefault="002E6CB7" w:rsidP="00772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2E6CB7" w:rsidRPr="002E6CB7" w:rsidRDefault="002E6CB7" w:rsidP="00772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2E6CB7" w:rsidRPr="002E6CB7" w:rsidTr="007723EB">
        <w:tc>
          <w:tcPr>
            <w:tcW w:w="959" w:type="dxa"/>
            <w:shd w:val="clear" w:color="auto" w:fill="auto"/>
          </w:tcPr>
          <w:p w:rsidR="002E6CB7" w:rsidRPr="002E6CB7" w:rsidRDefault="002E6CB7" w:rsidP="00772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2E6CB7" w:rsidRPr="002E6CB7" w:rsidRDefault="002E6CB7" w:rsidP="00772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:rsidR="002E6CB7" w:rsidRPr="002E6CB7" w:rsidRDefault="002E6CB7" w:rsidP="00772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2E6CB7" w:rsidRPr="002E6CB7" w:rsidTr="007723EB">
        <w:tc>
          <w:tcPr>
            <w:tcW w:w="959" w:type="dxa"/>
            <w:shd w:val="clear" w:color="auto" w:fill="auto"/>
          </w:tcPr>
          <w:p w:rsidR="002E6CB7" w:rsidRPr="002E6CB7" w:rsidRDefault="002E6CB7" w:rsidP="00772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2E6CB7" w:rsidRPr="002E6CB7" w:rsidRDefault="002E6CB7" w:rsidP="00772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2E6CB7" w:rsidRPr="002E6CB7" w:rsidRDefault="002E6CB7" w:rsidP="00772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2E6CB7" w:rsidRPr="002E6CB7" w:rsidRDefault="002E6CB7" w:rsidP="002E6C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CB7" w:rsidRPr="002E6CB7" w:rsidRDefault="002E6CB7" w:rsidP="002E6CB7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6CB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 «Биология»</w:t>
      </w:r>
    </w:p>
    <w:p w:rsidR="002E6CB7" w:rsidRPr="002E6CB7" w:rsidRDefault="002E6CB7" w:rsidP="002E6CB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CB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Личностные </w:t>
      </w:r>
      <w:r w:rsidRPr="002E6CB7">
        <w:rPr>
          <w:rFonts w:ascii="Times New Roman" w:eastAsia="Calibri" w:hAnsi="Times New Roman" w:cs="Times New Roman"/>
          <w:sz w:val="28"/>
          <w:szCs w:val="28"/>
        </w:rPr>
        <w:t>результаты освоения курса:</w:t>
      </w:r>
    </w:p>
    <w:p w:rsidR="002E6CB7" w:rsidRPr="002E6CB7" w:rsidRDefault="002E6CB7" w:rsidP="002E6CB7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CB7">
        <w:rPr>
          <w:rFonts w:ascii="Times New Roman" w:eastAsia="Calibri" w:hAnsi="Times New Roman" w:cs="Times New Roman"/>
          <w:sz w:val="28"/>
          <w:szCs w:val="28"/>
        </w:rPr>
        <w:t>воспитание патриотизма, любви и уважения к Отечеству; осознание своей этической принадлежности; усвоение гуманистических ценностей; воспитание чувства ответственности и долга перед Родиной;</w:t>
      </w:r>
    </w:p>
    <w:p w:rsidR="002E6CB7" w:rsidRPr="002E6CB7" w:rsidRDefault="002E6CB7" w:rsidP="002E6CB7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CB7">
        <w:rPr>
          <w:rFonts w:ascii="Times New Roman" w:eastAsia="Calibri" w:hAnsi="Times New Roman" w:cs="Times New Roman"/>
          <w:sz w:val="28"/>
          <w:szCs w:val="28"/>
        </w:rPr>
        <w:t xml:space="preserve">формирование ответственного отношения к учению, способности к саморазвитию и самообразованию; </w:t>
      </w:r>
    </w:p>
    <w:p w:rsidR="002E6CB7" w:rsidRPr="002E6CB7" w:rsidRDefault="002E6CB7" w:rsidP="002E6CB7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CB7">
        <w:rPr>
          <w:rFonts w:ascii="Times New Roman" w:eastAsia="Calibri" w:hAnsi="Times New Roman" w:cs="Times New Roman"/>
          <w:sz w:val="28"/>
          <w:szCs w:val="28"/>
        </w:rPr>
        <w:t>знание основных принципов и правил отношения к живой природе, основ здорового образа жизни;</w:t>
      </w:r>
    </w:p>
    <w:p w:rsidR="002E6CB7" w:rsidRPr="002E6CB7" w:rsidRDefault="002E6CB7" w:rsidP="002E6CB7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E6CB7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2E6CB7">
        <w:rPr>
          <w:rFonts w:ascii="Times New Roman" w:eastAsia="Calibri" w:hAnsi="Times New Roman" w:cs="Times New Roman"/>
          <w:sz w:val="28"/>
          <w:szCs w:val="28"/>
        </w:rPr>
        <w:t xml:space="preserve"> познавательных интересов и мотивов, направленных на изучение живой природы; интеллектуальных умений; эстетического отношения к живым объектам;</w:t>
      </w:r>
    </w:p>
    <w:p w:rsidR="002E6CB7" w:rsidRPr="002E6CB7" w:rsidRDefault="002E6CB7" w:rsidP="002E6CB7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CB7">
        <w:rPr>
          <w:rFonts w:ascii="Times New Roman" w:eastAsia="Calibri" w:hAnsi="Times New Roman" w:cs="Times New Roman"/>
          <w:sz w:val="28"/>
          <w:szCs w:val="28"/>
        </w:rPr>
        <w:t>формирование представлений о ценности природы, осознание значимости глобальных проблем;</w:t>
      </w:r>
    </w:p>
    <w:p w:rsidR="002E6CB7" w:rsidRPr="002E6CB7" w:rsidRDefault="002E6CB7" w:rsidP="002E6CB7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CB7">
        <w:rPr>
          <w:rFonts w:ascii="Times New Roman" w:eastAsia="Calibri" w:hAnsi="Times New Roman" w:cs="Times New Roman"/>
          <w:sz w:val="28"/>
          <w:szCs w:val="28"/>
        </w:rPr>
        <w:t>формирование толерантности;</w:t>
      </w:r>
    </w:p>
    <w:p w:rsidR="002E6CB7" w:rsidRPr="002E6CB7" w:rsidRDefault="002E6CB7" w:rsidP="002E6CB7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CB7">
        <w:rPr>
          <w:rFonts w:ascii="Times New Roman" w:eastAsia="Calibri" w:hAnsi="Times New Roman" w:cs="Times New Roman"/>
          <w:sz w:val="28"/>
          <w:szCs w:val="28"/>
        </w:rPr>
        <w:t>освоение социальных норм и правил поведения;</w:t>
      </w:r>
    </w:p>
    <w:p w:rsidR="002E6CB7" w:rsidRPr="002E6CB7" w:rsidRDefault="002E6CB7" w:rsidP="002E6CB7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CB7">
        <w:rPr>
          <w:rFonts w:ascii="Times New Roman" w:eastAsia="Calibri" w:hAnsi="Times New Roman" w:cs="Times New Roman"/>
          <w:sz w:val="28"/>
          <w:szCs w:val="28"/>
        </w:rPr>
        <w:t>формирование нравственного поведения, ответственного отношения к собственным поступкам;</w:t>
      </w:r>
    </w:p>
    <w:p w:rsidR="002E6CB7" w:rsidRPr="002E6CB7" w:rsidRDefault="002E6CB7" w:rsidP="002E6CB7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CB7">
        <w:rPr>
          <w:rFonts w:ascii="Times New Roman" w:eastAsia="Calibri" w:hAnsi="Times New Roman" w:cs="Times New Roman"/>
          <w:sz w:val="28"/>
          <w:szCs w:val="28"/>
        </w:rPr>
        <w:t>формирование коммуникативной компетентности в процессе образовательной, общественной, учебно-исследовательской, творческой деятельности;</w:t>
      </w:r>
    </w:p>
    <w:p w:rsidR="002E6CB7" w:rsidRPr="002E6CB7" w:rsidRDefault="002E6CB7" w:rsidP="002E6CB7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CB7">
        <w:rPr>
          <w:rFonts w:ascii="Times New Roman" w:eastAsia="Calibri" w:hAnsi="Times New Roman" w:cs="Times New Roman"/>
          <w:sz w:val="28"/>
          <w:szCs w:val="28"/>
        </w:rPr>
        <w:t>формирование ценности здоровья; усвоение правил поведения в ЧС, на дорогах;</w:t>
      </w:r>
    </w:p>
    <w:p w:rsidR="002E6CB7" w:rsidRPr="002E6CB7" w:rsidRDefault="002E6CB7" w:rsidP="002E6CB7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CB7">
        <w:rPr>
          <w:rFonts w:ascii="Times New Roman" w:eastAsia="Calibri" w:hAnsi="Times New Roman" w:cs="Times New Roman"/>
          <w:sz w:val="28"/>
          <w:szCs w:val="28"/>
        </w:rPr>
        <w:t>формирование экологической культуры, бережного отношения к окружающей среде;</w:t>
      </w:r>
    </w:p>
    <w:p w:rsidR="002E6CB7" w:rsidRPr="002E6CB7" w:rsidRDefault="002E6CB7" w:rsidP="002E6CB7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CB7">
        <w:rPr>
          <w:rFonts w:ascii="Times New Roman" w:eastAsia="Calibri" w:hAnsi="Times New Roman" w:cs="Times New Roman"/>
          <w:sz w:val="28"/>
          <w:szCs w:val="28"/>
        </w:rPr>
        <w:t>принятие ценности семьи;</w:t>
      </w:r>
    </w:p>
    <w:p w:rsidR="002E6CB7" w:rsidRPr="002E6CB7" w:rsidRDefault="002E6CB7" w:rsidP="002E6CB7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CB7">
        <w:rPr>
          <w:rFonts w:ascii="Times New Roman" w:eastAsia="Calibri" w:hAnsi="Times New Roman" w:cs="Times New Roman"/>
          <w:sz w:val="28"/>
          <w:szCs w:val="28"/>
        </w:rPr>
        <w:t>развитие эстетического чувства и творчества.</w:t>
      </w:r>
    </w:p>
    <w:p w:rsidR="002E6CB7" w:rsidRPr="002E6CB7" w:rsidRDefault="002E6CB7" w:rsidP="002E6CB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E6CB7">
        <w:rPr>
          <w:rFonts w:ascii="Times New Roman" w:eastAsia="Calibri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2E6CB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E6CB7">
        <w:rPr>
          <w:rFonts w:ascii="Times New Roman" w:eastAsia="Calibri" w:hAnsi="Times New Roman" w:cs="Times New Roman"/>
          <w:sz w:val="28"/>
          <w:szCs w:val="28"/>
        </w:rPr>
        <w:t>результаты освоения курса:</w:t>
      </w:r>
    </w:p>
    <w:p w:rsidR="002E6CB7" w:rsidRPr="002E6CB7" w:rsidRDefault="002E6CB7" w:rsidP="002E6CB7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CB7">
        <w:rPr>
          <w:rFonts w:ascii="Times New Roman" w:eastAsia="Calibri" w:hAnsi="Times New Roman" w:cs="Times New Roman"/>
          <w:sz w:val="28"/>
          <w:szCs w:val="28"/>
        </w:rPr>
        <w:t>умение определять цель своего обучения, ставить задачи;</w:t>
      </w:r>
    </w:p>
    <w:p w:rsidR="002E6CB7" w:rsidRPr="002E6CB7" w:rsidRDefault="002E6CB7" w:rsidP="002E6CB7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CB7">
        <w:rPr>
          <w:rFonts w:ascii="Times New Roman" w:eastAsia="Calibri" w:hAnsi="Times New Roman" w:cs="Times New Roman"/>
          <w:sz w:val="28"/>
          <w:szCs w:val="28"/>
        </w:rPr>
        <w:t>овладение составляющими исследовательской и проектной деятельности;</w:t>
      </w:r>
    </w:p>
    <w:p w:rsidR="002E6CB7" w:rsidRPr="002E6CB7" w:rsidRDefault="002E6CB7" w:rsidP="002E6CB7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CB7">
        <w:rPr>
          <w:rFonts w:ascii="Times New Roman" w:eastAsia="Calibri" w:hAnsi="Times New Roman" w:cs="Times New Roman"/>
          <w:sz w:val="28"/>
          <w:szCs w:val="28"/>
        </w:rPr>
        <w:t>умение работать с разными источниками биологической информации;</w:t>
      </w:r>
    </w:p>
    <w:p w:rsidR="002E6CB7" w:rsidRPr="002E6CB7" w:rsidRDefault="002E6CB7" w:rsidP="002E6CB7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CB7">
        <w:rPr>
          <w:rFonts w:ascii="Times New Roman" w:eastAsia="Calibri" w:hAnsi="Times New Roman" w:cs="Times New Roman"/>
          <w:sz w:val="28"/>
          <w:szCs w:val="28"/>
        </w:rPr>
        <w:lastRenderedPageBreak/>
        <w:t>умение планировать свои действия по решению учебных задач;</w:t>
      </w:r>
    </w:p>
    <w:p w:rsidR="002E6CB7" w:rsidRPr="002E6CB7" w:rsidRDefault="002E6CB7" w:rsidP="002E6CB7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CB7">
        <w:rPr>
          <w:rFonts w:ascii="Times New Roman" w:eastAsia="Calibri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деятельности, корректировать ее в соответствии с изменяющейся ситуацией;</w:t>
      </w:r>
    </w:p>
    <w:p w:rsidR="002E6CB7" w:rsidRPr="002E6CB7" w:rsidRDefault="002E6CB7" w:rsidP="002E6CB7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CB7">
        <w:rPr>
          <w:rFonts w:ascii="Times New Roman" w:eastAsia="Calibri" w:hAnsi="Times New Roman" w:cs="Times New Roman"/>
          <w:sz w:val="28"/>
          <w:szCs w:val="28"/>
        </w:rPr>
        <w:t>владение основами самоконтроля, самооценки;</w:t>
      </w:r>
    </w:p>
    <w:p w:rsidR="002E6CB7" w:rsidRPr="002E6CB7" w:rsidRDefault="002E6CB7" w:rsidP="002E6CB7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CB7">
        <w:rPr>
          <w:rFonts w:ascii="Times New Roman" w:eastAsia="Calibri" w:hAnsi="Times New Roman" w:cs="Times New Roman"/>
          <w:sz w:val="28"/>
          <w:szCs w:val="28"/>
        </w:rPr>
        <w:t>способность выбирать целевые установки в своих действиях по отношению к живой природе, здоровью своему и окружающих;</w:t>
      </w:r>
    </w:p>
    <w:p w:rsidR="002E6CB7" w:rsidRPr="002E6CB7" w:rsidRDefault="002E6CB7" w:rsidP="002E6CB7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CB7">
        <w:rPr>
          <w:rFonts w:ascii="Times New Roman" w:eastAsia="Calibri" w:hAnsi="Times New Roman" w:cs="Times New Roman"/>
          <w:sz w:val="28"/>
          <w:szCs w:val="28"/>
        </w:rPr>
        <w:t>умение отстаивать свою позицию;</w:t>
      </w:r>
    </w:p>
    <w:p w:rsidR="002E6CB7" w:rsidRPr="002E6CB7" w:rsidRDefault="002E6CB7" w:rsidP="002E6CB7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CB7">
        <w:rPr>
          <w:rFonts w:ascii="Times New Roman" w:eastAsia="Calibri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</w:t>
      </w:r>
    </w:p>
    <w:p w:rsidR="002E6CB7" w:rsidRPr="002E6CB7" w:rsidRDefault="002E6CB7" w:rsidP="002E6CB7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CB7">
        <w:rPr>
          <w:rFonts w:ascii="Times New Roman" w:eastAsia="Calibri" w:hAnsi="Times New Roman" w:cs="Times New Roman"/>
          <w:sz w:val="28"/>
          <w:szCs w:val="28"/>
        </w:rPr>
        <w:t>развитие компетентности в области использования ИКТ.</w:t>
      </w:r>
    </w:p>
    <w:p w:rsidR="002E6CB7" w:rsidRPr="002E6CB7" w:rsidRDefault="002E6CB7" w:rsidP="002E6CB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CB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Предметные </w:t>
      </w:r>
      <w:r w:rsidRPr="002E6CB7">
        <w:rPr>
          <w:rFonts w:ascii="Times New Roman" w:eastAsia="Calibri" w:hAnsi="Times New Roman" w:cs="Times New Roman"/>
          <w:sz w:val="28"/>
          <w:szCs w:val="28"/>
        </w:rPr>
        <w:t xml:space="preserve"> результаты освоения курса:</w:t>
      </w:r>
    </w:p>
    <w:p w:rsidR="002E6CB7" w:rsidRPr="002E6CB7" w:rsidRDefault="002E6CB7" w:rsidP="002E6CB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CB7">
        <w:rPr>
          <w:rFonts w:ascii="Times New Roman" w:eastAsia="Calibri" w:hAnsi="Times New Roman" w:cs="Times New Roman"/>
          <w:sz w:val="28"/>
          <w:szCs w:val="28"/>
        </w:rPr>
        <w:t>усвоение системы знаний о живой природе, закономерностях ее развития;</w:t>
      </w:r>
    </w:p>
    <w:p w:rsidR="002E6CB7" w:rsidRPr="002E6CB7" w:rsidRDefault="002E6CB7" w:rsidP="002E6CB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CB7">
        <w:rPr>
          <w:rFonts w:ascii="Times New Roman" w:eastAsia="Calibri" w:hAnsi="Times New Roman" w:cs="Times New Roman"/>
          <w:sz w:val="28"/>
          <w:szCs w:val="28"/>
        </w:rPr>
        <w:t>формирование начальных представлений о биологических объектах, процессах, явлениях;</w:t>
      </w:r>
    </w:p>
    <w:p w:rsidR="002E6CB7" w:rsidRPr="002E6CB7" w:rsidRDefault="002E6CB7" w:rsidP="002E6CB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CB7">
        <w:rPr>
          <w:rFonts w:ascii="Times New Roman" w:eastAsia="Calibri" w:hAnsi="Times New Roman" w:cs="Times New Roman"/>
          <w:sz w:val="28"/>
          <w:szCs w:val="28"/>
        </w:rPr>
        <w:t>овладение и приобретение опыта использования методов биологической науки и проведения биологических экспериментов для изучения живой природы;</w:t>
      </w:r>
    </w:p>
    <w:p w:rsidR="002E6CB7" w:rsidRPr="002E6CB7" w:rsidRDefault="002E6CB7" w:rsidP="002E6CB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CB7">
        <w:rPr>
          <w:rFonts w:ascii="Times New Roman" w:eastAsia="Calibri" w:hAnsi="Times New Roman" w:cs="Times New Roman"/>
          <w:sz w:val="28"/>
          <w:szCs w:val="28"/>
        </w:rPr>
        <w:t>формирование основ экологической грамотности;</w:t>
      </w:r>
    </w:p>
    <w:p w:rsidR="002E6CB7" w:rsidRPr="002E6CB7" w:rsidRDefault="002E6CB7" w:rsidP="002E6CB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CB7">
        <w:rPr>
          <w:rFonts w:ascii="Times New Roman" w:eastAsia="Calibri" w:hAnsi="Times New Roman" w:cs="Times New Roman"/>
          <w:sz w:val="28"/>
          <w:szCs w:val="28"/>
        </w:rPr>
        <w:t>объяснение роли биологии в практической деятельности людей;</w:t>
      </w:r>
    </w:p>
    <w:p w:rsidR="002E6CB7" w:rsidRPr="002E6CB7" w:rsidRDefault="002E6CB7" w:rsidP="002E6CB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CB7">
        <w:rPr>
          <w:rFonts w:ascii="Times New Roman" w:eastAsia="Calibri" w:hAnsi="Times New Roman" w:cs="Times New Roman"/>
          <w:sz w:val="28"/>
          <w:szCs w:val="28"/>
        </w:rPr>
        <w:t>формирование представлений о значении биологической науки в решении глобальных проблем, рационального природопользования;</w:t>
      </w:r>
    </w:p>
    <w:p w:rsidR="002E6CB7" w:rsidRPr="002E6CB7" w:rsidRDefault="002E6CB7" w:rsidP="002E6CB7">
      <w:pPr>
        <w:tabs>
          <w:tab w:val="center" w:pos="4897"/>
          <w:tab w:val="left" w:pos="774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CB7">
        <w:rPr>
          <w:rFonts w:ascii="Times New Roman" w:eastAsia="Calibri" w:hAnsi="Times New Roman" w:cs="Times New Roman"/>
          <w:sz w:val="28"/>
          <w:szCs w:val="28"/>
        </w:rPr>
        <w:t xml:space="preserve">освоение приемов оказания первой помощи, рациональной организации труда. </w:t>
      </w:r>
    </w:p>
    <w:p w:rsidR="002E6CB7" w:rsidRPr="002E6CB7" w:rsidRDefault="002E6CB7" w:rsidP="002E6CB7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6CB7" w:rsidRPr="002E6CB7" w:rsidRDefault="002E6CB7" w:rsidP="002E6CB7">
      <w:pPr>
        <w:pStyle w:val="a7"/>
        <w:numPr>
          <w:ilvl w:val="0"/>
          <w:numId w:val="4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CB7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«Биология»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 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«БИОЛОГИЯ-НАУКА О ЖИВОМ МИРЕ» 5-й класс 34 ч.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Часть  1. Биология - наука о живом мире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Биология – наука о живом. Причины многообразия организмов: различная роль в круговороте веществ, различия  среды обитания и образа жизни, многообразие планов строения организмов, стратегий их размножения.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Живой организм и его свойства: обмен веществ, рост, индивидуальное развитие, размножение, раздражимость, приспособленность.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Возникновение приспособлений – результат эволюции. Примеры приспособлений.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Экосистема – единство живых организмов разных «профессий» и неживой природы. Производители, потребители и разрушители, особенности их обмена веществ. Круговорот веществ в экосистеме и его роль в  поддержании постоянства условий.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lastRenderedPageBreak/>
        <w:t>Клетка – основа строения и жизнедеятельности организмов. Наличие или отсутствие ядра в клетке. Безъядерные и ядерные организмы. Тип питания: автотрофы и гетеротрофы. Сравнительная характеристика царств растений, грибов и животных.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Роль живых организмов и биологии в жизни человека. Создание окружающей среды для жизни людей. Обеспечение пищей человечества. Здоровый образ жизни и роль биологии в его обосновании.  Гармония человека и природы: эстетический аспект.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  Наблюдение – начало всякого изучения. Факт. Сравнение и его роль в оценке </w:t>
      </w:r>
      <w:proofErr w:type="spellStart"/>
      <w:r w:rsidRPr="002E6CB7">
        <w:rPr>
          <w:rFonts w:ascii="Times New Roman" w:hAnsi="Times New Roman" w:cs="Times New Roman"/>
          <w:sz w:val="28"/>
          <w:szCs w:val="28"/>
        </w:rPr>
        <w:t>воспроизводимости</w:t>
      </w:r>
      <w:proofErr w:type="spellEnd"/>
      <w:r w:rsidRPr="002E6CB7">
        <w:rPr>
          <w:rFonts w:ascii="Times New Roman" w:hAnsi="Times New Roman" w:cs="Times New Roman"/>
          <w:sz w:val="28"/>
          <w:szCs w:val="28"/>
        </w:rPr>
        <w:t xml:space="preserve"> результатов. Эксперимент – важнейший  способ проверки гипотез и создания теорий. Приборы и инструменты и их роль в науке. Измерение.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Лабораторные работы: Изучение строения живых клеток кожицы лука, клеток листьев</w:t>
      </w:r>
      <w:proofErr w:type="gramStart"/>
      <w:r w:rsidRPr="002E6CB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Часть 2. Многообразие живых организмов.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Разнообразие организмов. Принципы их классификации. Отличительные признаки представителей разных царств живой природы.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Систематика – наука о многообразии живых организмов. Важнейшие систематические группы. Основные царства живой природы:  растения, грибы, животные.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Бактерии – мелкие одноклеточные организмы, обитающие в однородной среде. Строение и обмен веществ бактериальной клетки. Как происходит наследование, роль молекулы ДНК в размножении организмов. Размножение микробов. </w:t>
      </w:r>
      <w:proofErr w:type="gramStart"/>
      <w:r w:rsidRPr="002E6CB7">
        <w:rPr>
          <w:rFonts w:ascii="Times New Roman" w:hAnsi="Times New Roman" w:cs="Times New Roman"/>
          <w:sz w:val="28"/>
          <w:szCs w:val="28"/>
        </w:rPr>
        <w:t xml:space="preserve">Роль бактерий в нашей жизни (болезнетворные, используемые в производстве, </w:t>
      </w:r>
      <w:proofErr w:type="spellStart"/>
      <w:r w:rsidRPr="002E6CB7">
        <w:rPr>
          <w:rFonts w:ascii="Times New Roman" w:hAnsi="Times New Roman" w:cs="Times New Roman"/>
          <w:sz w:val="28"/>
          <w:szCs w:val="28"/>
        </w:rPr>
        <w:t>редуценты</w:t>
      </w:r>
      <w:proofErr w:type="spellEnd"/>
      <w:r w:rsidRPr="002E6CB7">
        <w:rPr>
          <w:rFonts w:ascii="Times New Roman" w:hAnsi="Times New Roman" w:cs="Times New Roman"/>
          <w:sz w:val="28"/>
          <w:szCs w:val="28"/>
        </w:rPr>
        <w:t xml:space="preserve"> в природных экосистемах, полезная микрофлора организма: на коже, во рту, в кишечнике). </w:t>
      </w:r>
      <w:proofErr w:type="gramEnd"/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Многообразие и значение грибов. Их  роль  в природе и в жизни человека. Строение, жизнедеятельность грибов. Размножение грибов.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Роль грибов в биосфере и в жизни человека. Практическое значение грибов. Съедобные и ядовитые грибы своей местности.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Фотосинтез. Хлорофилл. Строение и функции растительной клетки. Хлоропласт. Вакуоль. Обмен веществ растения: фотосинтез и дыхание растений. Минеральное питание растений.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  Лишайники – симбиотические организмы. Строение и жизнь лишайников. Экологическая роль лишайников. Многообразие лишайников. Хозяйственное значение лишайников. 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  Лабораторные работы: Изучение строения лишайников.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Часть 3. Жизнь организмов на планете земля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Взаимосвязь организмов и окружающей среды. Многообразие условий обитания на планете. Среды жизни организмов. Приспособленность организмов к условиям обитания.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Влияние экологических факторов на организмы. Факторы не живой природы, факторы живой природы. Примеры экологических факторов.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Понятие природные зоны. Различные типы природных зон: влажный тропический лес, тайга, тундра, широколиственный лес, степь.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lastRenderedPageBreak/>
        <w:t>Природные зоны России, их обитатели. Редкие и исчезающие виды природных зон, требующие охраны.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Своеобразие и уникальность живого мира материков: Африки, Австралии, Южной Америки, Северной Америки, Евразии, Антарктиды.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Часть 4. Человек  на планете Земля  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Когда и где появился человек. Предки Человека разумного. Орудия труда человека разумного. Биологические особенности современного человека.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Деятельность человека в природе и наши дни</w:t>
      </w:r>
      <w:proofErr w:type="gramStart"/>
      <w:r w:rsidRPr="002E6CB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E6CB7">
        <w:rPr>
          <w:rFonts w:ascii="Times New Roman" w:hAnsi="Times New Roman" w:cs="Times New Roman"/>
          <w:sz w:val="28"/>
          <w:szCs w:val="28"/>
        </w:rPr>
        <w:t xml:space="preserve"> Особенности поведения человека. Речь. </w:t>
      </w:r>
      <w:proofErr w:type="spellStart"/>
      <w:r w:rsidRPr="002E6CB7">
        <w:rPr>
          <w:rFonts w:ascii="Times New Roman" w:hAnsi="Times New Roman" w:cs="Times New Roman"/>
          <w:sz w:val="28"/>
          <w:szCs w:val="28"/>
        </w:rPr>
        <w:t>Мыщление</w:t>
      </w:r>
      <w:proofErr w:type="spellEnd"/>
      <w:r w:rsidRPr="002E6CB7">
        <w:rPr>
          <w:rFonts w:ascii="Times New Roman" w:hAnsi="Times New Roman" w:cs="Times New Roman"/>
          <w:sz w:val="28"/>
          <w:szCs w:val="28"/>
        </w:rPr>
        <w:t>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Роль человека в биосфере. Экологические проблемы. Изменение человеком окружающей среды.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Причины исчезновения многих видов животных и растений.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Проявление современным человеком заботы о живом мире. Заповедники, Красная книга.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«БИОЛОГИЯ - НАУКА О РАСТЕНИЯХ» 6-й КЛАСС 34 ч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Часть 1. Наука о  растения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 Растение – клеточный организм. Клетка - основная структурная единица организма растения. Отличительные признаки растительных клеток.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Понятие о ткани растений.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Общая характеристика водорослей. Многообразие водорослей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Часть 2. Органы растений  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Строение и основные органы цветкового растения. Цветок – орган полового размножения растений, строение и многообразие цветков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Корень, его строение, формирование и функции</w:t>
      </w:r>
      <w:proofErr w:type="gramStart"/>
      <w:r w:rsidRPr="002E6CB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E6CB7">
        <w:rPr>
          <w:rFonts w:ascii="Times New Roman" w:hAnsi="Times New Roman" w:cs="Times New Roman"/>
          <w:sz w:val="28"/>
          <w:szCs w:val="28"/>
        </w:rPr>
        <w:t xml:space="preserve"> Почва и ее роль в жизни растения. Роль удобрений для возделывания культурных растений. Строение и формирование побега. Почка. Видоизменения побега: клубень, луковица, корневище. Стебель и его строение. Лист, его строение и функции. Формирование семени и плода, их функции. Распространение плодов и семян. Строение семени. Прорастание семян.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Часть 3. Основные процессы жизнедеятельности растений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Функции частей цветка. Жизненный цикл цветкового растения. Половое размножение растений. Опыление и его формы. Соцветия – средство облегчить опыление.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Роль удобрений в жизни растений. Значение вегетативного размножения для растений. Типы прививок.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Влияние экологических факторов на растения.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Часть 4. Многообразие и развитие растительного мира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Систематика цветковых растений. Однодольные и двудольные растения. Многообразие и хозяйственное значение на примере растений своей местности. Важнейшие группы культурных растений, выращиваемые в своей местности. Значение цветковых растений в жизни человека.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Часть 5. Природные  сообщества  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Растительное сообщество. Основные жизненные формы растений (дерево, кустарник, травянистое растение). Взаимосвязь растений друг с другом и с </w:t>
      </w:r>
      <w:r w:rsidRPr="002E6CB7">
        <w:rPr>
          <w:rFonts w:ascii="Times New Roman" w:hAnsi="Times New Roman" w:cs="Times New Roman"/>
          <w:sz w:val="28"/>
          <w:szCs w:val="28"/>
        </w:rPr>
        <w:lastRenderedPageBreak/>
        <w:t>другими живыми организмами. Сообщества леса, луга, степи, болота, тундры и пустыни и роль растений в них. Значение сообществ в жизни человека. Охрана растений.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Представители живого мира: </w:t>
      </w:r>
      <w:proofErr w:type="gramStart"/>
      <w:r w:rsidRPr="002E6CB7">
        <w:rPr>
          <w:rFonts w:ascii="Times New Roman" w:hAnsi="Times New Roman" w:cs="Times New Roman"/>
          <w:sz w:val="28"/>
          <w:szCs w:val="28"/>
        </w:rPr>
        <w:t>населяющих</w:t>
      </w:r>
      <w:proofErr w:type="gramEnd"/>
      <w:r w:rsidRPr="002E6CB7">
        <w:rPr>
          <w:rFonts w:ascii="Times New Roman" w:hAnsi="Times New Roman" w:cs="Times New Roman"/>
          <w:sz w:val="28"/>
          <w:szCs w:val="28"/>
        </w:rPr>
        <w:t xml:space="preserve"> природные сообщества. Различие природных сообществ. Строение природных сообществ.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7 КЛАСС  68 ч «БИОЛОГИЯ. РАЗНООБРАЗИЕ ОРГАНИЗМОВ: ЖИВОТНЫЕ»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Часть 1. Кто такие животные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Сравнительный метод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Цель науки – предсказание на основе опыта. Сравнительный метод. Сравнение по существенным и соответственным признакам. Гомология – существенное сходство, унаследованное от предков. Признаки гомологии органов: сходный набор частей, сходное положение органа среди других, наличие промежуточных форм. Аналогия – поверхностное сходство, не связанное с общностью происхождения.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Систематика. Искусственная и естественная системы. Систематическая группа. План строения – комплекс органов с их взаимосвязями, свойственных организмам определенной систематической группы. Основные систематические категории: вид, род, семейство, отряд, класс, тип, царство.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Отличия животных от других организмов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 Строение клеток. Преимущество ядерных организмов – защита наследственного материала от процесса обмена веще</w:t>
      </w:r>
      <w:proofErr w:type="gramStart"/>
      <w:r w:rsidRPr="002E6CB7">
        <w:rPr>
          <w:rFonts w:ascii="Times New Roman" w:hAnsi="Times New Roman" w:cs="Times New Roman"/>
          <w:sz w:val="28"/>
          <w:szCs w:val="28"/>
        </w:rPr>
        <w:t>ств в кл</w:t>
      </w:r>
      <w:proofErr w:type="gramEnd"/>
      <w:r w:rsidRPr="002E6CB7">
        <w:rPr>
          <w:rFonts w:ascii="Times New Roman" w:hAnsi="Times New Roman" w:cs="Times New Roman"/>
          <w:sz w:val="28"/>
          <w:szCs w:val="28"/>
        </w:rPr>
        <w:t xml:space="preserve">етке. Разделение труда между органоидами. План строения животной клетки. Автотрофный, гетеротрофный и </w:t>
      </w:r>
      <w:proofErr w:type="spellStart"/>
      <w:r w:rsidRPr="002E6CB7">
        <w:rPr>
          <w:rFonts w:ascii="Times New Roman" w:hAnsi="Times New Roman" w:cs="Times New Roman"/>
          <w:sz w:val="28"/>
          <w:szCs w:val="28"/>
        </w:rPr>
        <w:t>осмотрофный</w:t>
      </w:r>
      <w:proofErr w:type="spellEnd"/>
      <w:r w:rsidRPr="002E6CB7">
        <w:rPr>
          <w:rFonts w:ascii="Times New Roman" w:hAnsi="Times New Roman" w:cs="Times New Roman"/>
          <w:sz w:val="28"/>
          <w:szCs w:val="28"/>
        </w:rPr>
        <w:t xml:space="preserve"> способы питания.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Существенные  признаки, объединяющие всех животных, отличающие их от других групп организмов (наличие пищеварения, подвижность, чувствительность, активный обмен веществ). Исключения из правила.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Характерные свойства доядерных, растений, грибов и лишайников. Комбинации признаков, отличающих животных от других групп (способы питания, движения, поведение, роль в экосистеме).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Часть 2. Простейшие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План строения простейших. Жизнедеятельность простейших на примере амебы и инфузории-туфельки. Примеры многообразия простейших. Вода – среда активной жизни простейших.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Понятие о жизненном цикле. Жизненные циклы простейших (амеба, эвглена, грегарина, инфузория, малярийный плазмодий).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Роль простейших в биосфере и жизни человека. Роль фораминифер и радиолярий в образовании осадочных пород; роль паразитических простейших в регуляции численности позвоночных; болезни человека, вызываемые простейшими (на примере малярийного плазмодия). Представление о природных очагах инфекционных заболеваний.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  Лабораторные работы: Наблюдение инфузорий.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Часть 3. Низшие многоклеточные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lastRenderedPageBreak/>
        <w:t xml:space="preserve">Преимущества и недостатки </w:t>
      </w:r>
      <w:proofErr w:type="spellStart"/>
      <w:r w:rsidRPr="002E6CB7">
        <w:rPr>
          <w:rFonts w:ascii="Times New Roman" w:hAnsi="Times New Roman" w:cs="Times New Roman"/>
          <w:sz w:val="28"/>
          <w:szCs w:val="28"/>
        </w:rPr>
        <w:t>многоклеточности</w:t>
      </w:r>
      <w:proofErr w:type="spellEnd"/>
      <w:r w:rsidRPr="002E6CB7">
        <w:rPr>
          <w:rFonts w:ascii="Times New Roman" w:hAnsi="Times New Roman" w:cs="Times New Roman"/>
          <w:sz w:val="28"/>
          <w:szCs w:val="28"/>
        </w:rPr>
        <w:t xml:space="preserve">. Разделение труда между клетками и взаимозависимость клеток разных типов. Координация функций клеток. Губки. Регенерация </w:t>
      </w:r>
      <w:proofErr w:type="gramStart"/>
      <w:r w:rsidRPr="002E6CB7">
        <w:rPr>
          <w:rFonts w:ascii="Times New Roman" w:hAnsi="Times New Roman" w:cs="Times New Roman"/>
          <w:sz w:val="28"/>
          <w:szCs w:val="28"/>
        </w:rPr>
        <w:t>низших</w:t>
      </w:r>
      <w:proofErr w:type="gramEnd"/>
      <w:r w:rsidRPr="002E6CB7">
        <w:rPr>
          <w:rFonts w:ascii="Times New Roman" w:hAnsi="Times New Roman" w:cs="Times New Roman"/>
          <w:sz w:val="28"/>
          <w:szCs w:val="28"/>
        </w:rPr>
        <w:t xml:space="preserve"> многоклеточных.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Кишечнополостные – настоящие многоклеточные животные. Двухслойное строение и появление настоящих тканей. Возникновение кишечной полости и полостного пищеварения. Нервная система. Полип и медуза – жизненные формы. Жизнедеятельность и жизненные циклы гидроидных и сцифоидных кишечнополостных, коралловых полипов. Чередование поколений. Теория происхождения коралловых островов Ч. Дарвина.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Особенности размножения и жизненный цикл </w:t>
      </w:r>
      <w:proofErr w:type="gramStart"/>
      <w:r w:rsidRPr="002E6CB7">
        <w:rPr>
          <w:rFonts w:ascii="Times New Roman" w:hAnsi="Times New Roman" w:cs="Times New Roman"/>
          <w:sz w:val="28"/>
          <w:szCs w:val="28"/>
        </w:rPr>
        <w:t>кишечнополостных</w:t>
      </w:r>
      <w:proofErr w:type="gramEnd"/>
      <w:r w:rsidRPr="002E6CB7">
        <w:rPr>
          <w:rFonts w:ascii="Times New Roman" w:hAnsi="Times New Roman" w:cs="Times New Roman"/>
          <w:sz w:val="28"/>
          <w:szCs w:val="28"/>
        </w:rPr>
        <w:t xml:space="preserve">. Многообразие </w:t>
      </w:r>
      <w:proofErr w:type="gramStart"/>
      <w:r w:rsidRPr="002E6CB7">
        <w:rPr>
          <w:rFonts w:ascii="Times New Roman" w:hAnsi="Times New Roman" w:cs="Times New Roman"/>
          <w:sz w:val="28"/>
          <w:szCs w:val="28"/>
        </w:rPr>
        <w:t>кишечнополостных</w:t>
      </w:r>
      <w:proofErr w:type="gramEnd"/>
      <w:r w:rsidRPr="002E6CB7">
        <w:rPr>
          <w:rFonts w:ascii="Times New Roman" w:hAnsi="Times New Roman" w:cs="Times New Roman"/>
          <w:sz w:val="28"/>
          <w:szCs w:val="28"/>
        </w:rPr>
        <w:t>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Плоские черви – ползающие животные. Появление </w:t>
      </w:r>
      <w:proofErr w:type="spellStart"/>
      <w:r w:rsidRPr="002E6CB7">
        <w:rPr>
          <w:rFonts w:ascii="Times New Roman" w:hAnsi="Times New Roman" w:cs="Times New Roman"/>
          <w:sz w:val="28"/>
          <w:szCs w:val="28"/>
        </w:rPr>
        <w:t>кожномускульного</w:t>
      </w:r>
      <w:proofErr w:type="spellEnd"/>
      <w:r w:rsidRPr="002E6CB7">
        <w:rPr>
          <w:rFonts w:ascii="Times New Roman" w:hAnsi="Times New Roman" w:cs="Times New Roman"/>
          <w:sz w:val="28"/>
          <w:szCs w:val="28"/>
        </w:rPr>
        <w:t xml:space="preserve"> мешка, мезодермы, выделительной системы. Жизнедеятельность и жизненные циклы </w:t>
      </w:r>
      <w:proofErr w:type="gramStart"/>
      <w:r w:rsidRPr="002E6CB7">
        <w:rPr>
          <w:rFonts w:ascii="Times New Roman" w:hAnsi="Times New Roman" w:cs="Times New Roman"/>
          <w:sz w:val="28"/>
          <w:szCs w:val="28"/>
        </w:rPr>
        <w:t>свободноживущего</w:t>
      </w:r>
      <w:proofErr w:type="gramEnd"/>
      <w:r w:rsidRPr="002E6CB7">
        <w:rPr>
          <w:rFonts w:ascii="Times New Roman" w:hAnsi="Times New Roman" w:cs="Times New Roman"/>
          <w:sz w:val="28"/>
          <w:szCs w:val="28"/>
        </w:rPr>
        <w:t xml:space="preserve"> и паразитических плоских червей. Приспособления к паразитизму. Жизнедеятельность и жизненные циклы сосальщиков и ленточных червей. Меры профилактики заражения.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Круглые черви. Биологический прогресс на примере круглых червей. Первичная полость тела круглых червей. Сквозной кишечник. Жизнедеятельность и жизненные циклы круглых червей. Паразитические черви и борьба с очагами вызываемых ими болезней.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Часть 4. Высшие многоклеточные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 Членистые и моллюски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План строения кольчатого червя. Вторичная полость тела (</w:t>
      </w:r>
      <w:proofErr w:type="gramStart"/>
      <w:r w:rsidRPr="002E6CB7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Pr="002E6CB7">
        <w:rPr>
          <w:rFonts w:ascii="Times New Roman" w:hAnsi="Times New Roman" w:cs="Times New Roman"/>
          <w:sz w:val="28"/>
          <w:szCs w:val="28"/>
        </w:rPr>
        <w:t>). Роль вторичной полости тела в жизни высших многоклеточных. Сегментация и причины ее возникновения. Возникновение кровеносной системы и примитивных конечностей (</w:t>
      </w:r>
      <w:proofErr w:type="spellStart"/>
      <w:r w:rsidRPr="002E6CB7">
        <w:rPr>
          <w:rFonts w:ascii="Times New Roman" w:hAnsi="Times New Roman" w:cs="Times New Roman"/>
          <w:sz w:val="28"/>
          <w:szCs w:val="28"/>
        </w:rPr>
        <w:t>параподиев</w:t>
      </w:r>
      <w:proofErr w:type="spellEnd"/>
      <w:r w:rsidRPr="002E6CB7">
        <w:rPr>
          <w:rFonts w:ascii="Times New Roman" w:hAnsi="Times New Roman" w:cs="Times New Roman"/>
          <w:sz w:val="28"/>
          <w:szCs w:val="28"/>
        </w:rPr>
        <w:t>).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Тип кольчатые черви. Жизненные циклы. Раздельнополые и гермафродитные кольчатые черви. Типы жизненных форм: подвижные (ползающие, плавающие), роющие, сидячие. Нереида и ее роль в питании морских рыб. Образ жизни дождевых червей и их роль в процессе почвообразования.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Общие черты планов строения моллюсков и членистоногих: появление наружного скелета (его преимущества и недостатки), распад кожно-мускульного мешка, редукция вторичной полости тела, незамкнутая кровеносная система.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План строения моллюсков. Раковина. Возникновение почек. Разбросанно-узловая нервная система. Сравнительный анализ </w:t>
      </w:r>
      <w:proofErr w:type="gramStart"/>
      <w:r w:rsidRPr="002E6CB7">
        <w:rPr>
          <w:rFonts w:ascii="Times New Roman" w:hAnsi="Times New Roman" w:cs="Times New Roman"/>
          <w:sz w:val="28"/>
          <w:szCs w:val="28"/>
        </w:rPr>
        <w:t>брюхоногих</w:t>
      </w:r>
      <w:proofErr w:type="gramEnd"/>
      <w:r w:rsidRPr="002E6CB7">
        <w:rPr>
          <w:rFonts w:ascii="Times New Roman" w:hAnsi="Times New Roman" w:cs="Times New Roman"/>
          <w:sz w:val="28"/>
          <w:szCs w:val="28"/>
        </w:rPr>
        <w:t>, двустворчатых и головоногих.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План строения членистоногих. Разделение тела на отделы при сохранении сегментации. Хитиновый покров и рост во время линек. Членистые конечности. Разделение функций конечностей. Сравнительный анализ ракообразных, паукообразных и насекомых.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Тип моллюски. Примеры жизненных форм и жизненных циклов двустворчатых моллюсков; брюхоногих  (морские моллюски,  прудовик, виноградная улитка, слизень). Роль моллюсков в жизни человека (промысел </w:t>
      </w:r>
      <w:r w:rsidRPr="002E6CB7">
        <w:rPr>
          <w:rFonts w:ascii="Times New Roman" w:hAnsi="Times New Roman" w:cs="Times New Roman"/>
          <w:sz w:val="28"/>
          <w:szCs w:val="28"/>
        </w:rPr>
        <w:lastRenderedPageBreak/>
        <w:t>и разведение съедобных моллюсков, добыча жемчуга и разведение жемчужниц,  разрушение деревянных построек, повреждение урожая).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Тип членистоногие. Класс </w:t>
      </w:r>
      <w:proofErr w:type="gramStart"/>
      <w:r w:rsidRPr="002E6CB7">
        <w:rPr>
          <w:rFonts w:ascii="Times New Roman" w:hAnsi="Times New Roman" w:cs="Times New Roman"/>
          <w:sz w:val="28"/>
          <w:szCs w:val="28"/>
        </w:rPr>
        <w:t>ракообразные</w:t>
      </w:r>
      <w:proofErr w:type="gramEnd"/>
      <w:r w:rsidRPr="002E6CB7">
        <w:rPr>
          <w:rFonts w:ascii="Times New Roman" w:hAnsi="Times New Roman" w:cs="Times New Roman"/>
          <w:sz w:val="28"/>
          <w:szCs w:val="28"/>
        </w:rPr>
        <w:t>. Примеры жизненных форм и жизненных циклов (планктонные рачки, криль, краб,  дафнии и циклопы, речной рак). Роль ракообразных в жизни человека и питании промысловых животных.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Тип членистоногие. Класс </w:t>
      </w:r>
      <w:proofErr w:type="gramStart"/>
      <w:r w:rsidRPr="002E6CB7">
        <w:rPr>
          <w:rFonts w:ascii="Times New Roman" w:hAnsi="Times New Roman" w:cs="Times New Roman"/>
          <w:sz w:val="28"/>
          <w:szCs w:val="28"/>
        </w:rPr>
        <w:t>паукообразные</w:t>
      </w:r>
      <w:proofErr w:type="gramEnd"/>
      <w:r w:rsidRPr="002E6CB7">
        <w:rPr>
          <w:rFonts w:ascii="Times New Roman" w:hAnsi="Times New Roman" w:cs="Times New Roman"/>
          <w:sz w:val="28"/>
          <w:szCs w:val="28"/>
        </w:rPr>
        <w:t>. Приспособления к жизни на суше. Примеры жизненных форм и жизненных циклов (паук, клещ). Паутина: ловчие сети, убежище, кокон и парашют. Роль паукообразных в жизни человека (пауки-мухоловы, ядовитые пауки, клещи – переносчики клещевого энцефалита, возбудители чесоток).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Тип членистоногие. Класс насекомые. Приспособления к жизни на суше. Строение ротовых аппаратов. Полет насекомых. Окраска насекомых. Насекомые с полным и неполным превращением. Многообразие насекомых. </w:t>
      </w:r>
      <w:proofErr w:type="gramStart"/>
      <w:r w:rsidRPr="002E6CB7">
        <w:rPr>
          <w:rFonts w:ascii="Times New Roman" w:hAnsi="Times New Roman" w:cs="Times New Roman"/>
          <w:sz w:val="28"/>
          <w:szCs w:val="28"/>
        </w:rPr>
        <w:t>Жизненные формы насекомых (фитофаги, хищники, паразиты, сапрофаги) на примере представителей отрядов прямокрылых, перепончатокрылых, жуков, двукрылых, чешуекрылых.</w:t>
      </w:r>
      <w:proofErr w:type="gramEnd"/>
      <w:r w:rsidRPr="002E6CB7">
        <w:rPr>
          <w:rFonts w:ascii="Times New Roman" w:hAnsi="Times New Roman" w:cs="Times New Roman"/>
          <w:sz w:val="28"/>
          <w:szCs w:val="28"/>
        </w:rPr>
        <w:t xml:space="preserve"> Общественные насекомые (пчелы, осы, муравьи). Роль насекомых в жизни биосферы и человека. Насекомые-опылители. Насекомые-фитофаги. Насекомые-вредители. Биологические методы борьбы с вредителями. Насекомые – обитатели квартир (постельный клоп, таракан, фараонов муравей). Регуляция численности насекомых. Нарушение природных и создание антропогенных сообществ как причина появления вредителей.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  Лабораторные работы: Наблюдение за дождевыми червями. Наблюдение за моллюсками. Наблюдение за дафниями и циклопами. Внешний вид насекомого.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Тип хордовые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План строения и жизненные циклы низших хордовых. Закон зародышевого сходства и биогенетический закон и их роль в объяснении происхождения позвоночных животных.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Позвоночные животные. Позвоночник – внутренний скелет. Бесчелюстные – первые позвоночные. Надкласс рыбы. Важнейшие черты строения и связанные с ними особенности образа жизни. Как рыба плавает? Непарные и парные плавники, их пассивная (рули глубины) и активная функции. Покровы рыб. Возникновение челюстей – органов схватывания добычи. Нервная система и органы чувств. Боковая линия. Двухкамерное сердце. Почки.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Жизненный цикл рыб. Наружное оплодотворение, высокая плодовитость или забота о потомстве. Брачное поведение и брачный наряд. Проходные рыбы.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 Многообразие рыб. Класс хрящевые (акулы и скаты). Важнейшие черты строения и связанные с ними особенности образа жизни. Класс костные рыбы. Важнейшие черты строения и связанные с ними особенности образа жизни. Жизненные формы </w:t>
      </w:r>
      <w:proofErr w:type="spellStart"/>
      <w:r w:rsidRPr="002E6CB7">
        <w:rPr>
          <w:rFonts w:ascii="Times New Roman" w:hAnsi="Times New Roman" w:cs="Times New Roman"/>
          <w:sz w:val="28"/>
          <w:szCs w:val="28"/>
        </w:rPr>
        <w:t>лучеперых</w:t>
      </w:r>
      <w:proofErr w:type="spellEnd"/>
      <w:r w:rsidRPr="002E6CB7">
        <w:rPr>
          <w:rFonts w:ascii="Times New Roman" w:hAnsi="Times New Roman" w:cs="Times New Roman"/>
          <w:sz w:val="28"/>
          <w:szCs w:val="28"/>
        </w:rPr>
        <w:t xml:space="preserve"> рыб. Двоякодышащие. Кистеперые рыбы – предки наземных позвоночных.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экосистемы океана. Промысловое значение рыб. Рыбный промысел и его география. Основные группы промысловых рыб. </w:t>
      </w:r>
      <w:proofErr w:type="spellStart"/>
      <w:r w:rsidRPr="002E6CB7">
        <w:rPr>
          <w:rFonts w:ascii="Times New Roman" w:hAnsi="Times New Roman" w:cs="Times New Roman"/>
          <w:sz w:val="28"/>
          <w:szCs w:val="28"/>
        </w:rPr>
        <w:t>Перепромысел</w:t>
      </w:r>
      <w:proofErr w:type="spellEnd"/>
      <w:r w:rsidRPr="002E6CB7">
        <w:rPr>
          <w:rFonts w:ascii="Times New Roman" w:hAnsi="Times New Roman" w:cs="Times New Roman"/>
          <w:sz w:val="28"/>
          <w:szCs w:val="28"/>
        </w:rPr>
        <w:t xml:space="preserve"> и загрязнение водоемов – главные причины сокращения рыбных запасов. Пресноводное и морское рыборазведение. </w:t>
      </w:r>
      <w:proofErr w:type="spellStart"/>
      <w:r w:rsidRPr="002E6CB7">
        <w:rPr>
          <w:rFonts w:ascii="Times New Roman" w:hAnsi="Times New Roman" w:cs="Times New Roman"/>
          <w:sz w:val="28"/>
          <w:szCs w:val="28"/>
        </w:rPr>
        <w:t>Реакклиматизация</w:t>
      </w:r>
      <w:proofErr w:type="spellEnd"/>
      <w:r w:rsidRPr="002E6CB7">
        <w:rPr>
          <w:rFonts w:ascii="Times New Roman" w:hAnsi="Times New Roman" w:cs="Times New Roman"/>
          <w:sz w:val="28"/>
          <w:szCs w:val="28"/>
        </w:rPr>
        <w:t xml:space="preserve"> и акклиматизация рыб. Аквариумное рыбоводство.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Класс земноводные. Важнейшие черты строения, связанные с жизнью на суше. Усиление опорной функции конечностей: неподвижное прикрепление пояса задних конечностей к позвоночнику. Шея, ее биологическая роль и причины отсутствия у рыб. Два круга кровообращения и </w:t>
      </w:r>
      <w:proofErr w:type="spellStart"/>
      <w:r w:rsidRPr="002E6CB7">
        <w:rPr>
          <w:rFonts w:ascii="Times New Roman" w:hAnsi="Times New Roman" w:cs="Times New Roman"/>
          <w:sz w:val="28"/>
          <w:szCs w:val="28"/>
        </w:rPr>
        <w:t>трехкамерное</w:t>
      </w:r>
      <w:proofErr w:type="spellEnd"/>
      <w:r w:rsidRPr="002E6CB7">
        <w:rPr>
          <w:rFonts w:ascii="Times New Roman" w:hAnsi="Times New Roman" w:cs="Times New Roman"/>
          <w:sz w:val="28"/>
          <w:szCs w:val="28"/>
        </w:rPr>
        <w:t xml:space="preserve"> сердце. Исчезновение механизма дыхания костных рыб. Возникновение легочного и кожного дыхания. Интенсификация кожного дыхания: голая влажная железистая кожа.  Органы чувств земноводных.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Размножение и развитие земноводных. Связь размножения с водой. Метаморфоз. Хвостатые и бесхвостые амфибии и их особенности. Характерные земноводные своей местности.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Класс пресмыкающиеся. Первые настоящие наземные позвоночные. Интенсификация легочного дыхания. Практически полное разделение венозного и артериального токов крови даже при </w:t>
      </w:r>
      <w:proofErr w:type="spellStart"/>
      <w:r w:rsidRPr="002E6CB7">
        <w:rPr>
          <w:rFonts w:ascii="Times New Roman" w:hAnsi="Times New Roman" w:cs="Times New Roman"/>
          <w:sz w:val="28"/>
          <w:szCs w:val="28"/>
        </w:rPr>
        <w:t>трехкамерном</w:t>
      </w:r>
      <w:proofErr w:type="spellEnd"/>
      <w:r w:rsidRPr="002E6CB7">
        <w:rPr>
          <w:rFonts w:ascii="Times New Roman" w:hAnsi="Times New Roman" w:cs="Times New Roman"/>
          <w:sz w:val="28"/>
          <w:szCs w:val="28"/>
        </w:rPr>
        <w:t xml:space="preserve"> сердце и эффективный газообмен. Сухая, лишенная желез кожа. Защитный чешуйчатый покров и характер линьки. Экономный водный обмен. Интенсификация обмена и активизация жизнедеятельности. Особенности использования растительных кормов. Усложнение поведения, органов чувств и центральной нервной системы.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Размножение и развитие рептилий. Прямое развитие (без личинки и метаморфоза). Зародышевые оболочки. Скорлупа или наружные плотные оболочки яиц, препятствующие потере воды и обеспечивающие защиту развивающегося зародыша. Независимость рептилий от водной среды.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Современные отряды (черепахи, ящерицы, змеи и крокодилы) и важнейшие жизненные формы пресмыкающихся. Роль пресмыкающихся в природных сообществах. Характерные пресмыкающиеся своей местности.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proofErr w:type="spellStart"/>
      <w:r w:rsidRPr="002E6CB7">
        <w:rPr>
          <w:rFonts w:ascii="Times New Roman" w:hAnsi="Times New Roman" w:cs="Times New Roman"/>
          <w:sz w:val="28"/>
          <w:szCs w:val="28"/>
        </w:rPr>
        <w:t>теплокровности</w:t>
      </w:r>
      <w:proofErr w:type="spellEnd"/>
      <w:r w:rsidRPr="002E6CB7">
        <w:rPr>
          <w:rFonts w:ascii="Times New Roman" w:hAnsi="Times New Roman" w:cs="Times New Roman"/>
          <w:sz w:val="28"/>
          <w:szCs w:val="28"/>
        </w:rPr>
        <w:t xml:space="preserve">. Экономный обмен веществ у рептилий и расточительный обмен веществ у птиц и млекопитающих.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Класс птицы.  Полет. Среда обитания и требования, которые она предъявляет к организации птиц. Оперение и разнообразие его функций. Строение и функции пера. Как птица летает? Облегчение тела. Ограничение на использование зеленых растительных кормов летающими птицами. Интенсивный обмен веществ. Четырехкамерное сердце и его биологическая роль. Шея с головой и челюсти становятся основным манипулирующим органом. Беззубый клюв, зоб и их биологическая роль. Особенности дыхания птиц: легкие и воздушные мешки. Усложнение поведения и центральной нервной системы. Главный орган чувств – зрение.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Размножение и развитие птиц. Забота о потомстве: крупное яйцо, насиживание и выкармливание, защита птенцов. Выводковые и птенцовые птицы. Брачные инстинкты. Жизненный цикл птицы. Сезонные миграции и их причины. Оседлые и перелетные птицы.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6CB7">
        <w:rPr>
          <w:rFonts w:ascii="Times New Roman" w:hAnsi="Times New Roman" w:cs="Times New Roman"/>
          <w:sz w:val="28"/>
          <w:szCs w:val="28"/>
        </w:rPr>
        <w:lastRenderedPageBreak/>
        <w:t xml:space="preserve">Основные экологические группы птиц: воздушные (козодои, стрижи, колибри и ласточки),  наземно-бегающие (страусы, дрофы и журавли),  дневные хищники, совы, водно-воздушные (чайки и </w:t>
      </w:r>
      <w:proofErr w:type="spellStart"/>
      <w:r w:rsidRPr="002E6CB7">
        <w:rPr>
          <w:rFonts w:ascii="Times New Roman" w:hAnsi="Times New Roman" w:cs="Times New Roman"/>
          <w:sz w:val="28"/>
          <w:szCs w:val="28"/>
        </w:rPr>
        <w:t>трубконосые</w:t>
      </w:r>
      <w:proofErr w:type="spellEnd"/>
      <w:r w:rsidRPr="002E6CB7">
        <w:rPr>
          <w:rFonts w:ascii="Times New Roman" w:hAnsi="Times New Roman" w:cs="Times New Roman"/>
          <w:sz w:val="28"/>
          <w:szCs w:val="28"/>
        </w:rPr>
        <w:t xml:space="preserve">), водно-прибрежные (кулики, пастушки, </w:t>
      </w:r>
      <w:proofErr w:type="spellStart"/>
      <w:r w:rsidRPr="002E6CB7">
        <w:rPr>
          <w:rFonts w:ascii="Times New Roman" w:hAnsi="Times New Roman" w:cs="Times New Roman"/>
          <w:sz w:val="28"/>
          <w:szCs w:val="28"/>
        </w:rPr>
        <w:t>аистообразные</w:t>
      </w:r>
      <w:proofErr w:type="spellEnd"/>
      <w:r w:rsidRPr="002E6CB7">
        <w:rPr>
          <w:rFonts w:ascii="Times New Roman" w:hAnsi="Times New Roman" w:cs="Times New Roman"/>
          <w:sz w:val="28"/>
          <w:szCs w:val="28"/>
        </w:rPr>
        <w:t xml:space="preserve"> и фламинго), водоплавающие (</w:t>
      </w:r>
      <w:proofErr w:type="spellStart"/>
      <w:r w:rsidRPr="002E6CB7">
        <w:rPr>
          <w:rFonts w:ascii="Times New Roman" w:hAnsi="Times New Roman" w:cs="Times New Roman"/>
          <w:sz w:val="28"/>
          <w:szCs w:val="28"/>
        </w:rPr>
        <w:t>гусеобразные</w:t>
      </w:r>
      <w:proofErr w:type="spellEnd"/>
      <w:r w:rsidRPr="002E6CB7">
        <w:rPr>
          <w:rFonts w:ascii="Times New Roman" w:hAnsi="Times New Roman" w:cs="Times New Roman"/>
          <w:sz w:val="28"/>
          <w:szCs w:val="28"/>
        </w:rPr>
        <w:t xml:space="preserve"> и пеликаны),  ныряющие (гагары, поганки, бакланы, пингвины), наземно-лесные (куриные), древесные (</w:t>
      </w:r>
      <w:proofErr w:type="spellStart"/>
      <w:r w:rsidRPr="002E6CB7">
        <w:rPr>
          <w:rFonts w:ascii="Times New Roman" w:hAnsi="Times New Roman" w:cs="Times New Roman"/>
          <w:sz w:val="28"/>
          <w:szCs w:val="28"/>
        </w:rPr>
        <w:t>ракшеобразные</w:t>
      </w:r>
      <w:proofErr w:type="spellEnd"/>
      <w:r w:rsidRPr="002E6CB7">
        <w:rPr>
          <w:rFonts w:ascii="Times New Roman" w:hAnsi="Times New Roman" w:cs="Times New Roman"/>
          <w:sz w:val="28"/>
          <w:szCs w:val="28"/>
        </w:rPr>
        <w:t>, кукушки, птицы-носороги, туканы, попугаи, дятлы, голуби, воробьиные).</w:t>
      </w:r>
      <w:proofErr w:type="gramEnd"/>
      <w:r w:rsidRPr="002E6CB7">
        <w:rPr>
          <w:rFonts w:ascii="Times New Roman" w:hAnsi="Times New Roman" w:cs="Times New Roman"/>
          <w:sz w:val="28"/>
          <w:szCs w:val="28"/>
        </w:rPr>
        <w:t xml:space="preserve"> Характерные птицы своей местности.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Роль птиц в природе и в жизни человека.  Промысловые  и охотничьи птицы и рациональное использование их ресурсов. Охрана птиц и привлечение насекомоядных птиц. Домашние птицы.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Класс млекопитающие. Интенсификация обмена веществ. Волосяной покров и разнообразие его функций.  Вторичное небо,  сложная жевательная поверхность щечных зубов, дифференцировка зубной системы и обработка пищи во рту. Четырехкамерное сердце. Развитие центральной нервной системы и органов чувств. Происхождение млекопитающих.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 Размножение и развитие у </w:t>
      </w:r>
      <w:proofErr w:type="gramStart"/>
      <w:r w:rsidRPr="002E6CB7">
        <w:rPr>
          <w:rFonts w:ascii="Times New Roman" w:hAnsi="Times New Roman" w:cs="Times New Roman"/>
          <w:sz w:val="28"/>
          <w:szCs w:val="28"/>
        </w:rPr>
        <w:t>однопроходных</w:t>
      </w:r>
      <w:proofErr w:type="gramEnd"/>
      <w:r w:rsidRPr="002E6CB7">
        <w:rPr>
          <w:rFonts w:ascii="Times New Roman" w:hAnsi="Times New Roman" w:cs="Times New Roman"/>
          <w:sz w:val="28"/>
          <w:szCs w:val="28"/>
        </w:rPr>
        <w:t>, сумчатых и плацентарных. Забота о потомстве: утробное развитие, выкармливание детенышей молоком, обучение.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Основные экологические группы сумчатых, плотоядных (хищные и насекомоядные), рукокрылых, копытных (хоботные, </w:t>
      </w:r>
      <w:proofErr w:type="spellStart"/>
      <w:r w:rsidRPr="002E6CB7">
        <w:rPr>
          <w:rFonts w:ascii="Times New Roman" w:hAnsi="Times New Roman" w:cs="Times New Roman"/>
          <w:sz w:val="28"/>
          <w:szCs w:val="28"/>
        </w:rPr>
        <w:t>непарн</w:t>
      </w:r>
      <w:proofErr w:type="gramStart"/>
      <w:r w:rsidRPr="002E6CB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E6CB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E6CB7">
        <w:rPr>
          <w:rFonts w:ascii="Times New Roman" w:hAnsi="Times New Roman" w:cs="Times New Roman"/>
          <w:sz w:val="28"/>
          <w:szCs w:val="28"/>
        </w:rPr>
        <w:t xml:space="preserve"> и парнокопытные), мелких растительноядных (зайцеобразные и грызуны), приматов и морских млекопитающих (китообразные и ластоногие). Роль млекопитающих в природе и в жизни человека.  Промысловые  и охотничьи звери и рациональное использование их ресурсов. Охрана зверей. Домашние звери, разнообразие и происхождение их пород. Характерные млекопитающие своей местности.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  Лабораторные работы: Скелет и покровы рыб. Потери тепла через поверхность. Скелет и покровы птиц. Зубная система и мех зверей.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  Заключение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Животные – самый яркий пример биологического прогресса. Самое разнообразное царство живых организмов. Широкое распространение животных. Разнообразие типов животных и разнообразие в типе. Сложные и простые животные. Самые сложные: формы поведения, общественная жизнь, размножение, жизненные циклы, формы заботы о потомстве. Венец эволюции животных – человек.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8-й КЛАСС 68 ч   «БИОЛОГИЯ. ЧЕЛОВЕК»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Человек – биосоциальное существо. Систематическое положение человека. Человек – животное (гетеротроф, питание с помощью рта, подвижность), позвоночное и млекопитающее.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Часть 1. Общий обзор организма человека  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Основные функции организма: питание, дыхание, выделение, движение, размножение, раздражимость, барьерная. Система органов осуществляет одну основную функцию. Орган – звено в выполнении этой функции. </w:t>
      </w:r>
      <w:proofErr w:type="gramStart"/>
      <w:r w:rsidRPr="002E6CB7">
        <w:rPr>
          <w:rFonts w:ascii="Times New Roman" w:hAnsi="Times New Roman" w:cs="Times New Roman"/>
          <w:sz w:val="28"/>
          <w:szCs w:val="28"/>
        </w:rPr>
        <w:lastRenderedPageBreak/>
        <w:t xml:space="preserve">Основные системы органов (пищеварительная, дыхательная, выделительная, опорно-двигательная, репродуктивная, органы чувств, нервная, кожа), их состав и взаимное расположение. </w:t>
      </w:r>
      <w:proofErr w:type="gramEnd"/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Орган и ткань. Типы тканей: </w:t>
      </w:r>
      <w:proofErr w:type="gramStart"/>
      <w:r w:rsidRPr="002E6CB7">
        <w:rPr>
          <w:rFonts w:ascii="Times New Roman" w:hAnsi="Times New Roman" w:cs="Times New Roman"/>
          <w:sz w:val="28"/>
          <w:szCs w:val="28"/>
        </w:rPr>
        <w:t>эпителиальная</w:t>
      </w:r>
      <w:proofErr w:type="gramEnd"/>
      <w:r w:rsidRPr="002E6CB7">
        <w:rPr>
          <w:rFonts w:ascii="Times New Roman" w:hAnsi="Times New Roman" w:cs="Times New Roman"/>
          <w:sz w:val="28"/>
          <w:szCs w:val="28"/>
        </w:rPr>
        <w:t xml:space="preserve">, мышечная, соединительная, нервная, репродуктивная.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Клетка и ее строение. Основные органеллы клетки и их функции. Тканевая жидкость – среда клеток организма.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  Лабораторные работы: Знакомство с препаратами клеток и тканей.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Часть 2. Опорно-двигательная система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Опора, движение и защита. Состав и строение опорно-двигательного аппарата. Важнейшие отделы скелета человека. Функции скелета. Рост скелета. Типы соединения костей. Суставы. Хрящевая ткань суставов. Влияние  окружающей среды  и образа жизни на  образование и развитие скелета. Переломы и вывихи.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Мышцы, их функции. Основные группы мышц тела человека. Статическая и динамическая нагрузки мышц. Влияние ритма и нагрузки на работу мышц. Утомление при мышечной работе, роль активного отдыха. Сухожилия.  Растяжение связок.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Первая помощь при ушибах, растяжениях связок, переломах и вывихах. Значение физического воспитания и труда для формирования скелета и развития мышц. Предупреждение искривления позвоночника и развития плоскостопия.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Кровоснабжение мышц и костей. Роль нервной системы в управлении движением.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Лабораторные работы: Определение при внешнем осмотре местоположения костей на теле.  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Часть3. Кровь кровообращение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Кровь и кровеносная система. Кровь – соединительная ткань. Форменные элементы крови: эритроциты, лейкоциты, тромбоциты. Плазма. Функции крови: транспортная, </w:t>
      </w:r>
      <w:proofErr w:type="spellStart"/>
      <w:r w:rsidRPr="002E6CB7">
        <w:rPr>
          <w:rFonts w:ascii="Times New Roman" w:hAnsi="Times New Roman" w:cs="Times New Roman"/>
          <w:sz w:val="28"/>
          <w:szCs w:val="28"/>
        </w:rPr>
        <w:t>газообменная</w:t>
      </w:r>
      <w:proofErr w:type="spellEnd"/>
      <w:r w:rsidRPr="002E6CB7">
        <w:rPr>
          <w:rFonts w:ascii="Times New Roman" w:hAnsi="Times New Roman" w:cs="Times New Roman"/>
          <w:sz w:val="28"/>
          <w:szCs w:val="28"/>
        </w:rPr>
        <w:t>, защитная, поддержание постоянной температуры тела, информационная. Группы  крови: АВО; резус-фактор. Переливание крови. Постоянство состава крови. Болезни крови. Анализ крови и диагностика заболеваний. Свертывание крови. Воспалительная реакция.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Строение и функции кровеносной системы. Сердце и его главная функция.  Влияние интенсивности работы организма и внешних воздействий на работу сердца. Сосуды: артерии и вены. Капилляры. Артериальная и венозная кровь. Большой и малый круги кровообращения. Поглощение кислорода и выделение углекислого газа венозной кровью в легких.  Всасывание питательных веществ и поглощение кислорода тканями организма из артериальной крови. Проникновение крови из артериального русла </w:t>
      </w:r>
      <w:proofErr w:type="gramStart"/>
      <w:r w:rsidRPr="002E6C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E6CB7">
        <w:rPr>
          <w:rFonts w:ascii="Times New Roman" w:hAnsi="Times New Roman" w:cs="Times New Roman"/>
          <w:sz w:val="28"/>
          <w:szCs w:val="28"/>
        </w:rPr>
        <w:t xml:space="preserve"> венозное через полупроницаемые стенки капилляров. Предупреждение </w:t>
      </w:r>
      <w:proofErr w:type="gramStart"/>
      <w:r w:rsidRPr="002E6CB7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2E6CB7">
        <w:rPr>
          <w:rFonts w:ascii="Times New Roman" w:hAnsi="Times New Roman" w:cs="Times New Roman"/>
          <w:sz w:val="28"/>
          <w:szCs w:val="28"/>
        </w:rPr>
        <w:t xml:space="preserve"> заболеваний. Первая помощь при кровотечениях. Лимфа и ее свойства. Лимфатическая система. Тканевая жидкость.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lastRenderedPageBreak/>
        <w:t xml:space="preserve">  Лабораторные работы: Рассмотрение препарата мазка крови. Измерение пульса до и после нагрузки.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Часть 4. Дыхание  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 Биологическое значение дыхания. Воздухоносные пути и легкие, их строение и функции. Механизм вдоха и выдоха, роль диафрагмы, межреберной мускулатуры и грудной клетки в этом процессе. Жизненная емкость легких. </w:t>
      </w:r>
      <w:proofErr w:type="gramStart"/>
      <w:r w:rsidRPr="002E6CB7">
        <w:rPr>
          <w:rFonts w:ascii="Times New Roman" w:hAnsi="Times New Roman" w:cs="Times New Roman"/>
          <w:sz w:val="28"/>
          <w:szCs w:val="28"/>
        </w:rPr>
        <w:t>Роль нервной и эндокринной систем в регуляции дыхания.</w:t>
      </w:r>
      <w:proofErr w:type="gramEnd"/>
      <w:r w:rsidRPr="002E6CB7">
        <w:rPr>
          <w:rFonts w:ascii="Times New Roman" w:hAnsi="Times New Roman" w:cs="Times New Roman"/>
          <w:sz w:val="28"/>
          <w:szCs w:val="28"/>
        </w:rPr>
        <w:t xml:space="preserve"> Защита органов дыхания. Механизм газообмена в легких. Перенос кислорода и углекислого газа кровью. Клеточное дыхание.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Гигиена органов дыхания. Искусственное дыхание. Заболевания органов дыхания, их профилактика. Вредное влияние курения.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Лабораторные работы: Состав вдыхаемого и выдыхаемого воздуха, расчет жизненной емкости легких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Часть 5. Пищеварение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 Строение и функции пищеварительной системы. Ротовая полость и первичная обработка пищи. Желудочно-кишечный тракт и пищеварение. Биологический смысл переваривания пищи. Всасывание питательных веще</w:t>
      </w:r>
      <w:proofErr w:type="gramStart"/>
      <w:r w:rsidRPr="002E6CB7">
        <w:rPr>
          <w:rFonts w:ascii="Times New Roman" w:hAnsi="Times New Roman" w:cs="Times New Roman"/>
          <w:sz w:val="28"/>
          <w:szCs w:val="28"/>
        </w:rPr>
        <w:t>ств в кр</w:t>
      </w:r>
      <w:proofErr w:type="gramEnd"/>
      <w:r w:rsidRPr="002E6CB7">
        <w:rPr>
          <w:rFonts w:ascii="Times New Roman" w:hAnsi="Times New Roman" w:cs="Times New Roman"/>
          <w:sz w:val="28"/>
          <w:szCs w:val="28"/>
        </w:rPr>
        <w:t>овь. Внутриклеточное пищеварение. Окисление органических веществ и получение энергии в клетке. АТФ. Белки, жиры и углеводы пищи – источник элементарных «строительных блоков». Единство элементарных строительных блоков всего живого в биосфере.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Рациональное питание. Состав пищи. Витамины. Энергетическая и пищевая ценность различных продуктов. Предупреждение глистных и желудочно-кишечных заболеваний, пищевых отравлений, первая доврачебная помощь при них.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Часть 6. Обмен веществ  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 Обмен веществ на уровне организма и клеток. Пластический и энергетический обмен и их взаимосвязь. Преобразование глюкозы, аминокислот и жиров в организме.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Часть 7. Выделение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Удаление твердых, жидких и газообразных веществ из организма (кишечник, выделительная система, кожа, легкие). Биологическое значение выделения продуктов обмена веществ.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Роль крови в выведении конечных продуктов обмена веще</w:t>
      </w:r>
      <w:proofErr w:type="gramStart"/>
      <w:r w:rsidRPr="002E6CB7">
        <w:rPr>
          <w:rFonts w:ascii="Times New Roman" w:hAnsi="Times New Roman" w:cs="Times New Roman"/>
          <w:sz w:val="28"/>
          <w:szCs w:val="28"/>
        </w:rPr>
        <w:t>ств  кл</w:t>
      </w:r>
      <w:proofErr w:type="gramEnd"/>
      <w:r w:rsidRPr="002E6CB7">
        <w:rPr>
          <w:rFonts w:ascii="Times New Roman" w:hAnsi="Times New Roman" w:cs="Times New Roman"/>
          <w:sz w:val="28"/>
          <w:szCs w:val="28"/>
        </w:rPr>
        <w:t xml:space="preserve">еток. Органы мочевыделительной системы, их функции, профилактика </w:t>
      </w:r>
      <w:proofErr w:type="spellStart"/>
      <w:r w:rsidRPr="002E6CB7">
        <w:rPr>
          <w:rFonts w:ascii="Times New Roman" w:hAnsi="Times New Roman" w:cs="Times New Roman"/>
          <w:sz w:val="28"/>
          <w:szCs w:val="28"/>
        </w:rPr>
        <w:t>заболеванийбольших</w:t>
      </w:r>
      <w:proofErr w:type="spellEnd"/>
      <w:r w:rsidRPr="002E6CB7">
        <w:rPr>
          <w:rFonts w:ascii="Times New Roman" w:hAnsi="Times New Roman" w:cs="Times New Roman"/>
          <w:sz w:val="28"/>
          <w:szCs w:val="28"/>
        </w:rPr>
        <w:t xml:space="preserve"> полушарий.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Часть 8. Кожа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Барьерная функция организма. Роль кожи в ее обеспечении. Строение и функции кожи. Роль кожи в терморегуляции. Гигиена кожи, гигиенические требования к одежде и обуви. Профилактика и первая помощь при ожогах и обморожении.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Часть 9. Эндокринная система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 Железы внутренней секреции. Понятие о гормонах и путях их транспортировки к клеткам и тканям. Механизм воздействия гормонов. </w:t>
      </w:r>
      <w:r w:rsidRPr="002E6CB7">
        <w:rPr>
          <w:rFonts w:ascii="Times New Roman" w:hAnsi="Times New Roman" w:cs="Times New Roman"/>
          <w:sz w:val="28"/>
          <w:szCs w:val="28"/>
        </w:rPr>
        <w:lastRenderedPageBreak/>
        <w:t>Специфическая реакция клеток и тканей организма на воздействие гормонов. Роль нервной системы в регуляции желез внутренней секреции.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Гипофиз и его роль в поддержании целостной работы организма. Щитовидная, паращитовидная и поджелудочная железа, их роль в поддержании целостной работы организма. Заболевания, вызванные нарушением функций щитовидной и поджелудочной железы. Условия возникновения сахарного диабета. Надпочечники, их  роль в поддержании целостной работы организма. Внутрисекреторная функция половых желез. Вторичные половые признаки.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Часть 10. Нервная система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Значение нервной системы в регуляции и согласованности функций организма. Понятие о рефлексе. Центральная и периферическая нервная система и их роль. Строение и функции спинного мозга и отделов головного мозга. Рефлекторная дуга. Роль вегетативной нервной системы в регуляции работы внутренних органов. Кора больших полушарий.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Часть 11. Органы чувств. Анализаторы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Понятие об анализаторах. Зрительный анализатор, его функционирование и значение. Ведущее значение зрения в получении информации об окружающей среде. Строение глаза и зрение. Основные нарушения и заболевания глаза. Слуховой анализатор, его функционирование и значение. Ухо и слух. Строение и функции уха. Болезни органов слуха. Обонятельный анализатор, его функционирование и значение. Строение и функции органов обоняния. Вкусовой анализатор. Язык и чувство вкуса. Органы равновесия, их расположение и значение. Осязание. Гигиена органов чувств.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Часть 12. Поведение и психика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Предмет психологии. Взаимосвязь анатомических, физиологических и психологических особенностей человека и его развития. Взаимосвязь биологических и социальных факторов развития. Темперамент и эмоции – проявление взаимосвязи </w:t>
      </w:r>
      <w:proofErr w:type="gramStart"/>
      <w:r w:rsidRPr="002E6CB7">
        <w:rPr>
          <w:rFonts w:ascii="Times New Roman" w:hAnsi="Times New Roman" w:cs="Times New Roman"/>
          <w:sz w:val="28"/>
          <w:szCs w:val="28"/>
        </w:rPr>
        <w:t>психологического</w:t>
      </w:r>
      <w:proofErr w:type="gramEnd"/>
      <w:r w:rsidRPr="002E6CB7">
        <w:rPr>
          <w:rFonts w:ascii="Times New Roman" w:hAnsi="Times New Roman" w:cs="Times New Roman"/>
          <w:sz w:val="28"/>
          <w:szCs w:val="28"/>
        </w:rPr>
        <w:t xml:space="preserve"> и физиологического в человеке.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Темперамент. Основные типы темперамента как основа одной из типологий личности.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Эмоции и эмоциональное состояние (настроение, аффект, стресс, депрессия). Тревожность как эмоциональное состояние и как характеристика личности. Позитивные и негативные стороны тревожности. Внешнее выражение эмоций.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Способы выхода из отрицательных эмоциональных состояний. Аутотренинг.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Мужской и женский тип поведения как проявление взаимосвязи биологического и социального в человеке.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Нераскрытые возможности человека.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Часть 13. Индивидуальное развитие организма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Воспроизведение и индивидуальное развитие. Биологический смысл размножения. Причины естественной смерти.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Биологический смысл перекрестного размножения. Первичные половые признаки.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lastRenderedPageBreak/>
        <w:t xml:space="preserve">Половая система, ее строение и функции. Оплодотворение. Индивидуальное развитие. Эмбриональное развитие человека. Развитие человека после рождения. Половые и возрастные особенности Влияние алкоголя, никотина и других факторов на потомство.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Женщины и мужчины. Биологический смысл вторично-половых признаков и поведения.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Здоровье: «постоянство внутренней среды есть условие свободной и независимой жизни». Принцип слабого звена. Причины возникновения болезней – нарушение внутренней среды на уровне целого организма, органа, клетки. ВИЧ-инфекция и ее профилактика.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Нарушение постоянства внутренней среды человека как следствие химического, бактериального и вирусного отравления, радиоактивного загрязнения. Профилактика и первая помощь при тепловом и солнечном </w:t>
      </w:r>
      <w:proofErr w:type="gramStart"/>
      <w:r w:rsidRPr="002E6CB7">
        <w:rPr>
          <w:rFonts w:ascii="Times New Roman" w:hAnsi="Times New Roman" w:cs="Times New Roman"/>
          <w:sz w:val="28"/>
          <w:szCs w:val="28"/>
        </w:rPr>
        <w:t>ударах</w:t>
      </w:r>
      <w:proofErr w:type="gramEnd"/>
      <w:r w:rsidRPr="002E6CB7">
        <w:rPr>
          <w:rFonts w:ascii="Times New Roman" w:hAnsi="Times New Roman" w:cs="Times New Roman"/>
          <w:sz w:val="28"/>
          <w:szCs w:val="28"/>
        </w:rPr>
        <w:t>, электрошоке. Аллергические и онкологические заболевания человека. Вредное влияние курения, алкоголя и употребления наркотиков. Общественная роль здорового образа жизни.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Высшая нервная деятельность. Учение о высшей нервной деятельности И.М. Сеченова и И.П. Павлова. Безусловные и условные рефлексы и их значение. Биологическое значение образования и торможения условных рефлексов.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Особенности высшей нервной деятельности человека. Сознание как функция мозга. Мышление. Возникновение и развитие речи. Память и ее виды. </w:t>
      </w:r>
      <w:proofErr w:type="gramStart"/>
      <w:r w:rsidRPr="002E6CB7">
        <w:rPr>
          <w:rFonts w:ascii="Times New Roman" w:hAnsi="Times New Roman" w:cs="Times New Roman"/>
          <w:sz w:val="28"/>
          <w:szCs w:val="28"/>
        </w:rPr>
        <w:t>Биологическое</w:t>
      </w:r>
      <w:proofErr w:type="gramEnd"/>
      <w:r w:rsidRPr="002E6CB7">
        <w:rPr>
          <w:rFonts w:ascii="Times New Roman" w:hAnsi="Times New Roman" w:cs="Times New Roman"/>
          <w:sz w:val="28"/>
          <w:szCs w:val="28"/>
        </w:rPr>
        <w:t xml:space="preserve"> и социальное в поведении человека. Гигиена умственного труда.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Познание окружающего мира. Ощущения. Анализ восприятий.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Ритмы жизни. Бодрствование и сон, функции сна. Гигиена сна. Режим дня и здоровый образ жизни.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  Лабораторные работы: Проверьте свою память. Обнаружение «слепого пятна». Зрачковый рефлекс.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9-й КЛАСС </w:t>
      </w:r>
      <w:proofErr w:type="gramStart"/>
      <w:r w:rsidRPr="002E6CB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E6CB7">
        <w:rPr>
          <w:rFonts w:ascii="Times New Roman" w:hAnsi="Times New Roman" w:cs="Times New Roman"/>
          <w:sz w:val="28"/>
          <w:szCs w:val="28"/>
        </w:rPr>
        <w:t xml:space="preserve">68ч.)   «БИОЛОГИЯ. ОСНОВЫ ОБЩЕЙ БИОЛОГИИ»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Введение в основы общей биологии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Биология – наука о живом мире.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Разнообразие и общие свойства живых организмов. </w:t>
      </w:r>
      <w:proofErr w:type="gramStart"/>
      <w:r w:rsidRPr="002E6CB7">
        <w:rPr>
          <w:rFonts w:ascii="Times New Roman" w:hAnsi="Times New Roman" w:cs="Times New Roman"/>
          <w:sz w:val="28"/>
          <w:szCs w:val="28"/>
        </w:rPr>
        <w:t>Признаки живого: клеточное строение, обмен веществ и превращение энергии, раздражимость, гомеостаз, рост, развитие, воспроизведение, движение, адаптация.</w:t>
      </w:r>
      <w:proofErr w:type="gramEnd"/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Многообразие форм жизни, их роль в природе. Уровни организации живой природы.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Часть 1. Основы изучения о клетке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Клеточная теория. Строение клеток прокариот и эукариот, клеток растений, грибов и животных (рисунки). Основные функции клеточных органелл. Взаимодействие ядра и цитоплазмы в клетке.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Химический состав живых организмов. </w:t>
      </w:r>
      <w:proofErr w:type="gramStart"/>
      <w:r w:rsidRPr="002E6CB7">
        <w:rPr>
          <w:rFonts w:ascii="Times New Roman" w:hAnsi="Times New Roman" w:cs="Times New Roman"/>
          <w:sz w:val="28"/>
          <w:szCs w:val="28"/>
        </w:rPr>
        <w:t xml:space="preserve">Неорганические (вода, минеральные соли) и органические вещества (белки, нуклеиновые кислоты, углеводы, липиды: жиры и масла) и их основные функции в организме. </w:t>
      </w:r>
      <w:proofErr w:type="gramEnd"/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lastRenderedPageBreak/>
        <w:t xml:space="preserve">Биосинтез белка как регулируемый процесс. Программное обеспечение: роль генов. Ферменты и их регуляторная функция (белки в роли ферментов запускают биосинтез белка).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Биосинтез углеводов на примере фотосинтеза. Поступление энергии в клетку из внешнего источника (энергия солнца) и синтез первичных органических соединений из неорганических веществ. Фиксация энергии солнечного излучения в форме химических связей. Автотрофы и гетеротрофы. Хемосинтез. Обмен веще</w:t>
      </w:r>
      <w:proofErr w:type="gramStart"/>
      <w:r w:rsidRPr="002E6CB7">
        <w:rPr>
          <w:rFonts w:ascii="Times New Roman" w:hAnsi="Times New Roman" w:cs="Times New Roman"/>
          <w:sz w:val="28"/>
          <w:szCs w:val="28"/>
        </w:rPr>
        <w:t>ств в кл</w:t>
      </w:r>
      <w:proofErr w:type="gramEnd"/>
      <w:r w:rsidRPr="002E6CB7">
        <w:rPr>
          <w:rFonts w:ascii="Times New Roman" w:hAnsi="Times New Roman" w:cs="Times New Roman"/>
          <w:sz w:val="28"/>
          <w:szCs w:val="28"/>
        </w:rPr>
        <w:t>етке. Мембрана – универсальный строительный материал клеточных органелл. Поступление веще</w:t>
      </w:r>
      <w:proofErr w:type="gramStart"/>
      <w:r w:rsidRPr="002E6CB7">
        <w:rPr>
          <w:rFonts w:ascii="Times New Roman" w:hAnsi="Times New Roman" w:cs="Times New Roman"/>
          <w:sz w:val="28"/>
          <w:szCs w:val="28"/>
        </w:rPr>
        <w:t>ств в кл</w:t>
      </w:r>
      <w:proofErr w:type="gramEnd"/>
      <w:r w:rsidRPr="002E6CB7">
        <w:rPr>
          <w:rFonts w:ascii="Times New Roman" w:hAnsi="Times New Roman" w:cs="Times New Roman"/>
          <w:sz w:val="28"/>
          <w:szCs w:val="28"/>
        </w:rPr>
        <w:t xml:space="preserve">етку. Фагоцитоз и </w:t>
      </w:r>
      <w:proofErr w:type="spellStart"/>
      <w:r w:rsidRPr="002E6CB7">
        <w:rPr>
          <w:rFonts w:ascii="Times New Roman" w:hAnsi="Times New Roman" w:cs="Times New Roman"/>
          <w:sz w:val="28"/>
          <w:szCs w:val="28"/>
        </w:rPr>
        <w:t>пиноцитоз</w:t>
      </w:r>
      <w:proofErr w:type="spellEnd"/>
      <w:r w:rsidRPr="002E6C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Цикл деления и развития клетки. Митоз и мейоз. Роль генов и хромосом в передаче наследственных признаков в ряду клеточных поколений и поколений организмов.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  Лабораторная  работа: «Сравнение растительной и животной клеток»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Часть 2.  Размножение и индивидуальное развитие организмов (онтогенез)  Размножение. Половое и бесполое размножение и их биологический смысл. Образование половых клеток. Оплодотворение. Зигота – оплодотворенная яйцеклетка.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Онтогенез – индивидуальное развитие организма. Закон зародышевого сходства К. Бэра. Эмбриональное и постэмбриональное развитие. Жизненные циклы: личинка и взрослый организм, метаморфоз, смена поколений. Достоинства и недостатки разных типов жизненных циклов.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Типичный онтогенез многоклеточного организма. Важнейшие стадии онтогенеза. Биологический смысл дробления и эквипотенциального деления клеток. Избыточная генетическая информация каждой клетки – предпосылка регуляции ее функций в процессе развития организма: возможность регенерации, изменение функций клетки в процессе ее дифференциации.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  Вегетативное размножение.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  Лабораторная  работа:  Рассмотрение микропрепаратов делящихся клеток.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Часть 3. Основы учения о наследственности и изменчивости  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Наследственность и изменчивость – свойства организмов. Генетика – наука о закономерностях наследственности и изменчивости. Законы наследования признаков И.-Г. Менделя. Правило доминирования и исключения из него. Правило независимого расщепления признаков. Принцип чистоты гамет.  Генотип и фенотип.  Взаимодействие генов.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Генетическое определение пола и связь генов с хромосомами. Сцепленное наследование. Цитологические основы наследственности. Закон линейного расположения генов в хромосоме: сцепленное наследование и кроссинговер.  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Примеры изменчивости. Норма реакции: наследственная и ненаследственная изменчивость. Генотип и фенотип. Мутации. Главное обобщение классической генетики: наследуются не признаки, а нормы реагирования. Регуляторная природа реализации наследственной информации в ходе онтогенеза.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Наследование признаков у человека. Наследственные болезни, их причины и предупреждение.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lastRenderedPageBreak/>
        <w:t> Определение пола. Наследование признаков, сцепленных с полом. Значение генетики в медицине и здравоохранении.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         Закономерности изменчивости. Виды изменчивости: наследственная и ненаследственная. Генотипическая (комбинативная и мутационная) изменчивость. </w:t>
      </w:r>
      <w:proofErr w:type="spellStart"/>
      <w:r w:rsidRPr="002E6CB7">
        <w:rPr>
          <w:rFonts w:ascii="Times New Roman" w:hAnsi="Times New Roman" w:cs="Times New Roman"/>
          <w:sz w:val="28"/>
          <w:szCs w:val="28"/>
        </w:rPr>
        <w:t>Модификационная</w:t>
      </w:r>
      <w:proofErr w:type="spellEnd"/>
      <w:r w:rsidRPr="002E6CB7">
        <w:rPr>
          <w:rFonts w:ascii="Times New Roman" w:hAnsi="Times New Roman" w:cs="Times New Roman"/>
          <w:sz w:val="28"/>
          <w:szCs w:val="28"/>
        </w:rPr>
        <w:t xml:space="preserve"> изменчивость. Онтогенетическая изменчивость. Причины изменчивости. Опасности загрязнения природной среды мутагенами. Использование мутаций для выведения новых форм растений. Генетически модифицированные организмы, их значение.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        Понятие о генофонде. Понятие о генетическом биоразнообразии в природе и хозяйстве.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Лабораторная работа:  Выявление генотипических и фенотипических проявлений у растений разных видов (или сортов), произрастающих в неодинаковых условиях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Часть 4. Основы селекции растений, животных и микроорганизмов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       Генетические основы селекции организмов. Задачи и методы селекции. Учение </w:t>
      </w:r>
      <w:proofErr w:type="spellStart"/>
      <w:r w:rsidRPr="002E6CB7">
        <w:rPr>
          <w:rFonts w:ascii="Times New Roman" w:hAnsi="Times New Roman" w:cs="Times New Roman"/>
          <w:sz w:val="28"/>
          <w:szCs w:val="28"/>
        </w:rPr>
        <w:t>Н.И.Вавилова</w:t>
      </w:r>
      <w:proofErr w:type="spellEnd"/>
      <w:r w:rsidRPr="002E6CB7">
        <w:rPr>
          <w:rFonts w:ascii="Times New Roman" w:hAnsi="Times New Roman" w:cs="Times New Roman"/>
          <w:sz w:val="28"/>
          <w:szCs w:val="28"/>
        </w:rPr>
        <w:t xml:space="preserve"> о центрах многообразия и происхождения культурных растений.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       Достижения селекции растений. Особенности методов селекции животных. Достижения селекции животных. Особенности региональной флоры и фауны.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       Основные направления селекции микроорганизмов. Клеточная инженерия и её роль в микробиологической промышленности. Понятие о биотехнологии.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Часть 5. Происхождение жизни и развитие органического мира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Происхождение жизни на Земле. Клеточная форма организации жизни. Происхождение эукариот. Возникновение </w:t>
      </w:r>
      <w:proofErr w:type="gramStart"/>
      <w:r w:rsidRPr="002E6CB7">
        <w:rPr>
          <w:rFonts w:ascii="Times New Roman" w:hAnsi="Times New Roman" w:cs="Times New Roman"/>
          <w:sz w:val="28"/>
          <w:szCs w:val="28"/>
        </w:rPr>
        <w:t>многоклеточных</w:t>
      </w:r>
      <w:proofErr w:type="gramEnd"/>
      <w:r w:rsidRPr="002E6CB7">
        <w:rPr>
          <w:rFonts w:ascii="Times New Roman" w:hAnsi="Times New Roman" w:cs="Times New Roman"/>
          <w:sz w:val="28"/>
          <w:szCs w:val="28"/>
        </w:rPr>
        <w:t xml:space="preserve">. Скелетная революция.  Выход </w:t>
      </w:r>
      <w:proofErr w:type="gramStart"/>
      <w:r w:rsidRPr="002E6CB7">
        <w:rPr>
          <w:rFonts w:ascii="Times New Roman" w:hAnsi="Times New Roman" w:cs="Times New Roman"/>
          <w:sz w:val="28"/>
          <w:szCs w:val="28"/>
        </w:rPr>
        <w:t>многоклеточных</w:t>
      </w:r>
      <w:proofErr w:type="gramEnd"/>
      <w:r w:rsidRPr="002E6CB7">
        <w:rPr>
          <w:rFonts w:ascii="Times New Roman" w:hAnsi="Times New Roman" w:cs="Times New Roman"/>
          <w:sz w:val="28"/>
          <w:szCs w:val="28"/>
        </w:rPr>
        <w:t xml:space="preserve"> на сушу. Наземные позвоночные – как сообщество сборщиков урожая. Человек – плоть от плоти наземных позвоночных. Экологическая роль человека в биосфере – </w:t>
      </w:r>
      <w:proofErr w:type="spellStart"/>
      <w:r w:rsidRPr="002E6CB7">
        <w:rPr>
          <w:rFonts w:ascii="Times New Roman" w:hAnsi="Times New Roman" w:cs="Times New Roman"/>
          <w:sz w:val="28"/>
          <w:szCs w:val="28"/>
        </w:rPr>
        <w:t>суперпотребитель</w:t>
      </w:r>
      <w:proofErr w:type="spellEnd"/>
      <w:r w:rsidRPr="002E6CB7">
        <w:rPr>
          <w:rFonts w:ascii="Times New Roman" w:hAnsi="Times New Roman" w:cs="Times New Roman"/>
          <w:sz w:val="28"/>
          <w:szCs w:val="28"/>
        </w:rPr>
        <w:t xml:space="preserve"> всевозможных ресурсов, включая </w:t>
      </w:r>
      <w:proofErr w:type="gramStart"/>
      <w:r w:rsidRPr="002E6CB7">
        <w:rPr>
          <w:rFonts w:ascii="Times New Roman" w:hAnsi="Times New Roman" w:cs="Times New Roman"/>
          <w:sz w:val="28"/>
          <w:szCs w:val="28"/>
        </w:rPr>
        <w:t>минеральные</w:t>
      </w:r>
      <w:proofErr w:type="gramEnd"/>
      <w:r w:rsidRPr="002E6C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       Представления о возникновении жизни на Земле в истории естествознания.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Теория А.И. Опарина и современная теория возникновения жизни на Земле.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       Появление первичных живых организмов. Зарождение обмена веществ. Возникновение матричной основы передачи наследственности. </w:t>
      </w:r>
      <w:proofErr w:type="gramStart"/>
      <w:r w:rsidRPr="002E6CB7">
        <w:rPr>
          <w:rFonts w:ascii="Times New Roman" w:hAnsi="Times New Roman" w:cs="Times New Roman"/>
          <w:sz w:val="28"/>
          <w:szCs w:val="28"/>
        </w:rPr>
        <w:t>Предполагаемая</w:t>
      </w:r>
      <w:proofErr w:type="gramEnd"/>
      <w:r w:rsidRPr="002E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CB7">
        <w:rPr>
          <w:rFonts w:ascii="Times New Roman" w:hAnsi="Times New Roman" w:cs="Times New Roman"/>
          <w:sz w:val="28"/>
          <w:szCs w:val="28"/>
        </w:rPr>
        <w:t>гетеротрофность</w:t>
      </w:r>
      <w:proofErr w:type="spellEnd"/>
      <w:r w:rsidRPr="002E6CB7">
        <w:rPr>
          <w:rFonts w:ascii="Times New Roman" w:hAnsi="Times New Roman" w:cs="Times New Roman"/>
          <w:sz w:val="28"/>
          <w:szCs w:val="28"/>
        </w:rPr>
        <w:t xml:space="preserve"> первичных организмов. Раннее возникновение фотосинтеза и биологического круговорота веществ. Автотрофы, гетеротрофы, </w:t>
      </w:r>
      <w:proofErr w:type="spellStart"/>
      <w:r w:rsidRPr="002E6CB7">
        <w:rPr>
          <w:rFonts w:ascii="Times New Roman" w:hAnsi="Times New Roman" w:cs="Times New Roman"/>
          <w:sz w:val="28"/>
          <w:szCs w:val="28"/>
        </w:rPr>
        <w:t>симбиотрофы</w:t>
      </w:r>
      <w:proofErr w:type="spellEnd"/>
      <w:r w:rsidRPr="002E6CB7">
        <w:rPr>
          <w:rFonts w:ascii="Times New Roman" w:hAnsi="Times New Roman" w:cs="Times New Roman"/>
          <w:sz w:val="28"/>
          <w:szCs w:val="28"/>
        </w:rPr>
        <w:t>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Эволюция прокариот и эукариот. Влияние живых организмов на состав атмосферы, осадочных пород; участие в формировании первичных почв. Возникновение биосферы.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        Этапы развития жизни на Земле. Основные приспособительные черты наземных растений. Эволюция наземных растений. Освоение суши животными. Основные черты приспособленности животных к наземному образу жизни.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lastRenderedPageBreak/>
        <w:t>        Появление человека. Влияние человеческой деятельности на природу Земли.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Часть 6. Учение об эволюции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        Основные положения теории </w:t>
      </w:r>
      <w:proofErr w:type="spellStart"/>
      <w:r w:rsidRPr="002E6CB7">
        <w:rPr>
          <w:rFonts w:ascii="Times New Roman" w:hAnsi="Times New Roman" w:cs="Times New Roman"/>
          <w:sz w:val="28"/>
          <w:szCs w:val="28"/>
        </w:rPr>
        <w:t>Ч.Дарвина</w:t>
      </w:r>
      <w:proofErr w:type="spellEnd"/>
      <w:r w:rsidRPr="002E6CB7">
        <w:rPr>
          <w:rFonts w:ascii="Times New Roman" w:hAnsi="Times New Roman" w:cs="Times New Roman"/>
          <w:sz w:val="28"/>
          <w:szCs w:val="28"/>
        </w:rPr>
        <w:t xml:space="preserve"> об эволюции органического мира. Искусственный отбор и его роль в создании новых форм. Изменчивость организмов в природных условиях. Движущие силы эволюции: наследственность, изменчивость, борьба за существование, естественный  и искусственный отбор. Приспособленность как результат естественного отбора. Относительный характер приспособленности. Многообразие видов – результат эволюции. 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        Современные представления об эволюции органического мира, основанные на популяционном принципе. Вид, его критерии. Популяционная структура вида. Популяция как форма существования вида и единица эволюции. Элементарный материал и факторы эволюции.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        Процессы видообразования. Понятие о </w:t>
      </w:r>
      <w:proofErr w:type="spellStart"/>
      <w:r w:rsidRPr="002E6CB7">
        <w:rPr>
          <w:rFonts w:ascii="Times New Roman" w:hAnsi="Times New Roman" w:cs="Times New Roman"/>
          <w:sz w:val="28"/>
          <w:szCs w:val="28"/>
        </w:rPr>
        <w:t>микроэволюции</w:t>
      </w:r>
      <w:proofErr w:type="spellEnd"/>
      <w:r w:rsidRPr="002E6CB7">
        <w:rPr>
          <w:rFonts w:ascii="Times New Roman" w:hAnsi="Times New Roman" w:cs="Times New Roman"/>
          <w:sz w:val="28"/>
          <w:szCs w:val="28"/>
        </w:rPr>
        <w:t xml:space="preserve"> и макроэволюции. Биологический прогресс и биологический регресс. Основные направления эволюции: ароморфоз, идиоадаптация, дегенерация. Основные закономерности эволюции.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        Влияние деятельности человека на микроэволюционные процессы в популяциях. Проблемы исчезновения и сохранения редких видов. Ценность биологического разнообразия в устойчивом развитии природы.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   Движущие силы и результаты эволюции. Формирование приспособлений к среде обитания. Относительный характер приспособленности.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Система органического мира. Свидетельства об эволюции из области систематики,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Лабораторная работа: Изучение изменчивости у  организмов.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. Часть 7. Происхождение человека (антропогенез)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         Место человека в системе органического мира. Человек как вид, его сходство с животными и отличие от них.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         Доказательства эволюционного происхождения человека от животных. Морфологические и физиологические отличительные особенности человека. Речь как средство общения у людей. Биосоциальная сущность человека. Взаимосвязь социальных и природных факторов в эволюции человека. Социальная и природная среда, адаптация к ней человека.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         Человеческие расы, их родство и происхождение. Человек как единый биологический вид. Движущие силы и этапы  эволюции человека: древнейшие, древние и современные люди,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 Основные этапы происхождения человека: австралопитеки, архантропы, </w:t>
      </w:r>
      <w:proofErr w:type="spellStart"/>
      <w:r w:rsidRPr="002E6CB7">
        <w:rPr>
          <w:rFonts w:ascii="Times New Roman" w:hAnsi="Times New Roman" w:cs="Times New Roman"/>
          <w:sz w:val="28"/>
          <w:szCs w:val="28"/>
        </w:rPr>
        <w:t>палеантропы</w:t>
      </w:r>
      <w:proofErr w:type="spellEnd"/>
      <w:r w:rsidRPr="002E6C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CB7">
        <w:rPr>
          <w:rFonts w:ascii="Times New Roman" w:hAnsi="Times New Roman" w:cs="Times New Roman"/>
          <w:sz w:val="28"/>
          <w:szCs w:val="28"/>
        </w:rPr>
        <w:t>неантропы</w:t>
      </w:r>
      <w:proofErr w:type="spellEnd"/>
      <w:r w:rsidRPr="002E6CB7">
        <w:rPr>
          <w:rFonts w:ascii="Times New Roman" w:hAnsi="Times New Roman" w:cs="Times New Roman"/>
          <w:sz w:val="28"/>
          <w:szCs w:val="28"/>
        </w:rPr>
        <w:t xml:space="preserve">. Выход человекообразных обезьян в открытый ландшафт. Пространственная экстраполяция – источник разума и орудийной деятельности. Полуденный хищник. От стада к коллективу. Речь и вторая сигнальная система как средство управления коллективом. Освоение огня. Большой коллектив и охота на крупных млекопитающих. Возникновение искусства и религии.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Часть 8. Основы экологии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lastRenderedPageBreak/>
        <w:t>Экология – наука о взаимосвязях организмов с окружающей средой. Среда – источник веществ, энергии и информации.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       Экологические факторы среды: абиотические, биотические и антропогенные. Основы закономерности действия факторов среды на организмы.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2E6CB7">
        <w:rPr>
          <w:rFonts w:ascii="Times New Roman" w:hAnsi="Times New Roman" w:cs="Times New Roman"/>
          <w:sz w:val="28"/>
          <w:szCs w:val="28"/>
        </w:rPr>
        <w:t>Взаимоотношения организмов и их адаптации к абиотическим (свет, температура, влажность, субстрат), биотическим (конкуренция, хищничество и паразитизм, мутуализм, комменсализм, нейтрализм) и антропогенным факторам среды.</w:t>
      </w:r>
      <w:proofErr w:type="gramEnd"/>
      <w:r w:rsidRPr="002E6CB7">
        <w:rPr>
          <w:rFonts w:ascii="Times New Roman" w:hAnsi="Times New Roman" w:cs="Times New Roman"/>
          <w:sz w:val="28"/>
          <w:szCs w:val="28"/>
        </w:rPr>
        <w:t xml:space="preserve"> Роль внешних и внутренних факторов в  регуляции проявления индивидуальных адаптаций: сезонные наряды, линька, сезонный цикл жизни, сезон  размножения. </w:t>
      </w:r>
      <w:proofErr w:type="gramStart"/>
      <w:r w:rsidRPr="002E6CB7">
        <w:rPr>
          <w:rFonts w:ascii="Times New Roman" w:hAnsi="Times New Roman" w:cs="Times New Roman"/>
          <w:sz w:val="28"/>
          <w:szCs w:val="28"/>
        </w:rPr>
        <w:t>Особенности жизни в водной, наземно-воздушной, почвенной средах.</w:t>
      </w:r>
      <w:proofErr w:type="gramEnd"/>
      <w:r w:rsidRPr="002E6CB7">
        <w:rPr>
          <w:rFonts w:ascii="Times New Roman" w:hAnsi="Times New Roman" w:cs="Times New Roman"/>
          <w:sz w:val="28"/>
          <w:szCs w:val="28"/>
        </w:rPr>
        <w:t xml:space="preserve"> Организм как среда обитания. Понятие об экологической нише и жизненной форме.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Современный экологический кризис и активный ответ биосферы. Проблемы загрязнения, исчерпания ресурсов и разорения земель, вымирания ключевых звеньев биосферного круговорота, перенаселения, голода.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Как предотвратить дальнейшее развитие экологического кризиса. Два пути человечества (самоограничение или поиски путей устойчивого развития). Необходимость объединения усилий всего человечества в решении проблем экологического кризиса.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 xml:space="preserve">Роль биологии в жизни людей. Осознание исключительной роли жизни на Земле в создании и поддержании благоприятных условий жизни человечества. Роль экологических и биосферных знаний в установлении пределов безопасной активности людей. Роль медицины, сельского и лесного хозяйства, биотехнологии в решении проблем, стоящих перед человечеством. 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CB7">
        <w:rPr>
          <w:rFonts w:ascii="Times New Roman" w:hAnsi="Times New Roman" w:cs="Times New Roman"/>
          <w:sz w:val="28"/>
          <w:szCs w:val="28"/>
        </w:rPr>
        <w:t>Лабораторная работа: Приспособленность организмов к среде обитания</w:t>
      </w:r>
    </w:p>
    <w:p w:rsidR="002E6CB7" w:rsidRPr="002E6CB7" w:rsidRDefault="002E6CB7" w:rsidP="002E6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CB7" w:rsidRPr="002E6CB7" w:rsidRDefault="002E6CB7" w:rsidP="002E6CB7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6CB7">
        <w:rPr>
          <w:rFonts w:ascii="Times New Roman" w:hAnsi="Times New Roman" w:cs="Times New Roman"/>
          <w:b/>
          <w:sz w:val="28"/>
          <w:szCs w:val="28"/>
        </w:rPr>
        <w:t xml:space="preserve">4.Тематическое планирование учебного предмета «Биология» </w:t>
      </w:r>
    </w:p>
    <w:p w:rsidR="002E6CB7" w:rsidRPr="002E6CB7" w:rsidRDefault="002E6CB7" w:rsidP="002E6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CB7" w:rsidRPr="002E6CB7" w:rsidRDefault="002E6CB7" w:rsidP="002E6CB7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2E6CB7" w:rsidRPr="002E6CB7" w:rsidRDefault="002E6CB7" w:rsidP="002E6CB7">
      <w:pPr>
        <w:widowControl w:val="0"/>
        <w:suppressAutoHyphens/>
        <w:spacing w:before="21" w:after="0" w:line="240" w:lineRule="auto"/>
        <w:contextualSpacing/>
        <w:jc w:val="center"/>
        <w:rPr>
          <w:rFonts w:ascii="Times New Roman" w:eastAsia="FuturaDemiC" w:hAnsi="Times New Roman" w:cs="Times New Roman"/>
          <w:b/>
          <w:bCs/>
          <w:color w:val="231F20"/>
          <w:kern w:val="1"/>
          <w:sz w:val="28"/>
          <w:szCs w:val="28"/>
          <w:lang w:eastAsia="hi-IN" w:bidi="hi-IN"/>
        </w:rPr>
      </w:pPr>
      <w:r w:rsidRPr="002E6CB7">
        <w:rPr>
          <w:rFonts w:ascii="Times New Roman" w:eastAsia="FuturaDemiC" w:hAnsi="Times New Roman" w:cs="Times New Roman"/>
          <w:b/>
          <w:bCs/>
          <w:color w:val="231F20"/>
          <w:kern w:val="1"/>
          <w:sz w:val="28"/>
          <w:szCs w:val="28"/>
          <w:lang w:eastAsia="hi-IN" w:bidi="hi-IN"/>
        </w:rPr>
        <w:t>5 класс -34 часа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080"/>
        <w:gridCol w:w="1134"/>
      </w:tblGrid>
      <w:tr w:rsidR="002E6CB7" w:rsidRPr="002E6CB7" w:rsidTr="007723EB">
        <w:trPr>
          <w:trHeight w:val="1240"/>
        </w:trPr>
        <w:tc>
          <w:tcPr>
            <w:tcW w:w="851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№ урока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Название раздела. Тема урока.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Количество часов</w:t>
            </w:r>
          </w:p>
        </w:tc>
      </w:tr>
      <w:tr w:rsidR="002E6CB7" w:rsidRPr="002E6CB7" w:rsidTr="004A7EA2">
        <w:trPr>
          <w:trHeight w:val="672"/>
        </w:trPr>
        <w:tc>
          <w:tcPr>
            <w:tcW w:w="851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Вводный инструктаж.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Наука о живой природе.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4A7EA2">
        <w:trPr>
          <w:trHeight w:val="461"/>
        </w:trPr>
        <w:tc>
          <w:tcPr>
            <w:tcW w:w="851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Свойства живого.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851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Методы изучения природы.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851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2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Увеличительные приборы.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i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b/>
                <w:i/>
                <w:sz w:val="28"/>
                <w:szCs w:val="28"/>
              </w:rPr>
              <w:t>Лабораторная работа №1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>«Изучение строения увеличительных приборов»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851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>5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Строение клетки. 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851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i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b/>
                <w:i/>
                <w:sz w:val="28"/>
                <w:szCs w:val="28"/>
              </w:rPr>
              <w:t>Лабораторная работа №2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«Знакомство с клетками растений»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851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Ткани.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851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Химический состав клетки.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851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Процессы жизнедеятельности клетки.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851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Великие естествоиспытатели.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Обобщающий урок.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416"/>
        </w:trPr>
        <w:tc>
          <w:tcPr>
            <w:tcW w:w="851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Царства живой природы.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851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Бактерии: строение и жизнедеятельность.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851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13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Значение бактерий в природе и для человека.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851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14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Растения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851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15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i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b/>
                <w:i/>
                <w:sz w:val="28"/>
                <w:szCs w:val="28"/>
              </w:rPr>
              <w:t>Лабораторная работа №3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«Знакомство с внешним строением   растения»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558"/>
        </w:trPr>
        <w:tc>
          <w:tcPr>
            <w:tcW w:w="851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16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Животные 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416"/>
        </w:trPr>
        <w:tc>
          <w:tcPr>
            <w:tcW w:w="851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17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i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b/>
                <w:i/>
                <w:sz w:val="28"/>
                <w:szCs w:val="28"/>
              </w:rPr>
              <w:t>Лабораторная работа №4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«Наблюдения за передвижением животных»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851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18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Грибы.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851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>19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Многообразие и значение грибов.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841"/>
        </w:trPr>
        <w:tc>
          <w:tcPr>
            <w:tcW w:w="851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20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Лишайники.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851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21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Значение живых организмов в природе и жизни человека.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Обобщающий урок.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851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22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Среды жизни на Земле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851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23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Экологические факторы среды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851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24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Приспособленность организмов к жизни в природе.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841"/>
        </w:trPr>
        <w:tc>
          <w:tcPr>
            <w:tcW w:w="851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25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Природные сообщества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851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26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Природные зоны России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851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27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Жизнь организмов на разных материках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851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28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Жизнь организмов в морях и океанах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851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29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Обобщение  и систематизация знаний по теме:  «Жизнь организмов на планете Земля»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851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30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Как появился человек на Земле.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851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31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Как человек изменил природу.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Комплексная проверка.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2094"/>
        </w:trPr>
        <w:tc>
          <w:tcPr>
            <w:tcW w:w="851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>32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Важность охраны живого мира планеты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Сохранение богатства живого мира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745"/>
        </w:trPr>
        <w:tc>
          <w:tcPr>
            <w:tcW w:w="851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33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Итоговый контроль знаний по курсу биологии 5 класса.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517"/>
        </w:trPr>
        <w:tc>
          <w:tcPr>
            <w:tcW w:w="851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34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Экскурсия "Многообразие живого мира»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</w:tbl>
    <w:p w:rsidR="002E6CB7" w:rsidRPr="002E6CB7" w:rsidRDefault="002E6CB7" w:rsidP="002E6CB7">
      <w:pPr>
        <w:rPr>
          <w:rFonts w:ascii="Times New Roman" w:eastAsia="FuturaDemiC" w:hAnsi="Times New Roman" w:cs="Times New Roman"/>
          <w:sz w:val="28"/>
          <w:szCs w:val="28"/>
          <w:lang w:eastAsia="hi-IN" w:bidi="hi-IN"/>
        </w:rPr>
      </w:pPr>
    </w:p>
    <w:p w:rsidR="002E6CB7" w:rsidRPr="004A7EA2" w:rsidRDefault="002E6CB7" w:rsidP="004A7EA2">
      <w:pPr>
        <w:tabs>
          <w:tab w:val="left" w:pos="2223"/>
        </w:tabs>
        <w:rPr>
          <w:rFonts w:ascii="Times New Roman" w:eastAsia="FuturaDemiC" w:hAnsi="Times New Roman" w:cs="Times New Roman"/>
          <w:sz w:val="28"/>
          <w:szCs w:val="28"/>
          <w:lang w:eastAsia="hi-IN" w:bidi="hi-IN"/>
        </w:rPr>
      </w:pPr>
      <w:r w:rsidRPr="002E6CB7">
        <w:rPr>
          <w:rFonts w:ascii="Times New Roman" w:eastAsia="FuturaDemiC" w:hAnsi="Times New Roman" w:cs="Times New Roman"/>
          <w:sz w:val="28"/>
          <w:szCs w:val="28"/>
          <w:lang w:eastAsia="hi-IN" w:bidi="hi-IN"/>
        </w:rPr>
        <w:tab/>
        <w:t>6 класс (1 ч в неделю, всего 34 ч)</w:t>
      </w:r>
    </w:p>
    <w:tbl>
      <w:tblPr>
        <w:tblW w:w="101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8080"/>
        <w:gridCol w:w="1133"/>
      </w:tblGrid>
      <w:tr w:rsidR="002E6CB7" w:rsidRPr="002E6CB7" w:rsidTr="007723EB">
        <w:trPr>
          <w:trHeight w:val="1240"/>
        </w:trPr>
        <w:tc>
          <w:tcPr>
            <w:tcW w:w="92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№ урока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Название раздела. Тема урока.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Кол-во часов</w:t>
            </w:r>
          </w:p>
        </w:tc>
      </w:tr>
      <w:tr w:rsidR="002E6CB7" w:rsidRPr="002E6CB7" w:rsidTr="007723EB">
        <w:trPr>
          <w:trHeight w:val="1042"/>
        </w:trPr>
        <w:tc>
          <w:tcPr>
            <w:tcW w:w="92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Вводный инструктаж.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Царство растения. Внешнее строение и общая характеристика растений </w:t>
            </w:r>
          </w:p>
        </w:tc>
        <w:tc>
          <w:tcPr>
            <w:tcW w:w="113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92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Многообразие жизненных форм растений.</w:t>
            </w:r>
          </w:p>
        </w:tc>
        <w:tc>
          <w:tcPr>
            <w:tcW w:w="113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92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Клеточное строение растений. Свойства растительной клетки.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92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Ткани растений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Обобщение по теме «</w:t>
            </w:r>
            <w:r w:rsidRPr="002E6CB7">
              <w:rPr>
                <w:rFonts w:ascii="Times New Roman" w:eastAsia="Calibri" w:hAnsi="Times New Roman" w:cs="Arial"/>
                <w:bCs/>
                <w:sz w:val="28"/>
                <w:szCs w:val="28"/>
              </w:rPr>
              <w:t>Наука о растения</w:t>
            </w:r>
            <w:proofErr w:type="gramStart"/>
            <w:r w:rsidRPr="002E6CB7">
              <w:rPr>
                <w:rFonts w:ascii="Times New Roman" w:eastAsia="Calibri" w:hAnsi="Times New Roman" w:cs="Arial"/>
                <w:bCs/>
                <w:sz w:val="28"/>
                <w:szCs w:val="28"/>
              </w:rPr>
              <w:t>х-</w:t>
            </w:r>
            <w:proofErr w:type="gramEnd"/>
            <w:r w:rsidRPr="002E6CB7">
              <w:rPr>
                <w:rFonts w:ascii="Times New Roman" w:eastAsia="Calibri" w:hAnsi="Times New Roman" w:cs="Arial"/>
                <w:bCs/>
                <w:sz w:val="28"/>
                <w:szCs w:val="28"/>
              </w:rPr>
              <w:t xml:space="preserve"> ботаника»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92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Семя, его строение и значение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Лабораторная работа №1 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«Строение семени»</w:t>
            </w:r>
          </w:p>
        </w:tc>
        <w:tc>
          <w:tcPr>
            <w:tcW w:w="113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92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Условия прорастания семян. 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92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Корень. Его строение и значение.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№2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«Строение корня проростка»</w:t>
            </w:r>
          </w:p>
        </w:tc>
        <w:tc>
          <w:tcPr>
            <w:tcW w:w="113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92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Побег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№3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«Строение вегетативных и генеративных почек»</w:t>
            </w:r>
          </w:p>
        </w:tc>
        <w:tc>
          <w:tcPr>
            <w:tcW w:w="113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92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>03,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Лист,  его строение и значение.</w:t>
            </w:r>
          </w:p>
        </w:tc>
        <w:tc>
          <w:tcPr>
            <w:tcW w:w="113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416"/>
        </w:trPr>
        <w:tc>
          <w:tcPr>
            <w:tcW w:w="92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Стебель,  его строение и значение.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№4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«Внешнее строение корневища, клубня и луковицы»</w:t>
            </w:r>
          </w:p>
        </w:tc>
        <w:tc>
          <w:tcPr>
            <w:tcW w:w="113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92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Цветок, его строение и значение</w:t>
            </w:r>
          </w:p>
        </w:tc>
        <w:tc>
          <w:tcPr>
            <w:tcW w:w="113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638"/>
        </w:trPr>
        <w:tc>
          <w:tcPr>
            <w:tcW w:w="92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Плод. Разнообразие и значение плодов.</w:t>
            </w:r>
          </w:p>
        </w:tc>
        <w:tc>
          <w:tcPr>
            <w:tcW w:w="113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92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13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Обобщение по теме. «</w:t>
            </w:r>
            <w:r w:rsidRPr="002E6CB7">
              <w:rPr>
                <w:rFonts w:ascii="Times New Roman" w:eastAsia="Calibri" w:hAnsi="Times New Roman" w:cs="Arial"/>
                <w:bCs/>
                <w:sz w:val="28"/>
                <w:szCs w:val="28"/>
              </w:rPr>
              <w:t>Органы растений»</w:t>
            </w:r>
          </w:p>
        </w:tc>
        <w:tc>
          <w:tcPr>
            <w:tcW w:w="113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92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14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Минеральное питание растений.  </w:t>
            </w:r>
          </w:p>
        </w:tc>
        <w:tc>
          <w:tcPr>
            <w:tcW w:w="113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92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15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Воздушное  питание растени</w:t>
            </w:r>
            <w:proofErr w:type="gramStart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й-</w:t>
            </w:r>
            <w:proofErr w:type="gramEnd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 фотосинтез </w:t>
            </w:r>
          </w:p>
        </w:tc>
        <w:tc>
          <w:tcPr>
            <w:tcW w:w="113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416"/>
        </w:trPr>
        <w:tc>
          <w:tcPr>
            <w:tcW w:w="92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16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Дыхание и обмен веществ у растений </w:t>
            </w:r>
          </w:p>
        </w:tc>
        <w:tc>
          <w:tcPr>
            <w:tcW w:w="113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4A7EA2">
        <w:trPr>
          <w:trHeight w:val="461"/>
        </w:trPr>
        <w:tc>
          <w:tcPr>
            <w:tcW w:w="92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17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Размножение и оплодотворение у растений.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92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18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Вегетативное размножение растений и его использование человеком.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№5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Черенкование комнатных растений</w:t>
            </w:r>
          </w:p>
        </w:tc>
        <w:tc>
          <w:tcPr>
            <w:tcW w:w="113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92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19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Рост и развитие растений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proofErr w:type="gramStart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Обобщающий</w:t>
            </w:r>
            <w:proofErr w:type="gramEnd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  по теме «</w:t>
            </w:r>
            <w:r w:rsidRPr="002E6CB7">
              <w:rPr>
                <w:rFonts w:ascii="Times New Roman" w:eastAsia="Calibri" w:hAnsi="Times New Roman" w:cs="Arial"/>
                <w:bCs/>
                <w:sz w:val="28"/>
                <w:szCs w:val="28"/>
              </w:rPr>
              <w:t>Основные процессы жизнедеятельности   растений</w:t>
            </w:r>
            <w:r w:rsidRPr="002E6CB7"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13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4A7EA2">
        <w:trPr>
          <w:trHeight w:val="433"/>
        </w:trPr>
        <w:tc>
          <w:tcPr>
            <w:tcW w:w="92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20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Систематика растений, её значение для ботаники</w:t>
            </w:r>
          </w:p>
        </w:tc>
        <w:tc>
          <w:tcPr>
            <w:tcW w:w="113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4A7EA2">
        <w:trPr>
          <w:trHeight w:val="411"/>
        </w:trPr>
        <w:tc>
          <w:tcPr>
            <w:tcW w:w="92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21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Водоросли, их разнообразие и значение в природе.</w:t>
            </w:r>
          </w:p>
        </w:tc>
        <w:tc>
          <w:tcPr>
            <w:tcW w:w="113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92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22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Отдел </w:t>
            </w:r>
            <w:proofErr w:type="gramStart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моховидные</w:t>
            </w:r>
            <w:proofErr w:type="gramEnd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. Общая характеристика и значение.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№6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«Изучение внешнего строения моховидных растений»</w:t>
            </w:r>
          </w:p>
        </w:tc>
        <w:tc>
          <w:tcPr>
            <w:tcW w:w="113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4A7EA2">
        <w:trPr>
          <w:trHeight w:val="503"/>
        </w:trPr>
        <w:tc>
          <w:tcPr>
            <w:tcW w:w="92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23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Плауны. Хвощи. Папоротники. Их общая характеристика</w:t>
            </w:r>
          </w:p>
        </w:tc>
        <w:tc>
          <w:tcPr>
            <w:tcW w:w="113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841"/>
        </w:trPr>
        <w:tc>
          <w:tcPr>
            <w:tcW w:w="92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>24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Отдел </w:t>
            </w:r>
            <w:proofErr w:type="gramStart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Голосеменные</w:t>
            </w:r>
            <w:proofErr w:type="gramEnd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. Общая характеристика</w:t>
            </w:r>
          </w:p>
        </w:tc>
        <w:tc>
          <w:tcPr>
            <w:tcW w:w="113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274"/>
        </w:trPr>
        <w:tc>
          <w:tcPr>
            <w:tcW w:w="92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25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Отел </w:t>
            </w:r>
            <w:proofErr w:type="gramStart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покрытосеменные</w:t>
            </w:r>
            <w:proofErr w:type="gramEnd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. Общая характеристика и значение.</w:t>
            </w:r>
          </w:p>
        </w:tc>
        <w:tc>
          <w:tcPr>
            <w:tcW w:w="113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92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26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Семейства класса Двудольные</w:t>
            </w:r>
          </w:p>
        </w:tc>
        <w:tc>
          <w:tcPr>
            <w:tcW w:w="113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92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27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Семейства класса Однодольные</w:t>
            </w:r>
          </w:p>
        </w:tc>
        <w:tc>
          <w:tcPr>
            <w:tcW w:w="113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4A7EA2">
        <w:trPr>
          <w:trHeight w:val="703"/>
        </w:trPr>
        <w:tc>
          <w:tcPr>
            <w:tcW w:w="92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28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Историческое развитие растительного мира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92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29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 Многообразие  и происхождение культурных растений.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92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31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Понятие о природном сообществ</w:t>
            </w:r>
            <w:proofErr w:type="gramStart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е-</w:t>
            </w:r>
            <w:proofErr w:type="gramEnd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 биогеоценозе и экосистеме.</w:t>
            </w:r>
          </w:p>
        </w:tc>
        <w:tc>
          <w:tcPr>
            <w:tcW w:w="113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92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32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Экскурсия</w:t>
            </w:r>
            <w:proofErr w:type="gramStart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 .</w:t>
            </w:r>
            <w:proofErr w:type="gramEnd"/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«Совместная жизнь организмов в природном сообществе»</w:t>
            </w:r>
          </w:p>
        </w:tc>
        <w:tc>
          <w:tcPr>
            <w:tcW w:w="113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92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33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Смена природных сообществ и её причины</w:t>
            </w:r>
          </w:p>
        </w:tc>
        <w:tc>
          <w:tcPr>
            <w:tcW w:w="113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745"/>
        </w:trPr>
        <w:tc>
          <w:tcPr>
            <w:tcW w:w="92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34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Итоговый контроль знаний по курсу биологии 6 класса.</w:t>
            </w:r>
          </w:p>
        </w:tc>
        <w:tc>
          <w:tcPr>
            <w:tcW w:w="113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517"/>
        </w:trPr>
        <w:tc>
          <w:tcPr>
            <w:tcW w:w="92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35</w:t>
            </w:r>
          </w:p>
        </w:tc>
        <w:tc>
          <w:tcPr>
            <w:tcW w:w="808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Обобщение по теме. «Природные сообщества»</w:t>
            </w:r>
          </w:p>
        </w:tc>
        <w:tc>
          <w:tcPr>
            <w:tcW w:w="1133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</w:tbl>
    <w:p w:rsidR="002E6CB7" w:rsidRPr="002E6CB7" w:rsidRDefault="002E6CB7" w:rsidP="002E6CB7">
      <w:pPr>
        <w:widowControl w:val="0"/>
        <w:suppressAutoHyphens/>
        <w:spacing w:before="9" w:after="0" w:line="140" w:lineRule="exact"/>
        <w:contextualSpacing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2E6CB7" w:rsidRPr="002E6CB7" w:rsidRDefault="002E6CB7" w:rsidP="002E6CB7">
      <w:pP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E6CB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7 класс -68 часов, 2часа в неделю</w:t>
      </w:r>
    </w:p>
    <w:p w:rsidR="002E6CB7" w:rsidRPr="002E6CB7" w:rsidRDefault="002E6CB7" w:rsidP="002E6CB7">
      <w:pPr>
        <w:widowControl w:val="0"/>
        <w:suppressAutoHyphens/>
        <w:spacing w:before="9" w:after="0" w:line="140" w:lineRule="exact"/>
        <w:contextualSpacing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8505"/>
        <w:gridCol w:w="1134"/>
      </w:tblGrid>
      <w:tr w:rsidR="002E6CB7" w:rsidRPr="002E6CB7" w:rsidTr="007723EB">
        <w:trPr>
          <w:trHeight w:val="615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№ п\</w:t>
            </w:r>
            <w:proofErr w:type="gramStart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Название раздела. Тема урока.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Кол-во часов</w:t>
            </w: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Вводный инструктаж.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Зоологи</w:t>
            </w:r>
            <w:proofErr w:type="gramStart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я-</w:t>
            </w:r>
            <w:proofErr w:type="gramEnd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 наука  о животных.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416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Животные и окружающая среда Классификация животных и основные систематические группы.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Влияние человека на животных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>4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Краткая история развития зоологии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Обобщение  и систематизация знаний по теме: « </w:t>
            </w:r>
            <w:r w:rsidRPr="002E6CB7">
              <w:rPr>
                <w:rFonts w:ascii="Times New Roman" w:eastAsia="FranklinGothicDemiC" w:hAnsi="Times New Roman" w:cs="Arial"/>
                <w:bCs/>
                <w:color w:val="231F20"/>
                <w:sz w:val="28"/>
                <w:szCs w:val="28"/>
              </w:rPr>
              <w:t>Общие сведения о мире животных»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604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Экскурсия «Разнообразие животных в природе»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Клетка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Ткани, органы, системы органов. 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Обобщение и систематизация знаний по теме: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FranklinGothicDemiC" w:hAnsi="Times New Roman" w:cs="Arial"/>
                <w:bCs/>
                <w:color w:val="231F20"/>
                <w:sz w:val="28"/>
                <w:szCs w:val="28"/>
              </w:rPr>
              <w:t>«Строение тела животных»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Общая характеристика </w:t>
            </w:r>
            <w:proofErr w:type="spellStart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подцарства</w:t>
            </w:r>
            <w:proofErr w:type="spellEnd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 Простейшие. Тип Саркодовые и жгутиконосцы. Класс </w:t>
            </w:r>
            <w:proofErr w:type="gramStart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Саркодовые</w:t>
            </w:r>
            <w:proofErr w:type="gramEnd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Тип  Саркодовые и жгутиконосцы. Класс Жгутиконосцы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416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Тип  Инфузории.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№1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«Строение и передвижение инфузори</w:t>
            </w:r>
            <w:proofErr w:type="gramStart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и-</w:t>
            </w:r>
            <w:proofErr w:type="gramEnd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 туфельки»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Значение Простейших.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Обобщение и систематизация знаний по теме: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FranklinGothicDemiC" w:hAnsi="Times New Roman" w:cs="Arial"/>
                <w:bCs/>
                <w:color w:val="231F20"/>
                <w:sz w:val="28"/>
                <w:szCs w:val="28"/>
              </w:rPr>
              <w:t>«</w:t>
            </w:r>
            <w:proofErr w:type="spellStart"/>
            <w:r w:rsidRPr="002E6CB7">
              <w:rPr>
                <w:rFonts w:ascii="Times New Roman" w:eastAsia="FranklinGothicDemiC" w:hAnsi="Times New Roman" w:cs="Arial"/>
                <w:bCs/>
                <w:color w:val="231F20"/>
                <w:sz w:val="28"/>
                <w:szCs w:val="28"/>
              </w:rPr>
              <w:t>Подцарство</w:t>
            </w:r>
            <w:proofErr w:type="spellEnd"/>
            <w:r w:rsidRPr="002E6CB7">
              <w:rPr>
                <w:rFonts w:ascii="Times New Roman" w:eastAsia="FranklinGothicDemiC" w:hAnsi="Times New Roman" w:cs="Arial"/>
                <w:bCs/>
                <w:color w:val="231F20"/>
                <w:sz w:val="28"/>
                <w:szCs w:val="28"/>
              </w:rPr>
              <w:t xml:space="preserve"> Простейшие, или Одноклеточные»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Общая характеристика многоклеточных животных. Тип </w:t>
            </w:r>
            <w:proofErr w:type="gramStart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Кишечнополостные</w:t>
            </w:r>
            <w:proofErr w:type="gramEnd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. Строение и жизнедеятельность.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Разнообразие </w:t>
            </w:r>
            <w:proofErr w:type="gramStart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кишечнополостных</w:t>
            </w:r>
            <w:proofErr w:type="gramEnd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.  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Обобщение и систематизация знаний по теме: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FranklinGothicDemiC" w:hAnsi="Times New Roman" w:cs="Arial"/>
                <w:bCs/>
                <w:color w:val="231F20"/>
                <w:sz w:val="28"/>
                <w:szCs w:val="28"/>
              </w:rPr>
              <w:t>«</w:t>
            </w:r>
            <w:proofErr w:type="spellStart"/>
            <w:r w:rsidRPr="002E6CB7">
              <w:rPr>
                <w:rFonts w:ascii="Times New Roman" w:eastAsia="FranklinGothicDemiC" w:hAnsi="Times New Roman" w:cs="Arial"/>
                <w:bCs/>
                <w:color w:val="231F20"/>
                <w:sz w:val="28"/>
                <w:szCs w:val="28"/>
              </w:rPr>
              <w:t>Подцарство</w:t>
            </w:r>
            <w:proofErr w:type="spellEnd"/>
            <w:r w:rsidRPr="002E6CB7">
              <w:rPr>
                <w:rFonts w:ascii="Times New Roman" w:eastAsia="FranklinGothicDemiC" w:hAnsi="Times New Roman" w:cs="Arial"/>
                <w:bCs/>
                <w:color w:val="231F20"/>
                <w:sz w:val="28"/>
                <w:szCs w:val="28"/>
              </w:rPr>
              <w:t xml:space="preserve"> многоклеточные»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416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Тип Плоские Черви. Общая характеристика. 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Разнообразие плоских червей: сосальщики и цепни. Класс Сосальщики.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Тип Круглые Черви. Класс Нематоды. Общая характеристика 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Тип Кольчатые Черви</w:t>
            </w:r>
            <w:proofErr w:type="gramStart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 .</w:t>
            </w:r>
            <w:proofErr w:type="gramEnd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 Общая характеристика. Класс Многощетинковые черви.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№2 «Внешнее строение дождевого червя, его передвижение, раздражимость»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>18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Тип Кольчатые Черви</w:t>
            </w:r>
            <w:proofErr w:type="gramStart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 .</w:t>
            </w:r>
            <w:proofErr w:type="gramEnd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 Общая характеристика. Класс Малощетинковые черви.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№3 «Внутреннее строение дождевого червя»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19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Общая характеристика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Класс Брюхоногие моллюски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Класс Двустворчатые  моллюски 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№4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«Внешнее строение раковин пресноводных и морских моллюсков»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Класс Головоногие   моллюски 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841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Общая характеристика типа Членистоногие. Класс </w:t>
            </w:r>
            <w:proofErr w:type="gramStart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Ракообразные</w:t>
            </w:r>
            <w:proofErr w:type="gramEnd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Класс </w:t>
            </w:r>
            <w:proofErr w:type="gramStart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Паукообразные</w:t>
            </w:r>
            <w:proofErr w:type="gramEnd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25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Класс Насекомые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№5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«Внешнее строение насекомого»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  <w:p w:rsidR="002E6CB7" w:rsidRPr="002E6CB7" w:rsidRDefault="002E6CB7" w:rsidP="007723EB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26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Типы развития насекомых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27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Общественные насекомые – пчёлы и муравьи. Полезные насекомые. 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Охрана насекомых.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6CB7" w:rsidRPr="002E6CB7" w:rsidRDefault="002E6CB7" w:rsidP="007723EB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  <w:p w:rsidR="002E6CB7" w:rsidRPr="002E6CB7" w:rsidRDefault="002E6CB7" w:rsidP="007723EB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28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 Насекомые - вредители культурных растений и переносчики заболеваний 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человека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Обобщение и систематизация  по теме « Тип  Членистоногие»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  <w:p w:rsidR="002E6CB7" w:rsidRPr="002E6CB7" w:rsidRDefault="002E6CB7" w:rsidP="007723EB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2E6CB7" w:rsidRPr="002E6CB7" w:rsidTr="004A7EA2">
        <w:trPr>
          <w:trHeight w:val="565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29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Обобщение и систематизация  знаний по темам 1-7 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4A7EA2">
        <w:trPr>
          <w:trHeight w:val="559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30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Хордовые. Примитивные формы.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31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Надкласс Рыбы. Общая характеристика, внешнее строение.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№6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«Внешнее строение и особенности передвижения рыбы»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  <w:p w:rsidR="002E6CB7" w:rsidRPr="002E6CB7" w:rsidRDefault="002E6CB7" w:rsidP="007723EB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>32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Внутреннее строение  рыб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6CB7" w:rsidRPr="002E6CB7" w:rsidRDefault="002E6CB7" w:rsidP="007723EB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2E6CB7" w:rsidRPr="002E6CB7" w:rsidTr="007723EB">
        <w:trPr>
          <w:trHeight w:val="745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33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Особенности размножения рыб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№7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«</w:t>
            </w:r>
            <w:proofErr w:type="spellStart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Внутренее</w:t>
            </w:r>
            <w:proofErr w:type="spellEnd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 строение рыбы»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  <w:p w:rsidR="002E6CB7" w:rsidRPr="002E6CB7" w:rsidRDefault="002E6CB7" w:rsidP="007723EB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2E6CB7" w:rsidRPr="002E6CB7" w:rsidTr="007723EB">
        <w:trPr>
          <w:trHeight w:val="517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34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Основные систематические  группы рыб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5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35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Промысловые рыбы. Их использование и охрана.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Обобщение и систематизация  по теме « Тип  Хордовые. Бесчерепные. 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Надкласс Рыбы</w:t>
            </w:r>
            <w:proofErr w:type="gramStart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B7" w:rsidRPr="002E6CB7" w:rsidRDefault="002E6CB7" w:rsidP="007723EB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  <w:p w:rsidR="002E6CB7" w:rsidRPr="002E6CB7" w:rsidRDefault="002E6CB7" w:rsidP="007723EB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36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Среда обитания и строение тела земноводных. Общая характеристика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4A7EA2">
        <w:trPr>
          <w:trHeight w:val="469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37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Строение и деятельность внутренних органов земноводных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38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Годовой жизненный цикл и происхождение земноводных.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745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39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Разнообразие и значение земноводных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517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40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Основные систематические  группы земноводных.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Обобщение и систематизация  по теме «Класс Земноводные, или Амфибии</w:t>
            </w:r>
            <w:proofErr w:type="gramStart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134" w:type="dxa"/>
          </w:tcPr>
          <w:p w:rsidR="002E6CB7" w:rsidRPr="002E6CB7" w:rsidRDefault="002E6CB7" w:rsidP="007723EB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41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Внешнее строение и скелет пресмыкающихся. Общая характеристика.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42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Внутреннее строение и жизнедеятельность пресмыкающихся.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43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Разнообразие пресмыкающихся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745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44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Значение пресмыкающихся, их происхождение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Обобщение и систематизация  по теме «Класс Пресмыкающиеся</w:t>
            </w:r>
            <w:proofErr w:type="gramStart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 ,</w:t>
            </w:r>
            <w:proofErr w:type="gramEnd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 или Рептилии.»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45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Общая характеристика  класса. Внешнее строение  птиц.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№8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«Внешнее строение птицы. Строение перьев »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  <w:p w:rsidR="002E6CB7" w:rsidRPr="002E6CB7" w:rsidRDefault="002E6CB7" w:rsidP="007723EB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46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Опорн</w:t>
            </w:r>
            <w:proofErr w:type="gramStart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о-</w:t>
            </w:r>
            <w:proofErr w:type="gramEnd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 двигательная система птиц.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№9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«Строение скелета птицы »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  <w:p w:rsidR="002E6CB7" w:rsidRPr="002E6CB7" w:rsidRDefault="002E6CB7" w:rsidP="007723EB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>47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Внутреннее строение птиц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745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48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Размножение и развитие птиц 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49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Годовой жизненный цикл и сезонные  явления в жизни птиц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50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Разнообразие птиц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51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Значение и охрана птиц. Происхождение птиц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745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52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Экскурсия  «Птицы леса</w:t>
            </w:r>
            <w:proofErr w:type="gramStart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»(</w:t>
            </w:r>
            <w:proofErr w:type="gramEnd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парка)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7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53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Обобщение и систематизация  по темам: « Класс </w:t>
            </w:r>
            <w:proofErr w:type="spellStart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Земноводные</w:t>
            </w:r>
            <w:proofErr w:type="gramStart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»«</w:t>
            </w:r>
            <w:proofErr w:type="gramEnd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Класс</w:t>
            </w:r>
            <w:proofErr w:type="spellEnd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 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Пресмыкающиеся</w:t>
            </w:r>
            <w:proofErr w:type="gramStart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 ,</w:t>
            </w:r>
            <w:proofErr w:type="gramEnd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 или Рептилии.» «Класс Птицы»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B7" w:rsidRPr="002E6CB7" w:rsidRDefault="002E6CB7" w:rsidP="007723EB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54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Общая характеристика  класса. Внешнее строение  Млекопитающих.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6CB7" w:rsidRPr="002E6CB7" w:rsidRDefault="002E6CB7" w:rsidP="007723EB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55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Внутреннее строение  млекопитающих Лабораторная работа №10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«Строение скелета млекопитающих »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56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Размножение и развитие млекопитающих. Годовой жизненный цикл 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745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57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Происхождение и разнообразие млекопитающих 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58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 Высшие, или плацентарные звери: насекомоядные и рукокрылые, грызуны и 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зайцеобразные, хищные.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59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Высшие, или плацентарные звери: ластоногие и китообразные, парнокопытные и непарнокопытные, хоботные.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60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Высшие, или плацентарные звери: приматы.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745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61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Экологические группы млекопитающих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Экскурсия  «Птицы леса</w:t>
            </w:r>
            <w:proofErr w:type="gramStart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»(</w:t>
            </w:r>
            <w:proofErr w:type="gramEnd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парка)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2E6CB7" w:rsidRPr="002E6CB7" w:rsidTr="007723EB">
        <w:trPr>
          <w:trHeight w:val="7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>62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Значение млекопитающих для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7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63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Обобщение и систематизация  по теме: «Класс Млекопитающие, или Звери</w:t>
            </w:r>
            <w:proofErr w:type="gramStart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.»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64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Доказательства эволюции животного мира. Учение Ч. Дарвина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6CB7" w:rsidRPr="002E6CB7" w:rsidRDefault="002E6CB7" w:rsidP="007723EB">
            <w:pPr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65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Развитие животного мира на Земле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66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Современный мир живых организмов. 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745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67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Итоговый контроль знаний по курсу биологии 7 класса.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797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68</w:t>
            </w:r>
          </w:p>
        </w:tc>
        <w:tc>
          <w:tcPr>
            <w:tcW w:w="850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Биосфера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 Экскурсия. «Жизнь природного сообщества весной»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</w:tbl>
    <w:p w:rsidR="002E6CB7" w:rsidRPr="002E6CB7" w:rsidRDefault="002E6CB7" w:rsidP="002E6CB7">
      <w:pPr>
        <w:widowControl w:val="0"/>
        <w:suppressAutoHyphens/>
        <w:spacing w:before="9" w:after="0" w:line="140" w:lineRule="exact"/>
        <w:contextualSpacing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2E6CB7" w:rsidRPr="002E6CB7" w:rsidRDefault="002E6CB7" w:rsidP="002E6CB7">
      <w:pPr>
        <w:widowControl w:val="0"/>
        <w:suppressAutoHyphens/>
        <w:spacing w:before="21" w:after="0" w:line="240" w:lineRule="auto"/>
        <w:contextualSpacing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E6CB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8 класс -68 часов, 2 часа в неделю</w:t>
      </w:r>
    </w:p>
    <w:p w:rsidR="002E6CB7" w:rsidRPr="002E6CB7" w:rsidRDefault="002E6CB7" w:rsidP="002E6CB7">
      <w:pPr>
        <w:widowControl w:val="0"/>
        <w:suppressAutoHyphens/>
        <w:spacing w:before="21" w:after="0" w:line="240" w:lineRule="auto"/>
        <w:contextualSpacing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2E6CB7" w:rsidRPr="002E6CB7" w:rsidRDefault="002E6CB7" w:rsidP="002E6CB7">
      <w:pPr>
        <w:tabs>
          <w:tab w:val="left" w:pos="1971"/>
        </w:tabs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2E6CB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ab/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42"/>
        <w:gridCol w:w="7512"/>
        <w:gridCol w:w="1134"/>
      </w:tblGrid>
      <w:tr w:rsidR="002E6CB7" w:rsidRPr="002E6CB7" w:rsidTr="007723EB">
        <w:trPr>
          <w:trHeight w:val="1240"/>
        </w:trPr>
        <w:tc>
          <w:tcPr>
            <w:tcW w:w="498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№ урока</w:t>
            </w:r>
          </w:p>
        </w:tc>
        <w:tc>
          <w:tcPr>
            <w:tcW w:w="7654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Название раздела. Тема урока.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Кол-во часов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Вводный инструктаж.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Науки, изучающие организм человека. Место человека в живой природе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Строение</w:t>
            </w:r>
            <w:proofErr w:type="gramStart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 ,</w:t>
            </w:r>
            <w:proofErr w:type="gramEnd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 химический состав и жизнедеятельность клетки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№1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«Действие каталазы на пероксид водорода»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Ткани организма человека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№2 «Клетки и ткани под микроскопом»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408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>4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Общая характеристика систем органов организма человека. Регуляция работы внутренних органов 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Обобщение  и систематизация знаний по теме: «</w:t>
            </w:r>
            <w:r w:rsidRPr="002E6CB7">
              <w:rPr>
                <w:rFonts w:ascii="Times New Roman" w:eastAsia="FranklinGothicDemiC" w:hAnsi="Times New Roman" w:cs="Arial"/>
                <w:bCs/>
                <w:color w:val="231F20"/>
                <w:sz w:val="28"/>
                <w:szCs w:val="28"/>
              </w:rPr>
              <w:t>Общий обзор организма человека»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№3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» Изучение мигательного рефлекса и его торможения»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Строение, состав и типы соединения  костей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№4 «Строение костной ткани, состав костей»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4A7EA2">
        <w:trPr>
          <w:trHeight w:val="467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Скелет головы и туловища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Скелет конечностей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№5 «Исследование строения плечевого пояса и предплечья»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Первая помощь при повреждениях опорн</w:t>
            </w:r>
            <w:proofErr w:type="gramStart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о-</w:t>
            </w:r>
            <w:proofErr w:type="gramEnd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 двигательной системы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Строение, основные типы и группы мышц 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№6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 «Изучение расположения мышц головы.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Работа мышц.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667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Нарушение  осанки и плоскостопие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Лабораторная работа №7 «Проверка правильности осанки и выявление плоскостопия. Оценка гибкости позвоночника»  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Развитие опорн</w:t>
            </w:r>
            <w:proofErr w:type="gramStart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о-</w:t>
            </w:r>
            <w:proofErr w:type="gramEnd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 двигательной системы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Первая помощь при повреждениях опорн</w:t>
            </w:r>
            <w:proofErr w:type="gramStart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о-</w:t>
            </w:r>
            <w:proofErr w:type="gramEnd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 двигательной системы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15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Первая помощь при повреждениях опорн</w:t>
            </w:r>
            <w:proofErr w:type="gramStart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о-</w:t>
            </w:r>
            <w:proofErr w:type="gramEnd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 двигательной системы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>16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Обобщение и систематизация знаний по теме «Опорно - двигательной системы»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17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Значение крови и её состав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№8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 «Сравнение крови человека с  кровью лягушки»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18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Иммунитет. Тканевая совместимость.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Переливание крови.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416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19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Сердце. Круги кровообращения.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20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Движение лимфы.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Практическая работа №1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 «Изучение явления кислородного голодания, определение ЧСС, скорости кровотока,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21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Движение крови по сосудам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22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Регуляция работы органов кровеносной системы.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274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23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№9 «Исследование рефлекторного   притока крови к мышцам, включившимся в работу»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« Доказательство  вреда </w:t>
            </w:r>
            <w:proofErr w:type="spellStart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табакокурения</w:t>
            </w:r>
            <w:proofErr w:type="spellEnd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24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Заболевания кровеносной системы. Первая помощь при кровотечениях.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Практическая работа№2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 «Функциональная сердечн</w:t>
            </w:r>
            <w:proofErr w:type="gramStart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о-</w:t>
            </w:r>
            <w:proofErr w:type="gramEnd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 сосудистая  проба. Кислородное голодание»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25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Заболевания кровеносной системы. Первая помощь при кровотечениях.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26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Заболевания кровеносной системы. Первая помощь при кровотечениях.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27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Значение дыхательной системы.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Органы дыхания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28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Строение лёгких. Газообмен в лёгких и тканях.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>29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Дыхательные движения.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Практическая работа №3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«Состав вдыхаемого и выдыхаемого воздуха. Дыхательные движения»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30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Регуляция дыхания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 Лабораторная работа №10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 «Измерение обхвата грудной клетки. </w:t>
            </w:r>
            <w:proofErr w:type="spellStart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Опредение</w:t>
            </w:r>
            <w:proofErr w:type="spellEnd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 запылённости воздуха»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31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Заболевания дыхательной системы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32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Первая помощь при повреждении дыхательных органов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Обобщение  и систематизация знаний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416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33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Строение пищеварительной системы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34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Зубы.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35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Пищеварение в ротовой полости и желудке.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№11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«Определение местоположения слюнных желёз.  Действие ферментов слюны на крахмал, желудочного сока на белки »  »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36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Пищеварение в кишечнике.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37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Регуляция пищеварения. Гигиена питания.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Значение пищи и её состав.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38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Заболевания органов пищеварения.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39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Обобщение и систематизация знаний по темам 1-5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40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Обменные процессы в организме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41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Нормы питания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Практическая работа № 4 « Определение тренированности организма по функциональной пробе  с  максимальной </w:t>
            </w: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>задержкой дыхания до и после нагрузки»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>42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Витамины.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841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43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Строение и функции почек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44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Заболевание органов мочевыделения.  Питьевой  режим. 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27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45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Значение кожи и её строение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46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Заболевание кожных покровов и повреждение кожи.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47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Обобщение и систематизация по темам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6-8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48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Железы и роль гормонов в организме.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49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Значение, строение и функция нервной системы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 12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 «  Изучение действия прямых и обратных связей. Штриховое раздражение кожи»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50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Автономный отдел нервной системы. Нейрогуморальная регуляция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745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51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Спинной мозг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517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52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Головной мозг.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517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53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Практическая работа № 5  «Изучение функций  отделов головного мозга»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54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Принцип работы органов чувств и анализаторов.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№13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 «Исследование реакции зрачка на освещённость. Исследование принципа работы хрусталика, обнаружение слепого пятна »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lastRenderedPageBreak/>
              <w:t>55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Орган зрения и зрительный анализатор.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56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Заболевание  и повреждение органов зрения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745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57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Органы слуха, равновесия и их анализаторы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Лабораторная работа №14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 «Оценка состояния вестибулярного аппарата» « Исследование тактильных рецепторов»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745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58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Органы осязания, обоняния и вкуса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745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59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Обобщение и систематизация по темам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«Эндокринная и нервная системы», «Органы чувств»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60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Врождённые формы  поведения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61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Приобретённые формы поведения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Практическая работа № 6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 « Перестройка динамического стереотипа»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62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Закономерности работы головного мозга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745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63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Сложная психическая деятельность: речь, память, мышление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64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Психологические особенности личности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Вред </w:t>
            </w:r>
            <w:proofErr w:type="spellStart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наркогенных</w:t>
            </w:r>
            <w:proofErr w:type="spellEnd"/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 xml:space="preserve"> веществ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65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Регуляция поведения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Практическая работа №7«  Изучение внимания»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42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66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Режим дня. Работоспособность. Сон и его значение.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Обобщение и систематизация по теме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FranklinGothicDemiC" w:hAnsi="Times New Roman" w:cs="Arial"/>
                <w:bCs/>
                <w:color w:val="231F20"/>
                <w:sz w:val="28"/>
                <w:szCs w:val="28"/>
              </w:rPr>
              <w:t>«Поведение человека и высшая нервная деятельность»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  <w:tr w:rsidR="002E6CB7" w:rsidRPr="002E6CB7" w:rsidTr="004A7EA2">
        <w:trPr>
          <w:trHeight w:val="1123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67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Половая система человека. Заболевания наследственные, врождённые, передающиеся половым путём.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Развитие организма человека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  <w:tr w:rsidR="002E6CB7" w:rsidRPr="002E6CB7" w:rsidTr="007723EB">
        <w:trPr>
          <w:trHeight w:val="745"/>
        </w:trPr>
        <w:tc>
          <w:tcPr>
            <w:tcW w:w="640" w:type="dxa"/>
            <w:gridSpan w:val="2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68</w:t>
            </w:r>
          </w:p>
        </w:tc>
        <w:tc>
          <w:tcPr>
            <w:tcW w:w="7512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Обобщение и систематизация изученного материала за курс 8 класса</w:t>
            </w:r>
          </w:p>
        </w:tc>
        <w:tc>
          <w:tcPr>
            <w:tcW w:w="11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Arial"/>
                <w:sz w:val="28"/>
                <w:szCs w:val="28"/>
              </w:rPr>
              <w:t>1</w:t>
            </w:r>
          </w:p>
        </w:tc>
      </w:tr>
    </w:tbl>
    <w:p w:rsidR="002E6CB7" w:rsidRPr="002E6CB7" w:rsidRDefault="002E6CB7" w:rsidP="002E6CB7">
      <w:pPr>
        <w:tabs>
          <w:tab w:val="left" w:pos="1971"/>
        </w:tabs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2E6CB7" w:rsidRPr="002E6CB7" w:rsidRDefault="002E6CB7" w:rsidP="002E6CB7">
      <w:pPr>
        <w:rPr>
          <w:rFonts w:ascii="Times New Roman" w:hAnsi="Times New Roman" w:cs="Times New Roman"/>
          <w:b/>
          <w:sz w:val="28"/>
          <w:szCs w:val="28"/>
        </w:rPr>
      </w:pPr>
      <w:r w:rsidRPr="002E6CB7">
        <w:rPr>
          <w:rFonts w:ascii="Times New Roman" w:hAnsi="Times New Roman" w:cs="Times New Roman"/>
          <w:b/>
          <w:sz w:val="28"/>
          <w:szCs w:val="28"/>
        </w:rPr>
        <w:lastRenderedPageBreak/>
        <w:t>9 класс-68 часов, 2 часа в неделю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945"/>
        <w:gridCol w:w="1560"/>
      </w:tblGrid>
      <w:tr w:rsidR="002E6CB7" w:rsidRPr="002E6CB7" w:rsidTr="007723EB">
        <w:trPr>
          <w:trHeight w:val="480"/>
        </w:trPr>
        <w:tc>
          <w:tcPr>
            <w:tcW w:w="534" w:type="dxa"/>
            <w:vMerge w:val="restart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6945" w:type="dxa"/>
            <w:vMerge w:val="restart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раздела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2E6CB7" w:rsidRPr="002E6CB7" w:rsidTr="007723EB">
        <w:trPr>
          <w:trHeight w:val="480"/>
        </w:trPr>
        <w:tc>
          <w:tcPr>
            <w:tcW w:w="534" w:type="dxa"/>
            <w:vMerge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6CB7" w:rsidRPr="002E6CB7" w:rsidTr="007723EB"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2E6CB7" w:rsidRPr="004A7EA2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A7EA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Общие закономерности жизни 5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.Правила</w:t>
            </w:r>
            <w:proofErr w:type="gramStart"/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/б на уроках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Биология как наука. Роль биологии в практической деятельности людей.</w:t>
            </w: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Методы изучения организмов</w:t>
            </w: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Отличительные признаки организмов</w:t>
            </w: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Разнообразие организмов. </w:t>
            </w: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70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Обобщение и систематизация знаний по теме: «Общие закономерности жизни»</w:t>
            </w: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653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7EA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Закономерности жизни на клеточном уровне</w:t>
            </w:r>
            <w:r w:rsidRPr="002E6CB7">
              <w:rPr>
                <w:rFonts w:ascii="Times New Roman" w:eastAsia="Calibri" w:hAnsi="Times New Roman" w:cs="Times New Roman"/>
                <w:b/>
                <w:bCs/>
                <w:color w:val="1F497D"/>
                <w:sz w:val="28"/>
                <w:szCs w:val="28"/>
                <w:u w:val="single"/>
              </w:rPr>
              <w:t xml:space="preserve"> 12ч 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Многообразие клеток Методы изучения живых организмов. 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.Лабораторная работа №1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«Многообразие клеток эукариот. Сравнение растительных и животных клеток»</w:t>
            </w: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2E6CB7" w:rsidRPr="002E6CB7" w:rsidTr="007723EB">
        <w:trPr>
          <w:trHeight w:val="377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Химические вещества в клетке.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1F497D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426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Строение клеток.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475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.Органоиды клетки и их функции 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360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Обмен веществ  - основа существования клетки</w:t>
            </w:r>
            <w:proofErr w:type="gramStart"/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442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Биосинтез белка в живой клетке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442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 Биосинтез углеводо</w:t>
            </w:r>
            <w:proofErr w:type="gramStart"/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в-</w:t>
            </w:r>
            <w:proofErr w:type="gramEnd"/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фотосинтез.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475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Обеспечение клеток энергией</w:t>
            </w: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380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Размножение клетки и её жизненный цикл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Лабораторная работа №2 « Рассматривание микропрепаратов с делящимися клетками».</w:t>
            </w:r>
          </w:p>
          <w:p w:rsidR="002E6CB7" w:rsidRPr="002E6CB7" w:rsidRDefault="002E6CB7" w:rsidP="007723EB">
            <w:pPr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491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Обобщение и систематизация знаний по теме: «Закономерности жизни на клеточном уровне» </w:t>
            </w:r>
          </w:p>
          <w:p w:rsidR="002E6CB7" w:rsidRPr="002E6CB7" w:rsidRDefault="002E6CB7" w:rsidP="007723EB">
            <w:pPr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E6CB7" w:rsidRPr="002E6CB7" w:rsidTr="007723EB">
        <w:trPr>
          <w:trHeight w:val="753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6945" w:type="dxa"/>
          </w:tcPr>
          <w:p w:rsidR="002E6CB7" w:rsidRPr="004A7EA2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A7EA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Закономерности жизни на организменном уровне.(19ч)</w:t>
            </w:r>
          </w:p>
          <w:p w:rsidR="002E6CB7" w:rsidRPr="002E6CB7" w:rsidRDefault="002E6CB7" w:rsidP="007723EB">
            <w:pPr>
              <w:widowControl w:val="0"/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Организ</w:t>
            </w:r>
            <w:proofErr w:type="gramStart"/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м-</w:t>
            </w:r>
            <w:proofErr w:type="gramEnd"/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открытая живая система (биосистема)</w:t>
            </w:r>
          </w:p>
          <w:p w:rsidR="002E6CB7" w:rsidRPr="002E6CB7" w:rsidRDefault="002E6CB7" w:rsidP="007723EB">
            <w:pPr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491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Бактерии и вирусы </w:t>
            </w:r>
          </w:p>
          <w:p w:rsidR="002E6CB7" w:rsidRPr="002E6CB7" w:rsidRDefault="002E6CB7" w:rsidP="007723EB">
            <w:pPr>
              <w:widowControl w:val="0"/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  <w:u w:val="single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475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Растительый</w:t>
            </w:r>
            <w:proofErr w:type="spellEnd"/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организм и его особенности</w:t>
            </w:r>
          </w:p>
          <w:p w:rsidR="002E6CB7" w:rsidRPr="002E6CB7" w:rsidRDefault="002E6CB7" w:rsidP="007723EB">
            <w:pPr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589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ind w:left="283" w:hanging="284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Многообразие растений и значение в природе</w:t>
            </w:r>
          </w:p>
          <w:p w:rsidR="002E6CB7" w:rsidRPr="002E6CB7" w:rsidRDefault="002E6CB7" w:rsidP="007723EB">
            <w:pPr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4A7EA2">
        <w:trPr>
          <w:trHeight w:val="481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Организмы царства грибов и лишайников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E6CB7" w:rsidRPr="002E6CB7" w:rsidRDefault="002E6CB7" w:rsidP="007723EB">
            <w:pPr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557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Животный организм и его особенности</w:t>
            </w:r>
          </w:p>
          <w:p w:rsidR="002E6CB7" w:rsidRPr="002E6CB7" w:rsidRDefault="002E6CB7" w:rsidP="007723EB">
            <w:pPr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508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Многообразие животных</w:t>
            </w:r>
          </w:p>
          <w:p w:rsidR="002E6CB7" w:rsidRPr="002E6CB7" w:rsidRDefault="002E6CB7" w:rsidP="007723EB">
            <w:pPr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475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.Сравнение свойств организма человека и животных</w:t>
            </w:r>
          </w:p>
          <w:p w:rsidR="002E6CB7" w:rsidRPr="002E6CB7" w:rsidRDefault="002E6CB7" w:rsidP="007723EB">
            <w:pPr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524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Сравнение свойств организма человека и животных</w:t>
            </w:r>
          </w:p>
          <w:p w:rsidR="002E6CB7" w:rsidRPr="002E6CB7" w:rsidRDefault="002E6CB7" w:rsidP="007723EB">
            <w:pPr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491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Размножение живых организмов</w:t>
            </w:r>
          </w:p>
          <w:p w:rsidR="002E6CB7" w:rsidRPr="002E6CB7" w:rsidRDefault="002E6CB7" w:rsidP="007723EB">
            <w:pPr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328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Индивидуальное развитие организмов</w:t>
            </w: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761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E6CB7" w:rsidRPr="002E6CB7" w:rsidRDefault="002E6CB7" w:rsidP="007723EB">
            <w:pPr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Образование половых клеток. Мейоз</w:t>
            </w:r>
          </w:p>
          <w:p w:rsidR="002E6CB7" w:rsidRPr="002E6CB7" w:rsidRDefault="002E6CB7" w:rsidP="007723EB">
            <w:pPr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279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tabs>
                <w:tab w:val="left" w:pos="-1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Изучение механизма  наследственности</w:t>
            </w: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380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.Закономерности изменчивости.</w:t>
            </w:r>
          </w:p>
          <w:p w:rsidR="002E6CB7" w:rsidRPr="002E6CB7" w:rsidRDefault="002E6CB7" w:rsidP="007723EB">
            <w:pPr>
              <w:widowControl w:val="0"/>
              <w:tabs>
                <w:tab w:val="left" w:pos="-1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Лабораторная работа №3</w:t>
            </w:r>
          </w:p>
          <w:p w:rsidR="002E6CB7" w:rsidRPr="002E6CB7" w:rsidRDefault="002E6CB7" w:rsidP="007723EB">
            <w:pPr>
              <w:widowControl w:val="0"/>
              <w:tabs>
                <w:tab w:val="left" w:pos="-1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«Выявление наследственных и ненаследственных признаков у растений разных видов</w:t>
            </w:r>
            <w:proofErr w:type="gramStart"/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.»</w:t>
            </w:r>
            <w:proofErr w:type="gramEnd"/>
          </w:p>
          <w:p w:rsidR="002E6CB7" w:rsidRPr="002E6CB7" w:rsidRDefault="002E6CB7" w:rsidP="007723EB">
            <w:pPr>
              <w:widowControl w:val="0"/>
              <w:tabs>
                <w:tab w:val="left" w:pos="-1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1096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tabs>
                <w:tab w:val="left" w:pos="-1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Ненаследственная изменчивость</w:t>
            </w:r>
          </w:p>
          <w:p w:rsidR="002E6CB7" w:rsidRPr="002E6CB7" w:rsidRDefault="002E6CB7" w:rsidP="007723EB">
            <w:pPr>
              <w:widowControl w:val="0"/>
              <w:tabs>
                <w:tab w:val="left" w:pos="-1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E6CB7" w:rsidRPr="002E6CB7" w:rsidRDefault="002E6CB7" w:rsidP="007723EB">
            <w:pPr>
              <w:widowControl w:val="0"/>
              <w:tabs>
                <w:tab w:val="left" w:pos="-1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 Лабораторная работа №4 «Изучение изменчивости у организмов»</w:t>
            </w: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655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tabs>
                <w:tab w:val="left" w:pos="-1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ab/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Основы селекции организмов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262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Обобщение по теме.</w:t>
            </w: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835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6945" w:type="dxa"/>
          </w:tcPr>
          <w:p w:rsidR="002E6CB7" w:rsidRPr="004A7EA2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A7EA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4A7EA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Закономерности происхождения  и развитие  жизни на Земле.(18)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.Представления о развитии жизни на  Земле в истории естествознания. Современные представления о возникновении жизни на  Земле.</w:t>
            </w: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966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.Значение фотосинтеза и биологического  круговорота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Веществ в развитии жизни.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295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.Этапы развития жизни на Земле</w:t>
            </w: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524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.Идеи развития органического мира в биологии </w:t>
            </w: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671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Ч. Дарвин об эволюции органического мира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377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 Современные представления об эволюции органического мира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409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 Вид, его критерии и структура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464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.Процессы образования видов.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475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.Макроэволюция как процесс появления </w:t>
            </w:r>
            <w:proofErr w:type="spellStart"/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надвидовых</w:t>
            </w:r>
            <w:proofErr w:type="spellEnd"/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групп организмов.</w:t>
            </w: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939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Основные направления эволюции</w:t>
            </w: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737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.Примеры эволюционных преобразований живых организмов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949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.Основные закономерности эволюции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Лабораторная работа №5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«Приспособленность организмов к среде обитания»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459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.Челове</w:t>
            </w:r>
            <w:proofErr w:type="gramStart"/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к-</w:t>
            </w:r>
            <w:proofErr w:type="gramEnd"/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представитель животного мира.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431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.Эволюционное происхождение человека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458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 Ранние этапы эволюции человека</w:t>
            </w: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540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 Поздние этапы эволюции человека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459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.Человеческие расы, их родство и происхождение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753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.Человек как житель биосферы и его влияние на природу Земли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590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.Обобщение и систематизация знаний по теме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«Закономерности происхождения и развития жизни на Земле»</w:t>
            </w: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475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945" w:type="dxa"/>
          </w:tcPr>
          <w:p w:rsidR="002E6CB7" w:rsidRPr="004A7EA2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4A7EA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Закономерности взаимоотношений организмов и среды.(14ч)</w:t>
            </w:r>
          </w:p>
          <w:p w:rsidR="002E6CB7" w:rsidRPr="002E6CB7" w:rsidRDefault="002E6CB7" w:rsidP="007723EB">
            <w:pPr>
              <w:widowControl w:val="0"/>
              <w:tabs>
                <w:tab w:val="left" w:pos="-1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.Условия жизни на Земле</w:t>
            </w: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425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  <w:u w:val="single"/>
              </w:rPr>
            </w:pPr>
            <w:r w:rsidRPr="002E6C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.Общие законы действия факторов среды на организмы</w:t>
            </w: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tabs>
                <w:tab w:val="left" w:pos="-59"/>
              </w:tabs>
              <w:autoSpaceDE w:val="0"/>
              <w:autoSpaceDN w:val="0"/>
              <w:adjustRightInd w:val="0"/>
              <w:spacing w:after="0" w:line="240" w:lineRule="auto"/>
              <w:ind w:hang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605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.Приспособленность организмов к действию факторов </w:t>
            </w:r>
            <w:proofErr w:type="spellStart"/>
            <w:r w:rsidRPr="002E6C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среды</w:t>
            </w:r>
            <w:proofErr w:type="gramStart"/>
            <w:r w:rsidRPr="002E6C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.Л</w:t>
            </w:r>
            <w:proofErr w:type="gramEnd"/>
            <w:r w:rsidRPr="002E6C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абораторная</w:t>
            </w:r>
            <w:proofErr w:type="spellEnd"/>
            <w:r w:rsidRPr="002E6C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работа №6 «Оценка качества окружающей среды»</w:t>
            </w: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6CB7" w:rsidRPr="002E6CB7" w:rsidTr="007723EB">
        <w:trPr>
          <w:trHeight w:val="574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.Биотические связи в природе</w:t>
            </w: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6CB7" w:rsidRPr="002E6CB7" w:rsidTr="007723EB">
        <w:trPr>
          <w:trHeight w:val="497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.Взаимосвязи организмов в популяции.</w:t>
            </w: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6CB7" w:rsidRPr="002E6CB7" w:rsidTr="007723EB">
        <w:trPr>
          <w:trHeight w:val="524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Функции популяций в природе</w:t>
            </w: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475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.Природное сообщество – биогеоценоз</w:t>
            </w: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507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Биогеоценозы, экосистемы и биосфера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606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Развитие и смена природных сообществ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377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Многообразие биогеоценозов (экосистем)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229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Итоговый контроль</w:t>
            </w: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377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Основные  законы устойчивости живой природы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835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Экологические проблемы в биосфере.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Лабораторная работа №6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Оценка качества окружающей среды»</w:t>
            </w: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611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Экскурсия в природу.</w:t>
            </w: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753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Охрана природы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573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13.Основные  законы устойчивости живой природы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E6CB7" w:rsidRPr="002E6CB7" w:rsidTr="007723EB">
        <w:trPr>
          <w:trHeight w:val="380"/>
        </w:trPr>
        <w:tc>
          <w:tcPr>
            <w:tcW w:w="534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945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14.Обобщение и систематизация знаний. </w:t>
            </w:r>
          </w:p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6CB7" w:rsidRPr="002E6CB7" w:rsidRDefault="002E6CB7" w:rsidP="007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C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2E6CB7" w:rsidRPr="002E6CB7" w:rsidRDefault="002E6CB7" w:rsidP="002E6CB7">
      <w:pPr>
        <w:rPr>
          <w:rFonts w:ascii="Times New Roman" w:hAnsi="Times New Roman" w:cs="Times New Roman"/>
          <w:b/>
          <w:sz w:val="28"/>
          <w:szCs w:val="28"/>
        </w:rPr>
      </w:pPr>
    </w:p>
    <w:p w:rsidR="002E6CB7" w:rsidRPr="002E6CB7" w:rsidRDefault="002E6CB7" w:rsidP="002E6CB7">
      <w:pPr>
        <w:rPr>
          <w:rFonts w:ascii="Times New Roman" w:hAnsi="Times New Roman" w:cs="Times New Roman"/>
          <w:b/>
          <w:sz w:val="28"/>
          <w:szCs w:val="28"/>
        </w:rPr>
      </w:pPr>
    </w:p>
    <w:p w:rsidR="002E6CB7" w:rsidRPr="002E6CB7" w:rsidRDefault="002E6CB7" w:rsidP="002E6CB7">
      <w:pPr>
        <w:rPr>
          <w:rFonts w:ascii="Times New Roman" w:hAnsi="Times New Roman" w:cs="Times New Roman"/>
          <w:b/>
          <w:sz w:val="28"/>
          <w:szCs w:val="28"/>
        </w:rPr>
      </w:pPr>
    </w:p>
    <w:p w:rsidR="002E6CB7" w:rsidRPr="002E6CB7" w:rsidRDefault="002E6CB7" w:rsidP="002E6CB7">
      <w:pPr>
        <w:rPr>
          <w:rFonts w:ascii="Times New Roman" w:hAnsi="Times New Roman" w:cs="Times New Roman"/>
          <w:b/>
          <w:sz w:val="28"/>
          <w:szCs w:val="28"/>
        </w:rPr>
      </w:pPr>
    </w:p>
    <w:p w:rsidR="002E6CB7" w:rsidRPr="002E6CB7" w:rsidRDefault="002E6CB7" w:rsidP="002E6CB7">
      <w:pPr>
        <w:rPr>
          <w:rFonts w:ascii="Times New Roman" w:hAnsi="Times New Roman" w:cs="Times New Roman"/>
          <w:b/>
          <w:sz w:val="28"/>
          <w:szCs w:val="28"/>
        </w:rPr>
      </w:pPr>
    </w:p>
    <w:p w:rsidR="002E6CB7" w:rsidRPr="002E6CB7" w:rsidRDefault="002E6CB7" w:rsidP="002E6CB7">
      <w:pPr>
        <w:rPr>
          <w:rFonts w:ascii="Times New Roman" w:hAnsi="Times New Roman" w:cs="Times New Roman"/>
          <w:b/>
          <w:sz w:val="28"/>
          <w:szCs w:val="28"/>
        </w:rPr>
      </w:pPr>
    </w:p>
    <w:p w:rsidR="002E6CB7" w:rsidRPr="002E6CB7" w:rsidRDefault="002E6CB7" w:rsidP="002E6CB7">
      <w:pPr>
        <w:rPr>
          <w:rFonts w:ascii="Times New Roman" w:hAnsi="Times New Roman" w:cs="Times New Roman"/>
          <w:b/>
          <w:sz w:val="28"/>
          <w:szCs w:val="28"/>
        </w:rPr>
      </w:pPr>
    </w:p>
    <w:p w:rsidR="002E6CB7" w:rsidRPr="002E6CB7" w:rsidRDefault="002E6CB7" w:rsidP="002E6CB7">
      <w:pPr>
        <w:rPr>
          <w:rFonts w:ascii="Times New Roman" w:hAnsi="Times New Roman" w:cs="Times New Roman"/>
          <w:b/>
          <w:sz w:val="28"/>
          <w:szCs w:val="28"/>
        </w:rPr>
      </w:pPr>
    </w:p>
    <w:p w:rsidR="002E6CB7" w:rsidRPr="002E6CB7" w:rsidRDefault="002E6CB7" w:rsidP="002E6CB7">
      <w:pPr>
        <w:rPr>
          <w:rFonts w:ascii="Times New Roman" w:hAnsi="Times New Roman" w:cs="Times New Roman"/>
          <w:b/>
          <w:sz w:val="28"/>
          <w:szCs w:val="28"/>
        </w:rPr>
      </w:pPr>
    </w:p>
    <w:p w:rsidR="002E6CB7" w:rsidRPr="002E6CB7" w:rsidRDefault="002E6CB7" w:rsidP="002E6CB7">
      <w:pPr>
        <w:rPr>
          <w:rFonts w:ascii="Times New Roman" w:hAnsi="Times New Roman" w:cs="Times New Roman"/>
          <w:b/>
          <w:sz w:val="28"/>
          <w:szCs w:val="28"/>
        </w:rPr>
      </w:pPr>
    </w:p>
    <w:p w:rsidR="002E6CB7" w:rsidRPr="002E6CB7" w:rsidRDefault="002E6CB7" w:rsidP="002E6CB7">
      <w:pPr>
        <w:rPr>
          <w:rFonts w:ascii="Times New Roman" w:hAnsi="Times New Roman" w:cs="Times New Roman"/>
          <w:b/>
          <w:sz w:val="28"/>
          <w:szCs w:val="28"/>
        </w:rPr>
      </w:pPr>
    </w:p>
    <w:p w:rsidR="002E6CB7" w:rsidRPr="002E6CB7" w:rsidRDefault="002E6CB7" w:rsidP="002E6CB7">
      <w:pPr>
        <w:rPr>
          <w:rFonts w:ascii="Times New Roman" w:hAnsi="Times New Roman" w:cs="Times New Roman"/>
          <w:b/>
          <w:sz w:val="28"/>
          <w:szCs w:val="28"/>
        </w:rPr>
      </w:pPr>
    </w:p>
    <w:p w:rsidR="002E6CB7" w:rsidRPr="002E6CB7" w:rsidRDefault="002E6CB7" w:rsidP="002E6CB7">
      <w:pPr>
        <w:rPr>
          <w:rFonts w:ascii="Times New Roman" w:hAnsi="Times New Roman" w:cs="Times New Roman"/>
          <w:b/>
          <w:sz w:val="28"/>
          <w:szCs w:val="28"/>
        </w:rPr>
      </w:pPr>
    </w:p>
    <w:p w:rsidR="002E6CB7" w:rsidRPr="002E6CB7" w:rsidRDefault="002E6CB7" w:rsidP="002E6CB7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CB7" w:rsidRPr="002E6CB7" w:rsidRDefault="002E6CB7" w:rsidP="002E6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432" w:rsidRDefault="00BA1432" w:rsidP="00BA1432">
      <w:pPr>
        <w:widowControl w:val="0"/>
        <w:overflowPunct w:val="0"/>
        <w:autoSpaceDE w:val="0"/>
        <w:autoSpaceDN w:val="0"/>
        <w:adjustRightInd w:val="0"/>
        <w:spacing w:after="0"/>
        <w:ind w:firstLine="284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sectPr w:rsidR="00BA1432" w:rsidSect="004F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Demi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ranklinGothicDemi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2">
    <w:nsid w:val="003B18A1"/>
    <w:multiLevelType w:val="hybridMultilevel"/>
    <w:tmpl w:val="1A881B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33817B3"/>
    <w:multiLevelType w:val="hybridMultilevel"/>
    <w:tmpl w:val="C12C6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6F87555"/>
    <w:multiLevelType w:val="hybridMultilevel"/>
    <w:tmpl w:val="30C07B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074283"/>
    <w:multiLevelType w:val="hybridMultilevel"/>
    <w:tmpl w:val="A9CC9C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D093ADE"/>
    <w:multiLevelType w:val="hybridMultilevel"/>
    <w:tmpl w:val="3338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87D80"/>
    <w:multiLevelType w:val="hybridMultilevel"/>
    <w:tmpl w:val="C1962C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F7644D"/>
    <w:multiLevelType w:val="hybridMultilevel"/>
    <w:tmpl w:val="4ABA17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AB8484F"/>
    <w:multiLevelType w:val="hybridMultilevel"/>
    <w:tmpl w:val="87CE7B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B747175"/>
    <w:multiLevelType w:val="hybridMultilevel"/>
    <w:tmpl w:val="C3563F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D8533BF"/>
    <w:multiLevelType w:val="hybridMultilevel"/>
    <w:tmpl w:val="AADA1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14FC6"/>
    <w:multiLevelType w:val="hybridMultilevel"/>
    <w:tmpl w:val="412488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2D7C3B42"/>
    <w:multiLevelType w:val="hybridMultilevel"/>
    <w:tmpl w:val="3EA6D7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13B562F"/>
    <w:multiLevelType w:val="hybridMultilevel"/>
    <w:tmpl w:val="FC5C16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327574"/>
    <w:multiLevelType w:val="hybridMultilevel"/>
    <w:tmpl w:val="7A32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D2E3B"/>
    <w:multiLevelType w:val="hybridMultilevel"/>
    <w:tmpl w:val="A98A84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AAF7CB1"/>
    <w:multiLevelType w:val="hybridMultilevel"/>
    <w:tmpl w:val="D59664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AD944A2"/>
    <w:multiLevelType w:val="hybridMultilevel"/>
    <w:tmpl w:val="6A90A6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C0B2853"/>
    <w:multiLevelType w:val="hybridMultilevel"/>
    <w:tmpl w:val="4C0029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EDC417C"/>
    <w:multiLevelType w:val="hybridMultilevel"/>
    <w:tmpl w:val="F09653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1E4A81"/>
    <w:multiLevelType w:val="hybridMultilevel"/>
    <w:tmpl w:val="D50810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7E5887"/>
    <w:multiLevelType w:val="hybridMultilevel"/>
    <w:tmpl w:val="8EF85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A824E7"/>
    <w:multiLevelType w:val="hybridMultilevel"/>
    <w:tmpl w:val="F98034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C8019EE"/>
    <w:multiLevelType w:val="hybridMultilevel"/>
    <w:tmpl w:val="009A69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F9E13E9"/>
    <w:multiLevelType w:val="hybridMultilevel"/>
    <w:tmpl w:val="31AE59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07C74CA"/>
    <w:multiLevelType w:val="hybridMultilevel"/>
    <w:tmpl w:val="77BE3A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20E1E4A"/>
    <w:multiLevelType w:val="hybridMultilevel"/>
    <w:tmpl w:val="6D4421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30B0C40"/>
    <w:multiLevelType w:val="hybridMultilevel"/>
    <w:tmpl w:val="537E9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552D7B"/>
    <w:multiLevelType w:val="hybridMultilevel"/>
    <w:tmpl w:val="1A56B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37">
    <w:nsid w:val="5E45440B"/>
    <w:multiLevelType w:val="hybridMultilevel"/>
    <w:tmpl w:val="373413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64405DD"/>
    <w:multiLevelType w:val="hybridMultilevel"/>
    <w:tmpl w:val="34AE63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7836051"/>
    <w:multiLevelType w:val="hybridMultilevel"/>
    <w:tmpl w:val="B66CB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08119F"/>
    <w:multiLevelType w:val="hybridMultilevel"/>
    <w:tmpl w:val="76309DA2"/>
    <w:lvl w:ilvl="0" w:tplc="0832B378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CF5EAE"/>
    <w:multiLevelType w:val="hybridMultilevel"/>
    <w:tmpl w:val="00CE16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6FAA0C7A"/>
    <w:multiLevelType w:val="hybridMultilevel"/>
    <w:tmpl w:val="B9489E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0F941A7"/>
    <w:multiLevelType w:val="hybridMultilevel"/>
    <w:tmpl w:val="CF8481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1E10BCD"/>
    <w:multiLevelType w:val="hybridMultilevel"/>
    <w:tmpl w:val="CB40DFF2"/>
    <w:lvl w:ilvl="0" w:tplc="041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5">
    <w:nsid w:val="7AF01ED1"/>
    <w:multiLevelType w:val="hybridMultilevel"/>
    <w:tmpl w:val="C86A0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801EDF"/>
    <w:multiLevelType w:val="hybridMultilevel"/>
    <w:tmpl w:val="314214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7E3A49DD"/>
    <w:multiLevelType w:val="hybridMultilevel"/>
    <w:tmpl w:val="D5DAC12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21"/>
  </w:num>
  <w:num w:numId="5">
    <w:abstractNumId w:val="37"/>
  </w:num>
  <w:num w:numId="6">
    <w:abstractNumId w:val="13"/>
  </w:num>
  <w:num w:numId="7">
    <w:abstractNumId w:val="38"/>
  </w:num>
  <w:num w:numId="8">
    <w:abstractNumId w:val="31"/>
  </w:num>
  <w:num w:numId="9">
    <w:abstractNumId w:val="4"/>
  </w:num>
  <w:num w:numId="10">
    <w:abstractNumId w:val="30"/>
  </w:num>
  <w:num w:numId="11">
    <w:abstractNumId w:val="15"/>
  </w:num>
  <w:num w:numId="12">
    <w:abstractNumId w:val="39"/>
  </w:num>
  <w:num w:numId="13">
    <w:abstractNumId w:val="34"/>
  </w:num>
  <w:num w:numId="14">
    <w:abstractNumId w:val="12"/>
  </w:num>
  <w:num w:numId="15">
    <w:abstractNumId w:val="14"/>
  </w:num>
  <w:num w:numId="16">
    <w:abstractNumId w:val="36"/>
  </w:num>
  <w:num w:numId="17">
    <w:abstractNumId w:val="17"/>
  </w:num>
  <w:num w:numId="18">
    <w:abstractNumId w:val="26"/>
  </w:num>
  <w:num w:numId="19">
    <w:abstractNumId w:val="27"/>
  </w:num>
  <w:num w:numId="20">
    <w:abstractNumId w:val="7"/>
  </w:num>
  <w:num w:numId="21">
    <w:abstractNumId w:val="24"/>
  </w:num>
  <w:num w:numId="22">
    <w:abstractNumId w:val="5"/>
  </w:num>
  <w:num w:numId="23">
    <w:abstractNumId w:val="9"/>
  </w:num>
  <w:num w:numId="24">
    <w:abstractNumId w:val="29"/>
  </w:num>
  <w:num w:numId="25">
    <w:abstractNumId w:val="16"/>
  </w:num>
  <w:num w:numId="26">
    <w:abstractNumId w:val="23"/>
  </w:num>
  <w:num w:numId="27">
    <w:abstractNumId w:val="11"/>
  </w:num>
  <w:num w:numId="28">
    <w:abstractNumId w:val="22"/>
  </w:num>
  <w:num w:numId="29">
    <w:abstractNumId w:val="42"/>
  </w:num>
  <w:num w:numId="30">
    <w:abstractNumId w:val="32"/>
  </w:num>
  <w:num w:numId="31">
    <w:abstractNumId w:val="25"/>
  </w:num>
  <w:num w:numId="32">
    <w:abstractNumId w:val="19"/>
  </w:num>
  <w:num w:numId="33">
    <w:abstractNumId w:val="46"/>
  </w:num>
  <w:num w:numId="34">
    <w:abstractNumId w:val="33"/>
  </w:num>
  <w:num w:numId="35">
    <w:abstractNumId w:val="20"/>
  </w:num>
  <w:num w:numId="36">
    <w:abstractNumId w:val="10"/>
  </w:num>
  <w:num w:numId="37">
    <w:abstractNumId w:val="2"/>
  </w:num>
  <w:num w:numId="38">
    <w:abstractNumId w:val="43"/>
  </w:num>
  <w:num w:numId="39">
    <w:abstractNumId w:val="41"/>
  </w:num>
  <w:num w:numId="40">
    <w:abstractNumId w:val="18"/>
  </w:num>
  <w:num w:numId="4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0"/>
  </w:num>
  <w:num w:numId="46">
    <w:abstractNumId w:val="1"/>
  </w:num>
  <w:num w:numId="47">
    <w:abstractNumId w:val="47"/>
  </w:num>
  <w:num w:numId="48">
    <w:abstractNumId w:val="4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86"/>
    <w:rsid w:val="00012118"/>
    <w:rsid w:val="0001435F"/>
    <w:rsid w:val="000656FC"/>
    <w:rsid w:val="002E6CB7"/>
    <w:rsid w:val="00392DA6"/>
    <w:rsid w:val="003A142D"/>
    <w:rsid w:val="003C5EC6"/>
    <w:rsid w:val="00427D97"/>
    <w:rsid w:val="004660EA"/>
    <w:rsid w:val="004A7EA2"/>
    <w:rsid w:val="004F7D90"/>
    <w:rsid w:val="0058583A"/>
    <w:rsid w:val="005A1BD1"/>
    <w:rsid w:val="00690649"/>
    <w:rsid w:val="006A1855"/>
    <w:rsid w:val="006D4E48"/>
    <w:rsid w:val="00981F86"/>
    <w:rsid w:val="009B7D3E"/>
    <w:rsid w:val="00BA1432"/>
    <w:rsid w:val="00BC1E7D"/>
    <w:rsid w:val="00CB7DCB"/>
    <w:rsid w:val="00EA6905"/>
    <w:rsid w:val="00F53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qFormat/>
    <w:rsid w:val="002E6CB7"/>
    <w:pPr>
      <w:numPr>
        <w:numId w:val="44"/>
      </w:numPr>
      <w:outlineLvl w:val="0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01435F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A1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A1432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0">
    <w:name w:val="Основной текст с отступом 2 Знак"/>
    <w:basedOn w:val="a2"/>
    <w:link w:val="2"/>
    <w:uiPriority w:val="99"/>
    <w:semiHidden/>
    <w:rsid w:val="00BA143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BA1432"/>
    <w:pPr>
      <w:ind w:left="720"/>
      <w:contextualSpacing/>
    </w:pPr>
  </w:style>
  <w:style w:type="paragraph" w:customStyle="1" w:styleId="a8">
    <w:name w:val="Стиль"/>
    <w:uiPriority w:val="99"/>
    <w:rsid w:val="00BA14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BA1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BA143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2">
    <w:name w:val="c2"/>
    <w:basedOn w:val="a2"/>
    <w:rsid w:val="00BA1432"/>
  </w:style>
  <w:style w:type="table" w:styleId="a9">
    <w:name w:val="Table Grid"/>
    <w:basedOn w:val="a3"/>
    <w:uiPriority w:val="59"/>
    <w:rsid w:val="00BA1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C1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C1E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2E6CB7"/>
    <w:rPr>
      <w:rFonts w:ascii="Arial" w:eastAsia="SimSun" w:hAnsi="Arial" w:cs="Mangal"/>
      <w:b/>
      <w:bCs/>
      <w:kern w:val="1"/>
      <w:sz w:val="32"/>
      <w:szCs w:val="32"/>
      <w:lang w:eastAsia="hi-IN" w:bidi="hi-IN"/>
    </w:rPr>
  </w:style>
  <w:style w:type="paragraph" w:styleId="ac">
    <w:name w:val="header"/>
    <w:basedOn w:val="a"/>
    <w:link w:val="ad"/>
    <w:unhideWhenUsed/>
    <w:rsid w:val="002E6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2"/>
    <w:link w:val="ac"/>
    <w:rsid w:val="002E6CB7"/>
  </w:style>
  <w:style w:type="paragraph" w:styleId="ae">
    <w:name w:val="footer"/>
    <w:basedOn w:val="a"/>
    <w:link w:val="af"/>
    <w:unhideWhenUsed/>
    <w:rsid w:val="002E6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2"/>
    <w:link w:val="ae"/>
    <w:rsid w:val="002E6CB7"/>
  </w:style>
  <w:style w:type="paragraph" w:customStyle="1" w:styleId="Default">
    <w:name w:val="Default"/>
    <w:rsid w:val="002E6C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2">
    <w:name w:val="Нет списка1"/>
    <w:next w:val="a4"/>
    <w:uiPriority w:val="99"/>
    <w:semiHidden/>
    <w:unhideWhenUsed/>
    <w:rsid w:val="002E6CB7"/>
  </w:style>
  <w:style w:type="character" w:customStyle="1" w:styleId="WW8Num2z0">
    <w:name w:val="WW8Num2z0"/>
    <w:rsid w:val="002E6CB7"/>
    <w:rPr>
      <w:rFonts w:ascii="Symbol" w:hAnsi="Symbol" w:cs="OpenSymbol"/>
    </w:rPr>
  </w:style>
  <w:style w:type="character" w:customStyle="1" w:styleId="WW8Num2z1">
    <w:name w:val="WW8Num2z1"/>
    <w:rsid w:val="002E6CB7"/>
    <w:rPr>
      <w:rFonts w:ascii="OpenSymbol" w:hAnsi="OpenSymbol" w:cs="OpenSymbol"/>
    </w:rPr>
  </w:style>
  <w:style w:type="character" w:customStyle="1" w:styleId="Absatz-Standardschriftart">
    <w:name w:val="Absatz-Standardschriftart"/>
    <w:rsid w:val="002E6CB7"/>
  </w:style>
  <w:style w:type="character" w:customStyle="1" w:styleId="WW-Absatz-Standardschriftart">
    <w:name w:val="WW-Absatz-Standardschriftart"/>
    <w:rsid w:val="002E6CB7"/>
  </w:style>
  <w:style w:type="character" w:customStyle="1" w:styleId="WW-Absatz-Standardschriftart1">
    <w:name w:val="WW-Absatz-Standardschriftart1"/>
    <w:rsid w:val="002E6CB7"/>
  </w:style>
  <w:style w:type="character" w:customStyle="1" w:styleId="af0">
    <w:name w:val="Маркеры списка"/>
    <w:rsid w:val="002E6CB7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rsid w:val="002E6CB7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a1">
    <w:name w:val="Body Text"/>
    <w:basedOn w:val="a"/>
    <w:link w:val="af1"/>
    <w:rsid w:val="002E6CB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f1">
    <w:name w:val="Основной текст Знак"/>
    <w:basedOn w:val="a2"/>
    <w:link w:val="a1"/>
    <w:rsid w:val="002E6CB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2">
    <w:name w:val="List"/>
    <w:basedOn w:val="a1"/>
    <w:rsid w:val="002E6CB7"/>
  </w:style>
  <w:style w:type="paragraph" w:customStyle="1" w:styleId="13">
    <w:name w:val="Название1"/>
    <w:basedOn w:val="a"/>
    <w:rsid w:val="002E6CB7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4">
    <w:name w:val="Указатель1"/>
    <w:basedOn w:val="a"/>
    <w:rsid w:val="002E6CB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3">
    <w:name w:val="Содержимое таблицы"/>
    <w:basedOn w:val="a"/>
    <w:rsid w:val="002E6CB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4">
    <w:name w:val="Заголовок таблицы"/>
    <w:basedOn w:val="af3"/>
    <w:rsid w:val="002E6CB7"/>
    <w:pPr>
      <w:jc w:val="center"/>
    </w:pPr>
    <w:rPr>
      <w:b/>
      <w:bCs/>
    </w:rPr>
  </w:style>
  <w:style w:type="character" w:customStyle="1" w:styleId="unicode">
    <w:name w:val="unicode"/>
    <w:basedOn w:val="a2"/>
    <w:rsid w:val="002E6CB7"/>
  </w:style>
  <w:style w:type="paragraph" w:styleId="af5">
    <w:name w:val="endnote text"/>
    <w:basedOn w:val="a"/>
    <w:link w:val="af6"/>
    <w:uiPriority w:val="99"/>
    <w:semiHidden/>
    <w:unhideWhenUsed/>
    <w:rsid w:val="002E6CB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af6">
    <w:name w:val="Текст концевой сноски Знак"/>
    <w:basedOn w:val="a2"/>
    <w:link w:val="af5"/>
    <w:uiPriority w:val="99"/>
    <w:semiHidden/>
    <w:rsid w:val="002E6CB7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af7">
    <w:name w:val="endnote reference"/>
    <w:basedOn w:val="a2"/>
    <w:uiPriority w:val="99"/>
    <w:semiHidden/>
    <w:unhideWhenUsed/>
    <w:rsid w:val="002E6CB7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2E6CB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af9">
    <w:name w:val="Текст сноски Знак"/>
    <w:basedOn w:val="a2"/>
    <w:link w:val="af8"/>
    <w:uiPriority w:val="99"/>
    <w:semiHidden/>
    <w:rsid w:val="002E6CB7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afa">
    <w:name w:val="footnote reference"/>
    <w:basedOn w:val="a2"/>
    <w:uiPriority w:val="99"/>
    <w:semiHidden/>
    <w:unhideWhenUsed/>
    <w:rsid w:val="002E6C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qFormat/>
    <w:rsid w:val="002E6CB7"/>
    <w:pPr>
      <w:numPr>
        <w:numId w:val="44"/>
      </w:numPr>
      <w:outlineLvl w:val="0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01435F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A1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A1432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0">
    <w:name w:val="Основной текст с отступом 2 Знак"/>
    <w:basedOn w:val="a2"/>
    <w:link w:val="2"/>
    <w:uiPriority w:val="99"/>
    <w:semiHidden/>
    <w:rsid w:val="00BA143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BA1432"/>
    <w:pPr>
      <w:ind w:left="720"/>
      <w:contextualSpacing/>
    </w:pPr>
  </w:style>
  <w:style w:type="paragraph" w:customStyle="1" w:styleId="a8">
    <w:name w:val="Стиль"/>
    <w:uiPriority w:val="99"/>
    <w:rsid w:val="00BA14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BA1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BA143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2">
    <w:name w:val="c2"/>
    <w:basedOn w:val="a2"/>
    <w:rsid w:val="00BA1432"/>
  </w:style>
  <w:style w:type="table" w:styleId="a9">
    <w:name w:val="Table Grid"/>
    <w:basedOn w:val="a3"/>
    <w:uiPriority w:val="59"/>
    <w:rsid w:val="00BA1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C1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C1E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2E6CB7"/>
    <w:rPr>
      <w:rFonts w:ascii="Arial" w:eastAsia="SimSun" w:hAnsi="Arial" w:cs="Mangal"/>
      <w:b/>
      <w:bCs/>
      <w:kern w:val="1"/>
      <w:sz w:val="32"/>
      <w:szCs w:val="32"/>
      <w:lang w:eastAsia="hi-IN" w:bidi="hi-IN"/>
    </w:rPr>
  </w:style>
  <w:style w:type="paragraph" w:styleId="ac">
    <w:name w:val="header"/>
    <w:basedOn w:val="a"/>
    <w:link w:val="ad"/>
    <w:unhideWhenUsed/>
    <w:rsid w:val="002E6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2"/>
    <w:link w:val="ac"/>
    <w:rsid w:val="002E6CB7"/>
  </w:style>
  <w:style w:type="paragraph" w:styleId="ae">
    <w:name w:val="footer"/>
    <w:basedOn w:val="a"/>
    <w:link w:val="af"/>
    <w:unhideWhenUsed/>
    <w:rsid w:val="002E6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2"/>
    <w:link w:val="ae"/>
    <w:rsid w:val="002E6CB7"/>
  </w:style>
  <w:style w:type="paragraph" w:customStyle="1" w:styleId="Default">
    <w:name w:val="Default"/>
    <w:rsid w:val="002E6C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2">
    <w:name w:val="Нет списка1"/>
    <w:next w:val="a4"/>
    <w:uiPriority w:val="99"/>
    <w:semiHidden/>
    <w:unhideWhenUsed/>
    <w:rsid w:val="002E6CB7"/>
  </w:style>
  <w:style w:type="character" w:customStyle="1" w:styleId="WW8Num2z0">
    <w:name w:val="WW8Num2z0"/>
    <w:rsid w:val="002E6CB7"/>
    <w:rPr>
      <w:rFonts w:ascii="Symbol" w:hAnsi="Symbol" w:cs="OpenSymbol"/>
    </w:rPr>
  </w:style>
  <w:style w:type="character" w:customStyle="1" w:styleId="WW8Num2z1">
    <w:name w:val="WW8Num2z1"/>
    <w:rsid w:val="002E6CB7"/>
    <w:rPr>
      <w:rFonts w:ascii="OpenSymbol" w:hAnsi="OpenSymbol" w:cs="OpenSymbol"/>
    </w:rPr>
  </w:style>
  <w:style w:type="character" w:customStyle="1" w:styleId="Absatz-Standardschriftart">
    <w:name w:val="Absatz-Standardschriftart"/>
    <w:rsid w:val="002E6CB7"/>
  </w:style>
  <w:style w:type="character" w:customStyle="1" w:styleId="WW-Absatz-Standardschriftart">
    <w:name w:val="WW-Absatz-Standardschriftart"/>
    <w:rsid w:val="002E6CB7"/>
  </w:style>
  <w:style w:type="character" w:customStyle="1" w:styleId="WW-Absatz-Standardschriftart1">
    <w:name w:val="WW-Absatz-Standardschriftart1"/>
    <w:rsid w:val="002E6CB7"/>
  </w:style>
  <w:style w:type="character" w:customStyle="1" w:styleId="af0">
    <w:name w:val="Маркеры списка"/>
    <w:rsid w:val="002E6CB7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rsid w:val="002E6CB7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a1">
    <w:name w:val="Body Text"/>
    <w:basedOn w:val="a"/>
    <w:link w:val="af1"/>
    <w:rsid w:val="002E6CB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f1">
    <w:name w:val="Основной текст Знак"/>
    <w:basedOn w:val="a2"/>
    <w:link w:val="a1"/>
    <w:rsid w:val="002E6CB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2">
    <w:name w:val="List"/>
    <w:basedOn w:val="a1"/>
    <w:rsid w:val="002E6CB7"/>
  </w:style>
  <w:style w:type="paragraph" w:customStyle="1" w:styleId="13">
    <w:name w:val="Название1"/>
    <w:basedOn w:val="a"/>
    <w:rsid w:val="002E6CB7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4">
    <w:name w:val="Указатель1"/>
    <w:basedOn w:val="a"/>
    <w:rsid w:val="002E6CB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3">
    <w:name w:val="Содержимое таблицы"/>
    <w:basedOn w:val="a"/>
    <w:rsid w:val="002E6CB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4">
    <w:name w:val="Заголовок таблицы"/>
    <w:basedOn w:val="af3"/>
    <w:rsid w:val="002E6CB7"/>
    <w:pPr>
      <w:jc w:val="center"/>
    </w:pPr>
    <w:rPr>
      <w:b/>
      <w:bCs/>
    </w:rPr>
  </w:style>
  <w:style w:type="character" w:customStyle="1" w:styleId="unicode">
    <w:name w:val="unicode"/>
    <w:basedOn w:val="a2"/>
    <w:rsid w:val="002E6CB7"/>
  </w:style>
  <w:style w:type="paragraph" w:styleId="af5">
    <w:name w:val="endnote text"/>
    <w:basedOn w:val="a"/>
    <w:link w:val="af6"/>
    <w:uiPriority w:val="99"/>
    <w:semiHidden/>
    <w:unhideWhenUsed/>
    <w:rsid w:val="002E6CB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af6">
    <w:name w:val="Текст концевой сноски Знак"/>
    <w:basedOn w:val="a2"/>
    <w:link w:val="af5"/>
    <w:uiPriority w:val="99"/>
    <w:semiHidden/>
    <w:rsid w:val="002E6CB7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af7">
    <w:name w:val="endnote reference"/>
    <w:basedOn w:val="a2"/>
    <w:uiPriority w:val="99"/>
    <w:semiHidden/>
    <w:unhideWhenUsed/>
    <w:rsid w:val="002E6CB7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2E6CB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af9">
    <w:name w:val="Текст сноски Знак"/>
    <w:basedOn w:val="a2"/>
    <w:link w:val="af8"/>
    <w:uiPriority w:val="99"/>
    <w:semiHidden/>
    <w:rsid w:val="002E6CB7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afa">
    <w:name w:val="footnote reference"/>
    <w:basedOn w:val="a2"/>
    <w:uiPriority w:val="99"/>
    <w:semiHidden/>
    <w:unhideWhenUsed/>
    <w:rsid w:val="002E6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1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9146</Words>
  <Characters>52133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XTreme.ws</cp:lastModifiedBy>
  <cp:revision>2</cp:revision>
  <cp:lastPrinted>2020-10-07T19:03:00Z</cp:lastPrinted>
  <dcterms:created xsi:type="dcterms:W3CDTF">2020-10-07T19:06:00Z</dcterms:created>
  <dcterms:modified xsi:type="dcterms:W3CDTF">2020-10-07T19:06:00Z</dcterms:modified>
</cp:coreProperties>
</file>