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71" w:rsidRDefault="0002288F">
      <w:pPr>
        <w:pStyle w:val="10"/>
        <w:keepNext/>
        <w:keepLines/>
        <w:shd w:val="clear" w:color="auto" w:fill="auto"/>
        <w:spacing w:after="307" w:line="270" w:lineRule="exact"/>
        <w:ind w:left="1080"/>
      </w:pPr>
      <w:bookmarkStart w:id="0" w:name="bookmark0"/>
      <w:r>
        <w:t>Аннотация к рабочей программе по химии 8- 9 классы.</w:t>
      </w:r>
      <w:bookmarkEnd w:id="0"/>
    </w:p>
    <w:p w:rsidR="00997771" w:rsidRDefault="0002288F">
      <w:pPr>
        <w:pStyle w:val="11"/>
        <w:shd w:val="clear" w:color="auto" w:fill="auto"/>
        <w:spacing w:before="0"/>
        <w:ind w:right="20" w:firstLine="720"/>
      </w:pPr>
      <w:r>
        <w:t>Рабочая программа учебного предмета «Химия» на уровне основного общего образования составлена на основе:</w:t>
      </w:r>
    </w:p>
    <w:p w:rsidR="00997771" w:rsidRDefault="0002288F">
      <w:pPr>
        <w:pStyle w:val="1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322" w:lineRule="exact"/>
        <w:ind w:left="720" w:right="20"/>
      </w:pPr>
      <w:r>
        <w:t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 г. № 1897 «Об утвержден</w:t>
      </w:r>
      <w:r>
        <w:t>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 г. № 1644);</w:t>
      </w:r>
    </w:p>
    <w:p w:rsidR="00997771" w:rsidRDefault="0002288F">
      <w:pPr>
        <w:pStyle w:val="11"/>
        <w:numPr>
          <w:ilvl w:val="0"/>
          <w:numId w:val="1"/>
        </w:numPr>
        <w:shd w:val="clear" w:color="auto" w:fill="auto"/>
        <w:tabs>
          <w:tab w:val="left" w:pos="725"/>
        </w:tabs>
        <w:spacing w:before="0"/>
        <w:ind w:left="720" w:right="20"/>
      </w:pPr>
      <w:r>
        <w:t>Основных направлений программ, включенных в структуру основной образовательной</w:t>
      </w:r>
      <w:r>
        <w:t xml:space="preserve"> программы;</w:t>
      </w:r>
    </w:p>
    <w:p w:rsidR="00997771" w:rsidRDefault="0002288F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720" w:right="20"/>
      </w:pPr>
      <w:r>
        <w:t>Требований к уровню подготовки обучающихся для проведения основного государственного экзамена по химии.</w:t>
      </w:r>
    </w:p>
    <w:p w:rsidR="00997771" w:rsidRDefault="0002288F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540" w:line="322" w:lineRule="exact"/>
        <w:ind w:left="720" w:right="20"/>
      </w:pPr>
      <w:proofErr w:type="gramStart"/>
      <w:r>
        <w:t>Авторской программы О.С. Габриеляна, соответствующей Федеральному Государственному образовательному стандарту основного общего образования и</w:t>
      </w:r>
      <w:r>
        <w:t xml:space="preserve"> допущенная Министерством образования и науки Российской Федерации (О.С.Габриелян Программа курса химии для 8-9 классов общеобразовательных учреждений / О.С.Габриелян.</w:t>
      </w:r>
      <w:proofErr w:type="gramEnd"/>
      <w:r>
        <w:t xml:space="preserve"> - </w:t>
      </w:r>
      <w:proofErr w:type="gramStart"/>
      <w:r>
        <w:t>М.: Дрофа, 2012г.).</w:t>
      </w:r>
      <w:proofErr w:type="gramEnd"/>
    </w:p>
    <w:p w:rsidR="00997771" w:rsidRDefault="0002288F">
      <w:pPr>
        <w:pStyle w:val="11"/>
        <w:shd w:val="clear" w:color="auto" w:fill="auto"/>
        <w:spacing w:before="0" w:after="221" w:line="322" w:lineRule="exact"/>
        <w:ind w:left="540" w:right="20" w:firstLine="180"/>
      </w:pPr>
      <w:r>
        <w:rPr>
          <w:rStyle w:val="a7"/>
        </w:rPr>
        <w:t>Цели реализации</w:t>
      </w:r>
      <w:r>
        <w:t xml:space="preserve"> программы: достижение обучающимися результатов изу</w:t>
      </w:r>
      <w:r>
        <w:t>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</w:t>
      </w:r>
    </w:p>
    <w:p w:rsidR="00997771" w:rsidRDefault="0002288F">
      <w:pPr>
        <w:pStyle w:val="11"/>
        <w:shd w:val="clear" w:color="auto" w:fill="auto"/>
        <w:spacing w:before="0" w:after="306" w:line="270" w:lineRule="exact"/>
        <w:ind w:left="540" w:firstLine="180"/>
      </w:pPr>
      <w:r>
        <w:rPr>
          <w:rStyle w:val="a7"/>
        </w:rPr>
        <w:t>Задачами</w:t>
      </w:r>
      <w:r>
        <w:t xml:space="preserve"> реализации программы учебного предмета являются: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322" w:lineRule="exact"/>
        <w:ind w:left="720" w:right="20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322" w:lineRule="exact"/>
        <w:ind w:left="720" w:right="20"/>
      </w:pPr>
      <w:r>
        <w:t>осознание объективной значимости основ химической науки как области современн</w:t>
      </w:r>
      <w:r>
        <w:t>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15"/>
        </w:tabs>
        <w:spacing w:before="0" w:line="317" w:lineRule="exact"/>
        <w:ind w:left="720" w:right="20"/>
      </w:pPr>
      <w:r>
        <w:t>овладение основами химической грамотности: способностью анализировать</w:t>
      </w:r>
      <w:r>
        <w:t xml:space="preserve">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740" w:right="20" w:firstLine="0"/>
        <w:jc w:val="left"/>
      </w:pPr>
      <w:r>
        <w:t xml:space="preserve">планировать экологически безопасное поведение в целях сохранения здоровья и окружающей </w:t>
      </w:r>
      <w:r>
        <w:t>среды;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22" w:lineRule="exact"/>
        <w:ind w:left="740" w:right="20" w:hanging="320"/>
      </w:pPr>
      <w:r>
        <w:lastRenderedPageBreak/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</w:t>
      </w:r>
      <w:r>
        <w:t>ществ от их свойств;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322" w:lineRule="exact"/>
        <w:ind w:left="740" w:right="20" w:hanging="320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97771" w:rsidRDefault="0002288F">
      <w:pPr>
        <w:pStyle w:val="11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240" w:line="322" w:lineRule="exact"/>
        <w:ind w:left="740" w:right="20" w:hanging="320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20" w:right="20" w:firstLine="380"/>
      </w:pPr>
      <w:r>
        <w:t>Значительное место в содержании курса отводится химическому эксперименту. Он позволяет с</w:t>
      </w:r>
      <w:r>
        <w:t>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20" w:firstLine="380"/>
      </w:pPr>
      <w:r>
        <w:t>Курс химии 8 класса изучается в дв</w:t>
      </w:r>
      <w:r>
        <w:t>а этапа.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20" w:right="20" w:firstLine="380"/>
      </w:pPr>
      <w:r>
        <w:t>Первый этап — химия в статике, на котором рассматриваются состав и строение атома и вещества. Его основу составляют сведения о химическом элементе и формах его существования — атомах, изотопах, ионах, простых веществах и их важнейших соединениях (</w:t>
      </w:r>
      <w:r>
        <w:t>оксидах и других бинарных соединениях, кислотах, основаниях и солях), строении вещества (типологии химических связей и видах кристаллических решеток).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20" w:right="20" w:firstLine="380"/>
      </w:pPr>
      <w:r>
        <w:t>Второй этап — химия в динамике, на котором учащиеся знакомятся с химическими реакциями как функцией соста</w:t>
      </w:r>
      <w:r>
        <w:t>ва и строения участвующих в химических превращениях веществ и их классификации. Свойства кислот, оснований и солей сразу рассматриваются в свете теории электролитической диссоциации. Кроме того, свойства кислот и солей характеризуются также в свете окислит</w:t>
      </w:r>
      <w:r>
        <w:t>ельно-восстановительных процессов.</w:t>
      </w:r>
    </w:p>
    <w:p w:rsidR="00997771" w:rsidRDefault="0002288F">
      <w:pPr>
        <w:pStyle w:val="11"/>
        <w:shd w:val="clear" w:color="auto" w:fill="auto"/>
        <w:spacing w:before="0" w:line="322" w:lineRule="exact"/>
        <w:ind w:left="20" w:right="20" w:firstLine="720"/>
      </w:pPr>
      <w:r>
        <w:t>В курсе 9 класса вначале обобщаются знания учащихся по курсу 8 класса, апофеозом которого является Периодический закон и Периодическая система химических элементов Д. И. Менделеева. Кроме того, обобщаются сведения о химич</w:t>
      </w:r>
      <w:r>
        <w:t>еских реакциях и их классификации — знания об условиях, в которых проявляются химические свойства веществ, 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</w:t>
      </w:r>
      <w:r>
        <w:t>ьных металлов и галогенов (простых веществ и соединений галогенов) как наиболее ярких представителей этих классов элементов и их сравнительная характеристика. В курсе подробно рассматриваются состав, строение, свойства, получение и применение отдельных, ва</w:t>
      </w:r>
      <w:r>
        <w:t>жных в хозяйственном отношении веществ, образованных элементами 2—3-го периодов.</w:t>
      </w:r>
    </w:p>
    <w:p w:rsidR="00997771" w:rsidRDefault="00997771">
      <w:pPr>
        <w:pStyle w:val="11"/>
        <w:shd w:val="clear" w:color="auto" w:fill="auto"/>
        <w:spacing w:before="0" w:line="322" w:lineRule="exact"/>
        <w:ind w:left="20" w:firstLine="700"/>
      </w:pPr>
      <w:bookmarkStart w:id="1" w:name="_GoBack"/>
      <w:bookmarkEnd w:id="1"/>
    </w:p>
    <w:sectPr w:rsidR="00997771">
      <w:footerReference w:type="default" r:id="rId8"/>
      <w:type w:val="continuous"/>
      <w:pgSz w:w="11905" w:h="16837"/>
      <w:pgMar w:top="1138" w:right="1273" w:bottom="1580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8F" w:rsidRDefault="0002288F">
      <w:r>
        <w:separator/>
      </w:r>
    </w:p>
  </w:endnote>
  <w:endnote w:type="continuationSeparator" w:id="0">
    <w:p w:rsidR="0002288F" w:rsidRDefault="0002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71" w:rsidRDefault="0002288F">
    <w:pPr>
      <w:pStyle w:val="a5"/>
      <w:framePr w:w="11905" w:h="192" w:wrap="none" w:vAnchor="text" w:hAnchor="page" w:y="-973"/>
      <w:shd w:val="clear" w:color="auto" w:fill="auto"/>
      <w:ind w:left="10512"/>
    </w:pPr>
    <w:r>
      <w:fldChar w:fldCharType="begin"/>
    </w:r>
    <w:r>
      <w:instrText xml:space="preserve"> PAGE \* MERGEFORMAT </w:instrText>
    </w:r>
    <w:r>
      <w:fldChar w:fldCharType="separate"/>
    </w:r>
    <w:r w:rsidR="009D6024" w:rsidRPr="009D6024">
      <w:rPr>
        <w:rStyle w:val="14pt"/>
        <w:noProof/>
      </w:rPr>
      <w:t>1</w:t>
    </w:r>
    <w:r>
      <w:rPr>
        <w:rStyle w:val="14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8F" w:rsidRDefault="0002288F"/>
  </w:footnote>
  <w:footnote w:type="continuationSeparator" w:id="0">
    <w:p w:rsidR="0002288F" w:rsidRDefault="000228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D6"/>
    <w:multiLevelType w:val="multilevel"/>
    <w:tmpl w:val="2BB6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21C49"/>
    <w:multiLevelType w:val="multilevel"/>
    <w:tmpl w:val="B6264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71"/>
    <w:rsid w:val="0002288F"/>
    <w:rsid w:val="00997771"/>
    <w:rsid w:val="009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20" w:line="326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420" w:line="326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2018-11-22T18:18:00Z</dcterms:created>
  <dcterms:modified xsi:type="dcterms:W3CDTF">2018-11-22T18:20:00Z</dcterms:modified>
</cp:coreProperties>
</file>