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97" w:rsidRDefault="00121A97" w:rsidP="00121A97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Муниципальное бюджетное общеобразовательное учреждение</w:t>
      </w:r>
    </w:p>
    <w:p w:rsidR="00121A97" w:rsidRDefault="00121A97" w:rsidP="00121A97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Айдарская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средняя общеобразовательная школа имени Героя</w:t>
      </w:r>
    </w:p>
    <w:p w:rsidR="00121A97" w:rsidRDefault="00121A97" w:rsidP="00121A97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Советского Союза Бориса Григорьевича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района</w:t>
      </w:r>
    </w:p>
    <w:p w:rsidR="00121A97" w:rsidRDefault="00121A97" w:rsidP="00121A97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Белгородской области»</w:t>
      </w:r>
    </w:p>
    <w:p w:rsidR="00121A97" w:rsidRDefault="00121A97" w:rsidP="00121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1A97" w:rsidRDefault="00121A97" w:rsidP="00121A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3"/>
        <w:gridCol w:w="2975"/>
        <w:gridCol w:w="2975"/>
      </w:tblGrid>
      <w:tr w:rsidR="00924DC4" w:rsidRPr="00572374" w:rsidTr="002D33F1">
        <w:tc>
          <w:tcPr>
            <w:tcW w:w="3189" w:type="dxa"/>
          </w:tcPr>
          <w:p w:rsidR="00924DC4" w:rsidRPr="00572374" w:rsidRDefault="00924DC4" w:rsidP="002D33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924DC4" w:rsidRPr="00572374" w:rsidRDefault="00924DC4" w:rsidP="002D3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на заседании МО учителей, реализующих программы основного общего образования МБОУ «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4DC4" w:rsidRPr="00572374" w:rsidRDefault="00924DC4" w:rsidP="002D3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Протокол №5 от «10» июня 2021г.</w:t>
            </w:r>
          </w:p>
        </w:tc>
        <w:tc>
          <w:tcPr>
            <w:tcW w:w="3190" w:type="dxa"/>
          </w:tcPr>
          <w:p w:rsidR="00924DC4" w:rsidRPr="00572374" w:rsidRDefault="00924DC4" w:rsidP="002D33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Согласована</w:t>
            </w:r>
          </w:p>
          <w:p w:rsidR="00924DC4" w:rsidRPr="00572374" w:rsidRDefault="00924DC4" w:rsidP="002D33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МБОУ «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4DC4" w:rsidRPr="00572374" w:rsidRDefault="00924DC4" w:rsidP="002D33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6890" cy="1828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/Брежнева Е.В./</w:t>
            </w:r>
          </w:p>
          <w:p w:rsidR="00924DC4" w:rsidRPr="00572374" w:rsidRDefault="00924DC4" w:rsidP="002D3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«18» июня 2021г.</w:t>
            </w:r>
          </w:p>
        </w:tc>
        <w:tc>
          <w:tcPr>
            <w:tcW w:w="3190" w:type="dxa"/>
          </w:tcPr>
          <w:p w:rsidR="00924DC4" w:rsidRPr="00572374" w:rsidRDefault="00924DC4" w:rsidP="002D33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924DC4" w:rsidRPr="00572374" w:rsidRDefault="00924DC4" w:rsidP="002D33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приказом  по МБОУ «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24DC4" w:rsidRPr="00572374" w:rsidRDefault="00924DC4" w:rsidP="002D33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2374">
              <w:rPr>
                <w:rFonts w:ascii="Times New Roman" w:hAnsi="Times New Roman" w:cs="Times New Roman"/>
                <w:sz w:val="20"/>
                <w:szCs w:val="20"/>
              </w:rPr>
              <w:t>№227  от «31» августа 2021 г.</w:t>
            </w:r>
          </w:p>
        </w:tc>
      </w:tr>
    </w:tbl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Рабочая программа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 xml:space="preserve">элективного курса </w:t>
      </w:r>
      <w:r w:rsidRPr="0059167E">
        <w:rPr>
          <w:rFonts w:ascii="Times New Roman" w:hAnsi="Times New Roman"/>
          <w:b/>
          <w:sz w:val="32"/>
          <w:szCs w:val="32"/>
        </w:rPr>
        <w:t>«Язык в речевом общении»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(базовый уровень)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67E">
        <w:rPr>
          <w:rFonts w:ascii="Times New Roman" w:hAnsi="Times New Roman"/>
          <w:sz w:val="32"/>
          <w:szCs w:val="32"/>
        </w:rPr>
        <w:t>Срок реализации- 2 года</w:t>
      </w: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9167E" w:rsidRP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ind w:left="2835" w:firstLine="1701"/>
        <w:rPr>
          <w:rFonts w:ascii="Times New Roman" w:hAnsi="Times New Roman"/>
          <w:b/>
          <w:sz w:val="20"/>
          <w:szCs w:val="20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67E" w:rsidRDefault="0059167E" w:rsidP="0059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DC4" w:rsidRDefault="00924DC4" w:rsidP="005916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B5B" w:rsidRDefault="00121A97" w:rsidP="005916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bookmarkStart w:id="0" w:name="_GoBack"/>
      <w:bookmarkEnd w:id="0"/>
      <w:r w:rsidR="00924DC4">
        <w:rPr>
          <w:rFonts w:ascii="Times New Roman" w:hAnsi="Times New Roman"/>
          <w:sz w:val="24"/>
          <w:szCs w:val="24"/>
        </w:rPr>
        <w:t>1</w:t>
      </w:r>
      <w:r w:rsidR="0059167E">
        <w:rPr>
          <w:rFonts w:ascii="Times New Roman" w:hAnsi="Times New Roman"/>
          <w:sz w:val="24"/>
          <w:szCs w:val="24"/>
        </w:rPr>
        <w:t xml:space="preserve"> г</w:t>
      </w:r>
    </w:p>
    <w:p w:rsidR="00BD2828" w:rsidRDefault="00BD2828" w:rsidP="00BD2828">
      <w:pPr>
        <w:tabs>
          <w:tab w:val="left" w:pos="402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E1E2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B2674" w:rsidRDefault="00BD2828" w:rsidP="00BD282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Рабочая программа элективного курса «Язык в речевом общении»  составлена на основе </w:t>
      </w:r>
    </w:p>
    <w:p w:rsidR="00CB2674" w:rsidRDefault="00CB2674" w:rsidP="00BD2828">
      <w:pPr>
        <w:spacing w:after="0" w:line="240" w:lineRule="auto"/>
        <w:ind w:firstLine="360"/>
        <w:jc w:val="both"/>
        <w:rPr>
          <w:sz w:val="28"/>
          <w:szCs w:val="28"/>
        </w:rPr>
      </w:pPr>
      <w:r w:rsidRPr="00CB2674">
        <w:rPr>
          <w:b/>
          <w:bCs/>
          <w:iCs/>
          <w:sz w:val="28"/>
          <w:szCs w:val="28"/>
        </w:rPr>
        <w:t>на основе</w:t>
      </w:r>
      <w:r w:rsidRPr="00CB4DF9">
        <w:rPr>
          <w:b/>
          <w:bCs/>
          <w:i/>
          <w:iCs/>
          <w:sz w:val="28"/>
          <w:szCs w:val="28"/>
        </w:rPr>
        <w:t xml:space="preserve"> </w:t>
      </w:r>
      <w:r w:rsidRPr="00CB4DF9">
        <w:rPr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CB4DF9">
        <w:rPr>
          <w:sz w:val="28"/>
          <w:szCs w:val="28"/>
        </w:rPr>
        <w:t xml:space="preserve"> основного общего образования по русскому языку</w:t>
      </w:r>
      <w:r>
        <w:rPr>
          <w:sz w:val="28"/>
          <w:szCs w:val="28"/>
        </w:rPr>
        <w:t>;</w:t>
      </w:r>
    </w:p>
    <w:p w:rsidR="00CB2674" w:rsidRPr="00450CC7" w:rsidRDefault="00CB2674" w:rsidP="00BD2828">
      <w:pPr>
        <w:spacing w:after="0" w:line="240" w:lineRule="auto"/>
        <w:ind w:firstLine="360"/>
        <w:jc w:val="both"/>
        <w:rPr>
          <w:b/>
          <w:sz w:val="28"/>
          <w:szCs w:val="28"/>
        </w:rPr>
      </w:pPr>
      <w:r w:rsidRPr="00450CC7">
        <w:rPr>
          <w:b/>
          <w:sz w:val="28"/>
          <w:szCs w:val="28"/>
        </w:rPr>
        <w:t>с учётом</w:t>
      </w:r>
    </w:p>
    <w:p w:rsidR="00BD2828" w:rsidRDefault="00CB2674" w:rsidP="00BD282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828" w:rsidRPr="00AF16F8">
        <w:rPr>
          <w:rFonts w:ascii="Times New Roman" w:hAnsi="Times New Roman"/>
          <w:sz w:val="28"/>
          <w:szCs w:val="28"/>
        </w:rPr>
        <w:t xml:space="preserve"> программы «Язык в речевом общении» Программа элективного</w:t>
      </w:r>
      <w:r w:rsidR="00BD2828">
        <w:rPr>
          <w:rFonts w:ascii="Times New Roman" w:hAnsi="Times New Roman"/>
          <w:sz w:val="28"/>
          <w:szCs w:val="28"/>
        </w:rPr>
        <w:t xml:space="preserve"> </w:t>
      </w:r>
      <w:r w:rsidR="00BD2828" w:rsidRPr="00AF16F8">
        <w:rPr>
          <w:rFonts w:ascii="Times New Roman" w:hAnsi="Times New Roman"/>
          <w:sz w:val="28"/>
          <w:szCs w:val="28"/>
        </w:rPr>
        <w:t>(факультативного)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="00BD2828" w:rsidRPr="00AF16F8">
        <w:rPr>
          <w:rFonts w:ascii="Times New Roman" w:hAnsi="Times New Roman"/>
          <w:sz w:val="28"/>
          <w:szCs w:val="28"/>
        </w:rPr>
        <w:t>курса для 8-9 классов автора-составителя С.И.Львова/.-3 –е изд.</w:t>
      </w:r>
      <w:proofErr w:type="gramStart"/>
      <w:r w:rsidR="00BD2828" w:rsidRPr="00AF16F8">
        <w:rPr>
          <w:rFonts w:ascii="Times New Roman" w:hAnsi="Times New Roman"/>
          <w:sz w:val="28"/>
          <w:szCs w:val="28"/>
        </w:rPr>
        <w:t>,с</w:t>
      </w:r>
      <w:proofErr w:type="gramEnd"/>
      <w:r w:rsidR="00BD2828" w:rsidRPr="00AF16F8">
        <w:rPr>
          <w:rFonts w:ascii="Times New Roman" w:hAnsi="Times New Roman"/>
          <w:sz w:val="28"/>
          <w:szCs w:val="28"/>
        </w:rPr>
        <w:t>тер.,-М.:Мнемозина,2009.-158 с.</w:t>
      </w:r>
      <w:r>
        <w:rPr>
          <w:rFonts w:ascii="Times New Roman" w:hAnsi="Times New Roman"/>
          <w:sz w:val="28"/>
          <w:szCs w:val="28"/>
        </w:rPr>
        <w:t>;</w:t>
      </w:r>
    </w:p>
    <w:p w:rsidR="00CB2674" w:rsidRPr="00CB4DF9" w:rsidRDefault="00CB2674" w:rsidP="00CB2674">
      <w:pPr>
        <w:pStyle w:val="Default"/>
        <w:jc w:val="both"/>
        <w:rPr>
          <w:sz w:val="28"/>
          <w:szCs w:val="28"/>
        </w:rPr>
      </w:pPr>
      <w:r>
        <w:rPr>
          <w:rFonts w:eastAsiaTheme="minorEastAsia" w:cstheme="minorBidi"/>
          <w:color w:val="auto"/>
          <w:sz w:val="28"/>
          <w:szCs w:val="28"/>
        </w:rPr>
        <w:t xml:space="preserve">- </w:t>
      </w:r>
      <w:r w:rsidRPr="00CB4DF9">
        <w:rPr>
          <w:color w:val="auto"/>
          <w:sz w:val="28"/>
          <w:szCs w:val="28"/>
        </w:rPr>
        <w:t>основной образоват</w:t>
      </w:r>
      <w:r>
        <w:rPr>
          <w:color w:val="auto"/>
          <w:sz w:val="28"/>
          <w:szCs w:val="28"/>
        </w:rPr>
        <w:t>ельной программы основного</w:t>
      </w:r>
      <w:r w:rsidRPr="00CB4DF9">
        <w:rPr>
          <w:color w:val="auto"/>
          <w:sz w:val="28"/>
          <w:szCs w:val="28"/>
        </w:rPr>
        <w:t xml:space="preserve"> общего образования МБОУ «</w:t>
      </w:r>
      <w:proofErr w:type="spellStart"/>
      <w:r w:rsidRPr="00CB4DF9">
        <w:rPr>
          <w:color w:val="auto"/>
          <w:sz w:val="28"/>
          <w:szCs w:val="28"/>
        </w:rPr>
        <w:t>Айдарская</w:t>
      </w:r>
      <w:proofErr w:type="spellEnd"/>
      <w:r w:rsidRPr="00CB4DF9">
        <w:rPr>
          <w:color w:val="auto"/>
          <w:sz w:val="28"/>
          <w:szCs w:val="28"/>
        </w:rPr>
        <w:t xml:space="preserve"> СОШ им. </w:t>
      </w:r>
      <w:proofErr w:type="spellStart"/>
      <w:r w:rsidRPr="00CB4DF9">
        <w:rPr>
          <w:color w:val="auto"/>
          <w:sz w:val="28"/>
          <w:szCs w:val="28"/>
        </w:rPr>
        <w:t>Б.Г.Кандыбина</w:t>
      </w:r>
      <w:proofErr w:type="spellEnd"/>
      <w:r w:rsidRPr="00CB4DF9">
        <w:rPr>
          <w:color w:val="auto"/>
          <w:sz w:val="28"/>
          <w:szCs w:val="28"/>
        </w:rPr>
        <w:t>».</w:t>
      </w:r>
    </w:p>
    <w:p w:rsidR="00CB2674" w:rsidRDefault="00CB2674" w:rsidP="00CB2674">
      <w:pPr>
        <w:pStyle w:val="af4"/>
        <w:kinsoku w:val="0"/>
        <w:overflowPunct w:val="0"/>
        <w:spacing w:before="0" w:beforeAutospacing="0" w:after="0" w:afterAutospacing="0"/>
        <w:ind w:firstLine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основного общего образования».</w:t>
      </w:r>
    </w:p>
    <w:p w:rsidR="00CB2674" w:rsidRDefault="00CB2674" w:rsidP="005E55B7">
      <w:pPr>
        <w:pStyle w:val="af4"/>
        <w:kinsoku w:val="0"/>
        <w:overflowPunct w:val="0"/>
        <w:spacing w:before="0" w:beforeAutospacing="0" w:after="0" w:afterAutospacing="0"/>
        <w:ind w:left="36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CB2674" w:rsidRDefault="00CB2674" w:rsidP="00CB2674">
      <w:pPr>
        <w:pStyle w:val="af4"/>
        <w:numPr>
          <w:ilvl w:val="0"/>
          <w:numId w:val="4"/>
        </w:numPr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5E55B7" w:rsidRDefault="005E55B7" w:rsidP="005E55B7">
      <w:pPr>
        <w:spacing w:after="0" w:line="240" w:lineRule="auto"/>
        <w:ind w:firstLine="360"/>
        <w:jc w:val="both"/>
        <w:rPr>
          <w:bCs/>
          <w:iCs/>
          <w:sz w:val="28"/>
          <w:szCs w:val="28"/>
        </w:rPr>
      </w:pPr>
      <w:r w:rsidRPr="005E55B7">
        <w:rPr>
          <w:bCs/>
          <w:iCs/>
          <w:sz w:val="28"/>
          <w:szCs w:val="28"/>
        </w:rPr>
        <w:t>Рабочая программа элективного курса «</w:t>
      </w:r>
      <w:r>
        <w:rPr>
          <w:bCs/>
          <w:iCs/>
          <w:sz w:val="28"/>
          <w:szCs w:val="28"/>
        </w:rPr>
        <w:t>Язык в речевом общении</w:t>
      </w:r>
      <w:r w:rsidRPr="005E55B7">
        <w:rPr>
          <w:bCs/>
          <w:iCs/>
          <w:sz w:val="28"/>
          <w:szCs w:val="28"/>
        </w:rPr>
        <w:t>» реализуется в соответствии с выбором учащихся.</w:t>
      </w:r>
    </w:p>
    <w:p w:rsidR="005E55B7" w:rsidRPr="00191CB2" w:rsidRDefault="005E55B7" w:rsidP="005E55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 установлено в 8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-9 классах 34 учебные недели, поэтому изучение </w:t>
      </w:r>
      <w:r w:rsidRPr="005E55B7">
        <w:rPr>
          <w:bCs/>
          <w:iCs/>
          <w:sz w:val="28"/>
          <w:szCs w:val="28"/>
        </w:rPr>
        <w:t>элективного курса «</w:t>
      </w:r>
      <w:r>
        <w:rPr>
          <w:bCs/>
          <w:iCs/>
          <w:sz w:val="28"/>
          <w:szCs w:val="28"/>
        </w:rPr>
        <w:t>Язык в речевом общении</w:t>
      </w:r>
      <w:r w:rsidRPr="005E55B7">
        <w:rPr>
          <w:bCs/>
          <w:iCs/>
          <w:sz w:val="28"/>
          <w:szCs w:val="28"/>
        </w:rPr>
        <w:t xml:space="preserve">» 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осуществляется за </w:t>
      </w:r>
      <w:r>
        <w:rPr>
          <w:rFonts w:ascii="Times New Roman" w:hAnsi="Times New Roman"/>
          <w:sz w:val="28"/>
          <w:szCs w:val="28"/>
          <w:lang w:eastAsia="ar-SA"/>
        </w:rPr>
        <w:t>68 учебных часа</w:t>
      </w:r>
      <w:r w:rsidRPr="00191CB2">
        <w:rPr>
          <w:rFonts w:ascii="Times New Roman" w:hAnsi="Times New Roman"/>
          <w:sz w:val="28"/>
          <w:szCs w:val="28"/>
          <w:lang w:eastAsia="ar-SA"/>
        </w:rPr>
        <w:t>.</w:t>
      </w:r>
    </w:p>
    <w:p w:rsidR="00450CC7" w:rsidRDefault="005E55B7" w:rsidP="00450CC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BB0BEA">
        <w:rPr>
          <w:rFonts w:ascii="Times New Roman" w:hAnsi="Times New Roman" w:cs="Times New Roman"/>
          <w:sz w:val="28"/>
          <w:szCs w:val="28"/>
        </w:rPr>
        <w:t xml:space="preserve"> СОШ им. Б.Г. 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395C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изучения элективного курса в 8-9 классах отводит:</w:t>
      </w:r>
      <w:r w:rsidR="00450CC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- 1 час, </w:t>
      </w:r>
      <w:r w:rsidR="00450CC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1 час.</w:t>
      </w:r>
      <w:r w:rsidR="00450CC7">
        <w:rPr>
          <w:rFonts w:ascii="Times New Roman" w:hAnsi="Times New Roman"/>
          <w:sz w:val="28"/>
          <w:szCs w:val="28"/>
        </w:rPr>
        <w:t xml:space="preserve"> Курс рассчитан на 68 часов</w:t>
      </w:r>
    </w:p>
    <w:p w:rsidR="00450CC7" w:rsidRPr="00CC0B16" w:rsidRDefault="00450CC7" w:rsidP="00450CC7">
      <w:pPr>
        <w:pStyle w:val="a9"/>
        <w:jc w:val="both"/>
        <w:rPr>
          <w:b/>
          <w:sz w:val="28"/>
          <w:szCs w:val="28"/>
        </w:rPr>
      </w:pPr>
      <w:r w:rsidRPr="00CC0B16">
        <w:rPr>
          <w:b/>
          <w:sz w:val="28"/>
          <w:szCs w:val="28"/>
        </w:rPr>
        <w:t>Планируемые резуль</w:t>
      </w:r>
      <w:r>
        <w:rPr>
          <w:b/>
          <w:sz w:val="28"/>
          <w:szCs w:val="28"/>
        </w:rPr>
        <w:t>таты освоения элективного курса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b/>
          <w:sz w:val="28"/>
          <w:szCs w:val="28"/>
        </w:rPr>
        <w:t>Личностные результаты в рамках программы воспитания</w:t>
      </w:r>
      <w:r w:rsidRPr="00CC0B16">
        <w:rPr>
          <w:sz w:val="28"/>
          <w:szCs w:val="28"/>
        </w:rPr>
        <w:t>: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b/>
          <w:sz w:val="28"/>
          <w:szCs w:val="28"/>
        </w:rPr>
        <w:t>Гражданского воспитания</w:t>
      </w:r>
      <w:r w:rsidRPr="00CC0B16">
        <w:rPr>
          <w:sz w:val="28"/>
          <w:szCs w:val="28"/>
        </w:rPr>
        <w:t>: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1.3. неприятие любых форм экстремизма, дискриминации;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lastRenderedPageBreak/>
        <w:t xml:space="preserve">1.4. понимание роли различных социальных институтов в жизни человека;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1.5. представление об основных правах, свободах и обязанностях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гражданина, социальных </w:t>
      </w:r>
      <w:proofErr w:type="gramStart"/>
      <w:r w:rsidRPr="00CC0B16">
        <w:rPr>
          <w:sz w:val="28"/>
          <w:szCs w:val="28"/>
        </w:rPr>
        <w:t>нормах</w:t>
      </w:r>
      <w:proofErr w:type="gramEnd"/>
      <w:r w:rsidRPr="00CC0B16">
        <w:rPr>
          <w:sz w:val="28"/>
          <w:szCs w:val="28"/>
        </w:rPr>
        <w:t xml:space="preserve"> и правилах межличностных отношений в поликультурном и </w:t>
      </w:r>
      <w:proofErr w:type="spellStart"/>
      <w:r w:rsidRPr="00CC0B16">
        <w:rPr>
          <w:sz w:val="28"/>
          <w:szCs w:val="28"/>
        </w:rPr>
        <w:t>многоконфессиональном</w:t>
      </w:r>
      <w:proofErr w:type="spellEnd"/>
      <w:r w:rsidRPr="00CC0B16">
        <w:rPr>
          <w:sz w:val="28"/>
          <w:szCs w:val="28"/>
        </w:rPr>
        <w:t xml:space="preserve"> обществе;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1.6. представление о способах противодействия коррупции;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1.7. готовность к разнообразной созидательной деятельности,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1.8. готовность к участию в гуманитарной деятельности (</w:t>
      </w:r>
      <w:proofErr w:type="spellStart"/>
      <w:r w:rsidRPr="00CC0B16">
        <w:rPr>
          <w:sz w:val="28"/>
          <w:szCs w:val="28"/>
        </w:rPr>
        <w:t>волонтёрство</w:t>
      </w:r>
      <w:proofErr w:type="spellEnd"/>
      <w:r w:rsidRPr="00CC0B16">
        <w:rPr>
          <w:sz w:val="28"/>
          <w:szCs w:val="28"/>
        </w:rPr>
        <w:t xml:space="preserve">, помощь людям, нуждающимся в ней).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b/>
          <w:sz w:val="28"/>
          <w:szCs w:val="28"/>
        </w:rPr>
        <w:t xml:space="preserve">2. Патриотического воспитания: осознание российской гражданской идентичности в поликультурном и </w:t>
      </w:r>
      <w:proofErr w:type="spellStart"/>
      <w:r w:rsidRPr="00CC0B16">
        <w:rPr>
          <w:b/>
          <w:sz w:val="28"/>
          <w:szCs w:val="28"/>
        </w:rPr>
        <w:t>многоконфессиональном</w:t>
      </w:r>
      <w:proofErr w:type="spellEnd"/>
      <w:r w:rsidRPr="00CC0B16">
        <w:rPr>
          <w:b/>
          <w:sz w:val="28"/>
          <w:szCs w:val="28"/>
        </w:rPr>
        <w:t xml:space="preserve"> обществе</w:t>
      </w:r>
      <w:r w:rsidRPr="00CC0B16">
        <w:rPr>
          <w:sz w:val="28"/>
          <w:szCs w:val="28"/>
        </w:rPr>
        <w:t xml:space="preserve">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CC0B16">
        <w:rPr>
          <w:sz w:val="28"/>
          <w:szCs w:val="28"/>
        </w:rPr>
        <w:t>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450CC7" w:rsidRPr="00CC0B16" w:rsidRDefault="00450CC7" w:rsidP="00450CC7">
      <w:pPr>
        <w:pStyle w:val="a9"/>
        <w:jc w:val="both"/>
        <w:rPr>
          <w:b/>
          <w:sz w:val="28"/>
          <w:szCs w:val="28"/>
        </w:rPr>
      </w:pPr>
      <w:r w:rsidRPr="00CC0B16">
        <w:rPr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450CC7" w:rsidRPr="00CC0B16" w:rsidRDefault="00450CC7" w:rsidP="00450CC7">
      <w:pPr>
        <w:pStyle w:val="a9"/>
        <w:jc w:val="both"/>
        <w:rPr>
          <w:b/>
          <w:sz w:val="28"/>
          <w:szCs w:val="28"/>
        </w:rPr>
      </w:pPr>
      <w:r w:rsidRPr="00CC0B16">
        <w:rPr>
          <w:b/>
          <w:sz w:val="28"/>
          <w:szCs w:val="28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CC0B16">
        <w:rPr>
          <w:sz w:val="28"/>
          <w:szCs w:val="28"/>
        </w:rPr>
        <w:t>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CC0B16">
        <w:rPr>
          <w:sz w:val="28"/>
          <w:szCs w:val="28"/>
        </w:rPr>
        <w:t>интернет-среде</w:t>
      </w:r>
      <w:proofErr w:type="spellEnd"/>
      <w:proofErr w:type="gramEnd"/>
      <w:r w:rsidRPr="00CC0B16">
        <w:rPr>
          <w:sz w:val="28"/>
          <w:szCs w:val="28"/>
        </w:rPr>
        <w:t xml:space="preserve">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</w:t>
      </w:r>
      <w:r w:rsidRPr="00CC0B16">
        <w:rPr>
          <w:sz w:val="28"/>
          <w:szCs w:val="28"/>
        </w:rPr>
        <w:lastRenderedPageBreak/>
        <w:t xml:space="preserve">осмысляя собственный опыт и выстраивая дальнейшие цели; умение </w:t>
      </w:r>
      <w:proofErr w:type="gramStart"/>
      <w:r w:rsidRPr="00CC0B16">
        <w:rPr>
          <w:sz w:val="28"/>
          <w:szCs w:val="28"/>
        </w:rPr>
        <w:t>принимать себя и других, не осуждая</w:t>
      </w:r>
      <w:proofErr w:type="gramEnd"/>
      <w:r w:rsidRPr="00CC0B16">
        <w:rPr>
          <w:sz w:val="28"/>
          <w:szCs w:val="28"/>
        </w:rPr>
        <w:t xml:space="preserve">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5.4. </w:t>
      </w:r>
      <w:proofErr w:type="spellStart"/>
      <w:r w:rsidRPr="00CC0B16">
        <w:rPr>
          <w:sz w:val="28"/>
          <w:szCs w:val="28"/>
        </w:rPr>
        <w:t>сформированность</w:t>
      </w:r>
      <w:proofErr w:type="spellEnd"/>
      <w:r w:rsidRPr="00CC0B16">
        <w:rPr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450CC7" w:rsidRPr="00CC0B16" w:rsidRDefault="00450CC7" w:rsidP="00450CC7">
      <w:pPr>
        <w:pStyle w:val="a9"/>
        <w:jc w:val="both"/>
        <w:rPr>
          <w:b/>
          <w:sz w:val="28"/>
          <w:szCs w:val="28"/>
        </w:rPr>
      </w:pPr>
      <w:r w:rsidRPr="00CC0B16">
        <w:rPr>
          <w:b/>
          <w:sz w:val="28"/>
          <w:szCs w:val="28"/>
        </w:rPr>
        <w:t>6. Трудового воспитания: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6.3. осознанный выбор и построение индивидуальной траектории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b/>
          <w:sz w:val="28"/>
          <w:szCs w:val="28"/>
        </w:rPr>
        <w:t>7. Экологического воспитания</w:t>
      </w:r>
      <w:r w:rsidRPr="00CC0B16">
        <w:rPr>
          <w:sz w:val="28"/>
          <w:szCs w:val="28"/>
        </w:rPr>
        <w:t>: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b/>
          <w:sz w:val="28"/>
          <w:szCs w:val="28"/>
        </w:rPr>
        <w:t>8. Ценности научного познания</w:t>
      </w:r>
      <w:r w:rsidRPr="00CC0B16">
        <w:rPr>
          <w:sz w:val="28"/>
          <w:szCs w:val="28"/>
        </w:rPr>
        <w:t xml:space="preserve">: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450CC7" w:rsidRPr="00CC0B16" w:rsidRDefault="00450CC7" w:rsidP="00450CC7">
      <w:pPr>
        <w:pStyle w:val="a9"/>
        <w:jc w:val="both"/>
        <w:rPr>
          <w:b/>
          <w:sz w:val="28"/>
          <w:szCs w:val="28"/>
        </w:rPr>
      </w:pPr>
      <w:r w:rsidRPr="00CC0B16">
        <w:rPr>
          <w:b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CC0B16">
        <w:rPr>
          <w:b/>
          <w:sz w:val="28"/>
          <w:szCs w:val="28"/>
        </w:rPr>
        <w:t>обучающегося</w:t>
      </w:r>
      <w:proofErr w:type="gramEnd"/>
      <w:r w:rsidRPr="00CC0B16">
        <w:rPr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lastRenderedPageBreak/>
        <w:t xml:space="preserve">9.2.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proofErr w:type="gramStart"/>
      <w:r w:rsidRPr="00CC0B16">
        <w:rPr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450CC7" w:rsidRPr="00CC0B16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E55B7" w:rsidRPr="00450CC7" w:rsidRDefault="00450CC7" w:rsidP="00450CC7">
      <w:pPr>
        <w:pStyle w:val="a9"/>
        <w:jc w:val="both"/>
        <w:rPr>
          <w:sz w:val="28"/>
          <w:szCs w:val="28"/>
        </w:rPr>
      </w:pPr>
      <w:r w:rsidRPr="00CC0B16">
        <w:rPr>
          <w:sz w:val="28"/>
          <w:szCs w:val="28"/>
        </w:rPr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BD2828" w:rsidRPr="00AF16F8" w:rsidRDefault="00BD2828" w:rsidP="005E5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Элективный курс «Язык в речевом общении» имеет практическую направленность, помогает учащимся контролировать и совершенствовать своё речевое поведение в каждой конкретной речевой ситуации, совершенствовать основные виды речевой деятельности в их единстве и взаимосвязи: способности осознанно воспринимать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(умения говорить и писать).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От смысла – к поискам наиболее подходящих средств его выражения в устной и письменной речи</w:t>
      </w:r>
      <w:r w:rsidRPr="00AF16F8">
        <w:rPr>
          <w:rFonts w:ascii="Times New Roman" w:hAnsi="Times New Roman"/>
          <w:b/>
          <w:sz w:val="28"/>
          <w:szCs w:val="28"/>
        </w:rPr>
        <w:t xml:space="preserve"> – </w:t>
      </w:r>
      <w:r w:rsidRPr="00AF16F8">
        <w:rPr>
          <w:rFonts w:ascii="Times New Roman" w:hAnsi="Times New Roman"/>
          <w:sz w:val="28"/>
          <w:szCs w:val="28"/>
        </w:rPr>
        <w:t>такой путь анализа усваивают учащиеся на занятиях.</w:t>
      </w:r>
    </w:p>
    <w:p w:rsidR="00723BF2" w:rsidRDefault="00723BF2" w:rsidP="00723BF2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723BF2" w:rsidRPr="00AF16F8" w:rsidRDefault="00723BF2" w:rsidP="00723BF2">
      <w:pPr>
        <w:pStyle w:val="af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16F8">
        <w:rPr>
          <w:sz w:val="28"/>
          <w:szCs w:val="28"/>
        </w:rPr>
        <w:t>азвитие и совершенствование способности учащихся к речевому взаимодействию и социальной адаптации.</w:t>
      </w:r>
    </w:p>
    <w:p w:rsidR="0057430D" w:rsidRDefault="00723BF2" w:rsidP="0057430D">
      <w:pPr>
        <w:pStyle w:val="af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я углубление и расширение знаний о языковой норме и ее разновидностях, нормах речевого поведения в различных сферах общения, </w:t>
      </w:r>
      <w:r w:rsidRPr="00AF16F8">
        <w:rPr>
          <w:sz w:val="28"/>
          <w:szCs w:val="28"/>
        </w:rPr>
        <w:lastRenderedPageBreak/>
        <w:t>совершенствование умений моделировать свое речевое поведение в соответствии с условиями и задачами общения</w:t>
      </w:r>
      <w:r w:rsidR="0057430D">
        <w:rPr>
          <w:sz w:val="28"/>
          <w:szCs w:val="28"/>
        </w:rPr>
        <w:t>;</w:t>
      </w:r>
    </w:p>
    <w:p w:rsidR="0057430D" w:rsidRPr="0057430D" w:rsidRDefault="00B41484" w:rsidP="0057430D">
      <w:pPr>
        <w:pStyle w:val="af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7430D">
        <w:rPr>
          <w:color w:val="000000"/>
          <w:sz w:val="28"/>
          <w:szCs w:val="28"/>
        </w:rPr>
        <w:t>правильно писать слова в соответствии с изученными орфографическими правилами и пунктуационно правильно оформлять предложения и текст;</w:t>
      </w:r>
    </w:p>
    <w:p w:rsidR="0057430D" w:rsidRPr="0057430D" w:rsidRDefault="00B41484" w:rsidP="0057430D">
      <w:pPr>
        <w:pStyle w:val="af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7430D">
        <w:rPr>
          <w:color w:val="000000"/>
          <w:sz w:val="28"/>
          <w:szCs w:val="28"/>
        </w:rPr>
        <w:t xml:space="preserve">правильно и уместно употреблять слова, грамотно строить предложения различных структур и уместно применять их в речи;   </w:t>
      </w:r>
    </w:p>
    <w:p w:rsidR="0057430D" w:rsidRPr="0057430D" w:rsidRDefault="00B41484" w:rsidP="0057430D">
      <w:pPr>
        <w:pStyle w:val="af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7430D">
        <w:rPr>
          <w:color w:val="000000"/>
          <w:sz w:val="28"/>
          <w:szCs w:val="28"/>
        </w:rPr>
        <w:t>создавать тексты разных типов и стилей речи и использовать в них соответствующие языковые средства;</w:t>
      </w:r>
    </w:p>
    <w:p w:rsidR="0057430D" w:rsidRPr="0057430D" w:rsidRDefault="00B41484" w:rsidP="0057430D">
      <w:pPr>
        <w:pStyle w:val="af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7430D">
        <w:rPr>
          <w:color w:val="000000"/>
          <w:sz w:val="28"/>
          <w:szCs w:val="28"/>
        </w:rPr>
        <w:t>анализировать тексты;</w:t>
      </w:r>
    </w:p>
    <w:p w:rsidR="0057430D" w:rsidRPr="0057430D" w:rsidRDefault="00B41484" w:rsidP="0057430D">
      <w:pPr>
        <w:pStyle w:val="af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7430D">
        <w:rPr>
          <w:color w:val="000000"/>
          <w:sz w:val="28"/>
          <w:szCs w:val="28"/>
        </w:rPr>
        <w:t>адекватно воспринимать устную и письменную речь;</w:t>
      </w:r>
    </w:p>
    <w:p w:rsidR="00B41484" w:rsidRPr="0057430D" w:rsidRDefault="00B41484" w:rsidP="00BD2828">
      <w:pPr>
        <w:pStyle w:val="af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7430D">
        <w:rPr>
          <w:color w:val="000000"/>
          <w:sz w:val="28"/>
          <w:szCs w:val="28"/>
        </w:rPr>
        <w:t>владеть современным речевым этикетом.</w:t>
      </w:r>
    </w:p>
    <w:p w:rsidR="0057430D" w:rsidRDefault="00BD2828" w:rsidP="00BD282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57430D">
        <w:rPr>
          <w:b/>
          <w:iCs/>
          <w:sz w:val="28"/>
          <w:szCs w:val="28"/>
        </w:rPr>
        <w:t>Коммуникативная компетенция</w:t>
      </w:r>
      <w:r w:rsidR="0057430D">
        <w:rPr>
          <w:b/>
          <w:iCs/>
          <w:sz w:val="28"/>
          <w:szCs w:val="28"/>
        </w:rPr>
        <w:t>:</w:t>
      </w:r>
      <w:r w:rsidRPr="0057430D">
        <w:rPr>
          <w:rStyle w:val="apple-converted-space"/>
          <w:b/>
          <w:sz w:val="28"/>
          <w:szCs w:val="28"/>
        </w:rPr>
        <w:t> </w:t>
      </w:r>
    </w:p>
    <w:p w:rsidR="00BD2828" w:rsidRPr="00AF16F8" w:rsidRDefault="00BD2828" w:rsidP="00BD282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7430D" w:rsidRPr="0057430D" w:rsidRDefault="00BD2828" w:rsidP="00BD2828">
      <w:pPr>
        <w:pStyle w:val="af4"/>
        <w:spacing w:before="0" w:beforeAutospacing="0" w:after="0" w:afterAutospacing="0"/>
        <w:jc w:val="both"/>
        <w:rPr>
          <w:b/>
          <w:sz w:val="28"/>
          <w:szCs w:val="28"/>
        </w:rPr>
      </w:pPr>
      <w:r w:rsidRPr="0057430D">
        <w:rPr>
          <w:b/>
          <w:iCs/>
          <w:sz w:val="28"/>
          <w:szCs w:val="28"/>
        </w:rPr>
        <w:t>Языковая и лингвистическая (языковедческая) компетенции</w:t>
      </w:r>
      <w:r w:rsidR="0057430D" w:rsidRPr="0057430D">
        <w:rPr>
          <w:rStyle w:val="apple-converted-space"/>
          <w:b/>
          <w:sz w:val="28"/>
          <w:szCs w:val="28"/>
        </w:rPr>
        <w:t>:</w:t>
      </w:r>
    </w:p>
    <w:p w:rsidR="0057430D" w:rsidRDefault="0057430D" w:rsidP="00BD282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828" w:rsidRPr="00AF16F8">
        <w:rPr>
          <w:sz w:val="28"/>
          <w:szCs w:val="28"/>
        </w:rPr>
        <w:t xml:space="preserve">освоение необходимых знаний о языке как знаковой системе и общественном явлении, его устройстве, развитии и функционировании; </w:t>
      </w:r>
    </w:p>
    <w:p w:rsidR="0057430D" w:rsidRDefault="0057430D" w:rsidP="00BD282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828" w:rsidRPr="00AF16F8">
        <w:rPr>
          <w:sz w:val="28"/>
          <w:szCs w:val="28"/>
        </w:rPr>
        <w:t>овладение основными нормами русского литературного языка;</w:t>
      </w:r>
    </w:p>
    <w:p w:rsidR="0057430D" w:rsidRDefault="0057430D" w:rsidP="00BD282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2828" w:rsidRPr="00AF16F8">
        <w:rPr>
          <w:sz w:val="28"/>
          <w:szCs w:val="28"/>
        </w:rPr>
        <w:t xml:space="preserve"> обогащение словарного запаса и грамматического строя речи учащихся;</w:t>
      </w:r>
    </w:p>
    <w:p w:rsidR="0057430D" w:rsidRDefault="00BD2828" w:rsidP="00BD282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 </w:t>
      </w:r>
      <w:r w:rsidR="0057430D">
        <w:rPr>
          <w:sz w:val="28"/>
          <w:szCs w:val="28"/>
        </w:rPr>
        <w:t xml:space="preserve">- </w:t>
      </w:r>
      <w:r w:rsidRPr="00AF16F8">
        <w:rPr>
          <w:sz w:val="28"/>
          <w:szCs w:val="28"/>
        </w:rPr>
        <w:t>формирование способности к анализу и оценке языковых явлений и фактов, необходимых знаний о лингвистике как науке и ученых-русистах;</w:t>
      </w:r>
    </w:p>
    <w:p w:rsidR="00BD2828" w:rsidRPr="00AF16F8" w:rsidRDefault="00BD2828" w:rsidP="00BD282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 xml:space="preserve"> </w:t>
      </w:r>
      <w:r w:rsidR="0057430D">
        <w:rPr>
          <w:sz w:val="28"/>
          <w:szCs w:val="28"/>
        </w:rPr>
        <w:t xml:space="preserve">- </w:t>
      </w:r>
      <w:r w:rsidRPr="00AF16F8">
        <w:rPr>
          <w:sz w:val="28"/>
          <w:szCs w:val="28"/>
        </w:rPr>
        <w:t>умение пользоваться различными лингвистическими словарями.</w:t>
      </w:r>
    </w:p>
    <w:p w:rsidR="0057430D" w:rsidRDefault="00BD2828" w:rsidP="00BD2828">
      <w:pPr>
        <w:pStyle w:val="af4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proofErr w:type="spellStart"/>
      <w:r w:rsidRPr="0057430D">
        <w:rPr>
          <w:b/>
          <w:iCs/>
          <w:sz w:val="28"/>
          <w:szCs w:val="28"/>
        </w:rPr>
        <w:t>Культуроведческая</w:t>
      </w:r>
      <w:proofErr w:type="spellEnd"/>
      <w:r w:rsidRPr="0057430D">
        <w:rPr>
          <w:b/>
          <w:iCs/>
          <w:sz w:val="28"/>
          <w:szCs w:val="28"/>
        </w:rPr>
        <w:t xml:space="preserve"> компетенция</w:t>
      </w:r>
      <w:r w:rsidR="0057430D">
        <w:rPr>
          <w:rStyle w:val="apple-converted-space"/>
          <w:sz w:val="28"/>
          <w:szCs w:val="28"/>
        </w:rPr>
        <w:t>:</w:t>
      </w:r>
    </w:p>
    <w:p w:rsidR="00BD2828" w:rsidRPr="00AF16F8" w:rsidRDefault="00BD2828" w:rsidP="00BD2828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sz w:val="28"/>
          <w:szCs w:val="28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D2828" w:rsidRPr="00AF16F8" w:rsidRDefault="00BD2828" w:rsidP="0057430D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AF16F8">
        <w:rPr>
          <w:b/>
          <w:sz w:val="28"/>
          <w:szCs w:val="28"/>
        </w:rPr>
        <w:t xml:space="preserve">      </w:t>
      </w:r>
    </w:p>
    <w:p w:rsidR="00BD2828" w:rsidRPr="00AF16F8" w:rsidRDefault="00BD2828" w:rsidP="00BD2828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Основное содержание курса: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8 </w:t>
      </w:r>
      <w:r w:rsidRPr="00AF16F8">
        <w:rPr>
          <w:rFonts w:ascii="Times New Roman" w:hAnsi="Times New Roman"/>
          <w:b/>
          <w:smallCaps/>
          <w:sz w:val="28"/>
          <w:szCs w:val="28"/>
        </w:rPr>
        <w:t>класс</w:t>
      </w:r>
    </w:p>
    <w:p w:rsidR="00BD2828" w:rsidRPr="00AF16F8" w:rsidRDefault="00294FBD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Язык как средство общения </w:t>
      </w:r>
      <w:r w:rsidR="00BD2828" w:rsidRPr="00AF16F8">
        <w:rPr>
          <w:rFonts w:ascii="Times New Roman" w:hAnsi="Times New Roman"/>
          <w:b/>
          <w:sz w:val="28"/>
          <w:szCs w:val="28"/>
        </w:rPr>
        <w:t xml:space="preserve">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Язык, его основные единицы.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Гипотезы происхождения языка. Вопрос об искусственных языках.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Преимущества языка сравнительно с неязыковыми средства</w:t>
      </w:r>
      <w:r w:rsidRPr="00AF16F8">
        <w:rPr>
          <w:rFonts w:ascii="Times New Roman" w:hAnsi="Times New Roman"/>
          <w:sz w:val="28"/>
          <w:szCs w:val="28"/>
        </w:rPr>
        <w:softHyphen/>
        <w:t>ми общения (жесты, сигналы, коды, символы и т. п.). Способы об</w:t>
      </w:r>
      <w:r w:rsidRPr="00AF16F8">
        <w:rPr>
          <w:rFonts w:ascii="Times New Roman" w:hAnsi="Times New Roman"/>
          <w:sz w:val="28"/>
          <w:szCs w:val="28"/>
        </w:rPr>
        <w:softHyphen/>
        <w:t>щения животных.</w:t>
      </w:r>
    </w:p>
    <w:p w:rsidR="00BD2828" w:rsidRPr="00AF16F8" w:rsidRDefault="00294FBD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Речевое общение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Речевое общение, единство двух его сторон (передача и восприятие смысла). Формы общения (устная и письменная).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Ситуация речевого общения и её основные компоненты: участники (адресант и адресат), обстоятельства речевого общения, личное и неличное, официальное и неофициальное, подготовлен</w:t>
      </w:r>
      <w:r w:rsidRPr="00AF16F8">
        <w:rPr>
          <w:rFonts w:ascii="Times New Roman" w:hAnsi="Times New Roman"/>
          <w:sz w:val="28"/>
          <w:szCs w:val="28"/>
        </w:rPr>
        <w:softHyphen/>
        <w:t>ное и спонтанное общение. Владение нормами речевого поведения в типичных ситуациях общения.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Условия речевого общения: наличие мотива и цели общения, предмета речи, участников общения, наличие у собеседников об</w:t>
      </w:r>
      <w:r w:rsidRPr="00AF16F8">
        <w:rPr>
          <w:rFonts w:ascii="Times New Roman" w:hAnsi="Times New Roman"/>
          <w:sz w:val="28"/>
          <w:szCs w:val="28"/>
        </w:rPr>
        <w:softHyphen/>
        <w:t xml:space="preserve">щих знаний о мире, </w:t>
      </w:r>
      <w:r w:rsidRPr="00AF16F8">
        <w:rPr>
          <w:rFonts w:ascii="Times New Roman" w:hAnsi="Times New Roman"/>
          <w:sz w:val="28"/>
          <w:szCs w:val="28"/>
        </w:rPr>
        <w:lastRenderedPageBreak/>
        <w:t>социокультурных нормах и стереотипах рече</w:t>
      </w:r>
      <w:r w:rsidRPr="00AF16F8">
        <w:rPr>
          <w:rFonts w:ascii="Times New Roman" w:hAnsi="Times New Roman"/>
          <w:sz w:val="28"/>
          <w:szCs w:val="28"/>
        </w:rPr>
        <w:softHyphen/>
        <w:t>вого поведения. Успешность речевого общения как достижение прогнозируемого результата.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Причины коммуникативных неудач и пути их преодоления. Выбор речевой тактики и языковых средств, адекватных характеру речевой ситуации.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Взаимодействие интонации со смысловой, грамматической и пунктуационной сторонами речи. Интонация и орфография.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bCs/>
          <w:sz w:val="28"/>
          <w:szCs w:val="28"/>
        </w:rPr>
        <w:t xml:space="preserve">Речевой этикет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Речевой этикет как правила речевого общения. Культура поведения, культура речи и речевой этикет.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Речевая ситуация и употребление этикетных формул обраще</w:t>
      </w:r>
      <w:r w:rsidRPr="00AF16F8">
        <w:rPr>
          <w:rFonts w:ascii="Times New Roman" w:hAnsi="Times New Roman"/>
          <w:sz w:val="28"/>
          <w:szCs w:val="28"/>
        </w:rPr>
        <w:softHyphen/>
        <w:t>ния, приветствия, прощания, извинения, просьбы, благодарности, поздравления, приглашения и др.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Жесты и мимика; использование их в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Роль орфоэпии и ин</w:t>
      </w:r>
      <w:r w:rsidR="002D33F1">
        <w:rPr>
          <w:rFonts w:ascii="Times New Roman" w:hAnsi="Times New Roman"/>
          <w:b/>
          <w:sz w:val="28"/>
          <w:szCs w:val="28"/>
        </w:rPr>
        <w:t xml:space="preserve">тонации в устном общении 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Особенности устной речи: использование сре</w:t>
      </w:r>
      <w:proofErr w:type="gramStart"/>
      <w:r w:rsidRPr="00AF16F8">
        <w:rPr>
          <w:rFonts w:ascii="Times New Roman" w:hAnsi="Times New Roman"/>
          <w:sz w:val="28"/>
          <w:szCs w:val="28"/>
        </w:rPr>
        <w:t>дств зв</w:t>
      </w:r>
      <w:proofErr w:type="gramEnd"/>
      <w:r w:rsidRPr="00AF16F8">
        <w:rPr>
          <w:rFonts w:ascii="Times New Roman" w:hAnsi="Times New Roman"/>
          <w:sz w:val="28"/>
          <w:szCs w:val="28"/>
        </w:rPr>
        <w:t>уча</w:t>
      </w:r>
      <w:r w:rsidRPr="00AF16F8">
        <w:rPr>
          <w:rFonts w:ascii="Times New Roman" w:hAnsi="Times New Roman"/>
          <w:sz w:val="28"/>
          <w:szCs w:val="28"/>
        </w:rPr>
        <w:softHyphen/>
        <w:t xml:space="preserve">щей речи (темп, тембр, громкость голоса, интонация), жестов и мимики; ориентация на собеседника, на слуховое и зрительное восприятие речи, возможность учитывать немедленную реакцию слушателя. Повторы, прерывистость речи — типичные свойства устного высказывания. Диалог и монолог как разновидности устной речи. </w:t>
      </w:r>
      <w:proofErr w:type="gramStart"/>
      <w:r w:rsidRPr="00AF16F8">
        <w:rPr>
          <w:rFonts w:ascii="Times New Roman" w:hAnsi="Times New Roman"/>
          <w:sz w:val="28"/>
          <w:szCs w:val="28"/>
        </w:rPr>
        <w:t>Формы устных высказываний и использование их в разных ситуациях общения: устный рассказ, выступление перед аудиторией, сообщение, доклад, ответ (краткий и развернутый) на уроке; дружеская беседа, диспут, дискуссия и т. д.</w:t>
      </w:r>
      <w:proofErr w:type="gramEnd"/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требования к содержанию и языковому оформле</w:t>
      </w:r>
      <w:r w:rsidRPr="00AF16F8">
        <w:rPr>
          <w:rFonts w:ascii="Times New Roman" w:hAnsi="Times New Roman"/>
          <w:sz w:val="28"/>
          <w:szCs w:val="28"/>
        </w:rPr>
        <w:softHyphen/>
        <w:t>нию устного высказывания.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речевые правила общения посредством телефона, в том числе мобильного.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Роль орфоэпии в устном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нормы современного литературного произноше</w:t>
      </w:r>
      <w:r w:rsidRPr="00AF16F8">
        <w:rPr>
          <w:rFonts w:ascii="Times New Roman" w:hAnsi="Times New Roman"/>
          <w:sz w:val="28"/>
          <w:szCs w:val="28"/>
        </w:rPr>
        <w:softHyphen/>
        <w:t>ния: произношение безударных гласных звуков, некоторых соглас</w:t>
      </w:r>
      <w:r w:rsidRPr="00AF16F8">
        <w:rPr>
          <w:rFonts w:ascii="Times New Roman" w:hAnsi="Times New Roman"/>
          <w:sz w:val="28"/>
          <w:szCs w:val="28"/>
        </w:rPr>
        <w:softHyphen/>
        <w:t>ных, сочетаний согласных. Произношение некоторых граммати</w:t>
      </w:r>
      <w:r w:rsidRPr="00AF16F8">
        <w:rPr>
          <w:rFonts w:ascii="Times New Roman" w:hAnsi="Times New Roman"/>
          <w:sz w:val="28"/>
          <w:szCs w:val="28"/>
        </w:rPr>
        <w:softHyphen/>
        <w:t>ческих форм. Особенности произношения иноязычных слов, а также русских имён и отчеств.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Ударение; его смыслоразличительная роль. Нормы словесного ударения в современном русском языке.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Отклонения от произносительных норм и их причины. Допус</w:t>
      </w:r>
      <w:r w:rsidRPr="00AF16F8">
        <w:rPr>
          <w:rFonts w:ascii="Times New Roman" w:hAnsi="Times New Roman"/>
          <w:sz w:val="28"/>
          <w:szCs w:val="28"/>
        </w:rPr>
        <w:softHyphen/>
        <w:t>тимые варианты произношения и ударения в современном русском литературном языке. Исторические изменения в произно</w:t>
      </w:r>
      <w:r w:rsidRPr="00AF16F8">
        <w:rPr>
          <w:rFonts w:ascii="Times New Roman" w:hAnsi="Times New Roman"/>
          <w:sz w:val="28"/>
          <w:szCs w:val="28"/>
        </w:rPr>
        <w:softHyphen/>
        <w:t>шении и ударении.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Орфоэпические словари и справочники; работа с ними.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Интонация, её основные элементы (логическое ударение, пауза, мелодика, темп и тон речи). Смыслоразличительная роль каждого элемента интонации. Этикетная функция интонации в ре</w:t>
      </w:r>
      <w:r w:rsidRPr="00AF16F8">
        <w:rPr>
          <w:rFonts w:ascii="Times New Roman" w:hAnsi="Times New Roman"/>
          <w:sz w:val="28"/>
          <w:szCs w:val="28"/>
        </w:rPr>
        <w:softHyphen/>
        <w:t>чевом общении.</w:t>
      </w:r>
    </w:p>
    <w:p w:rsidR="00BD2828" w:rsidRPr="00AF16F8" w:rsidRDefault="00BD2828" w:rsidP="00BD28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                                                   9 </w:t>
      </w:r>
      <w:r w:rsidRPr="00AF16F8">
        <w:rPr>
          <w:rFonts w:ascii="Times New Roman" w:hAnsi="Times New Roman"/>
          <w:b/>
          <w:smallCaps/>
          <w:sz w:val="28"/>
          <w:szCs w:val="28"/>
        </w:rPr>
        <w:t>класс</w:t>
      </w:r>
      <w:r w:rsidR="002D33F1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Pr="00AF16F8">
        <w:rPr>
          <w:rFonts w:ascii="Times New Roman" w:hAnsi="Times New Roman"/>
          <w:b/>
          <w:sz w:val="28"/>
          <w:szCs w:val="28"/>
        </w:rPr>
        <w:t>(34ч</w:t>
      </w:r>
      <w:r w:rsidRPr="00AF16F8">
        <w:rPr>
          <w:rFonts w:ascii="Times New Roman" w:hAnsi="Times New Roman"/>
          <w:sz w:val="28"/>
          <w:szCs w:val="28"/>
        </w:rPr>
        <w:t>)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Роль орфографии и пунктуации в письменном общении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Устное и письменное общение между людьми. Возникновение и развитие письма как средства общения.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lastRenderedPageBreak/>
        <w:t xml:space="preserve">Особенности письменной речи: использование средств письма для передачи мысли </w:t>
      </w:r>
      <w:proofErr w:type="gramStart"/>
      <w:r w:rsidRPr="00AF16F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F16F8">
        <w:rPr>
          <w:rFonts w:ascii="Times New Roman" w:hAnsi="Times New Roman"/>
          <w:sz w:val="28"/>
          <w:szCs w:val="28"/>
        </w:rPr>
        <w:t>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т.п.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требования к содержанию и языковому оформлению письменного высказывания. Особенности речевого этикета при письменном дистанционном общении (</w:t>
      </w:r>
      <w:r w:rsidRPr="00AF16F8">
        <w:rPr>
          <w:rFonts w:ascii="Times New Roman" w:hAnsi="Times New Roman"/>
          <w:sz w:val="28"/>
          <w:szCs w:val="28"/>
          <w:lang w:val="en-US"/>
        </w:rPr>
        <w:t>SMS</w:t>
      </w:r>
      <w:r w:rsidRPr="00AF16F8">
        <w:rPr>
          <w:rFonts w:ascii="Times New Roman" w:hAnsi="Times New Roman"/>
          <w:sz w:val="28"/>
          <w:szCs w:val="28"/>
        </w:rPr>
        <w:t>- сообщения, электронная почта, телефакс и др.).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правила письменного общения в виртуальных дискуссиях, конференциях на тематических чатах Интернета.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Роль орфографии в письменном общении.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Возможности орфографии для более точной передачи смысловой стороны речи.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орфографии и принципы написания.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Звукобуквенные орфограммы и морфологический принцип написания. Роль смыслового и грамматического анализа при выборе слитного, дефисного и раздельного написания.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Смысловой анализ при выборе строчной и прописной буквы.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принципы графического сокращения слов и использование этих правил в практике современного письма.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Некоторые сведения из истории русской пунктуации. Основное назначение пунктуации –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Смысловая роль знаков препинания. Структура предложения и пунктуация. Интонация и пунктуация.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Разделы русской пунктуации: 1) знаки препинания в конце предложения;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</w:t>
      </w:r>
    </w:p>
    <w:p w:rsidR="00BD2828" w:rsidRPr="00AF16F8" w:rsidRDefault="00BD2828" w:rsidP="00BD2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>Способы оформления на письме прямой речи. Цитирование. Справочники по русскому правописанию; работа с ними.</w:t>
      </w:r>
    </w:p>
    <w:p w:rsidR="00BD2828" w:rsidRDefault="00BD2828" w:rsidP="00BD2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>ТЕМАТИЧЕСКОЕ  ПЛАНИРОВАНИЕ ЭЛЕКТИВНОГО КУРСА</w:t>
      </w:r>
    </w:p>
    <w:p w:rsidR="00BD2828" w:rsidRPr="00AF16F8" w:rsidRDefault="00BD2828" w:rsidP="00BD28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F16F8">
        <w:rPr>
          <w:rFonts w:ascii="Times New Roman" w:hAnsi="Times New Roman"/>
          <w:b/>
          <w:sz w:val="28"/>
          <w:szCs w:val="28"/>
        </w:rPr>
        <w:t xml:space="preserve"> «Язык в речевом общении»</w:t>
      </w:r>
    </w:p>
    <w:p w:rsidR="00BD2828" w:rsidRDefault="00BD2828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F8">
        <w:rPr>
          <w:rFonts w:ascii="Times New Roman" w:hAnsi="Times New Roman"/>
          <w:sz w:val="28"/>
          <w:szCs w:val="28"/>
        </w:rPr>
        <w:t xml:space="preserve">                                                              8 класс</w:t>
      </w:r>
      <w:r w:rsidR="00294FBD">
        <w:rPr>
          <w:rFonts w:ascii="Times New Roman" w:hAnsi="Times New Roman"/>
          <w:sz w:val="28"/>
          <w:szCs w:val="28"/>
        </w:rPr>
        <w:t xml:space="preserve"> (34 часа)</w:t>
      </w:r>
    </w:p>
    <w:p w:rsidR="0057430D" w:rsidRDefault="0057430D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4379"/>
        <w:gridCol w:w="2114"/>
        <w:gridCol w:w="2121"/>
      </w:tblGrid>
      <w:tr w:rsidR="0057430D" w:rsidRPr="00CB4DF9" w:rsidTr="0057430D">
        <w:tc>
          <w:tcPr>
            <w:tcW w:w="957" w:type="dxa"/>
          </w:tcPr>
          <w:p w:rsidR="0057430D" w:rsidRPr="00294FBD" w:rsidRDefault="0057430D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 xml:space="preserve">№ </w:t>
            </w:r>
          </w:p>
          <w:p w:rsidR="0057430D" w:rsidRPr="00294FBD" w:rsidRDefault="0057430D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9" w:type="dxa"/>
          </w:tcPr>
          <w:p w:rsidR="0057430D" w:rsidRPr="00294FBD" w:rsidRDefault="0057430D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94FBD">
              <w:rPr>
                <w:rFonts w:cs="Times New Roman"/>
                <w:b/>
                <w:sz w:val="24"/>
                <w:szCs w:val="24"/>
              </w:rPr>
              <w:t>Наименование раздела и темы</w:t>
            </w:r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57430D" w:rsidRPr="00294FBD" w:rsidRDefault="0057430D" w:rsidP="002D33F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FBD">
              <w:rPr>
                <w:rFonts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121" w:type="dxa"/>
            <w:vAlign w:val="bottom"/>
          </w:tcPr>
          <w:p w:rsidR="0057430D" w:rsidRPr="00CB4DF9" w:rsidRDefault="00294FBD" w:rsidP="002D33F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738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7430D" w:rsidRPr="00CB4DF9" w:rsidTr="0057430D">
        <w:tc>
          <w:tcPr>
            <w:tcW w:w="957" w:type="dxa"/>
          </w:tcPr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9" w:type="dxa"/>
          </w:tcPr>
          <w:p w:rsidR="0057430D" w:rsidRPr="00294FBD" w:rsidRDefault="00294FBD" w:rsidP="002D33F1">
            <w:pPr>
              <w:pStyle w:val="Default"/>
            </w:pPr>
            <w:r w:rsidRPr="00294FBD">
              <w:rPr>
                <w:b/>
              </w:rPr>
              <w:t>Язык как средство общения</w:t>
            </w:r>
          </w:p>
        </w:tc>
        <w:tc>
          <w:tcPr>
            <w:tcW w:w="2114" w:type="dxa"/>
          </w:tcPr>
          <w:p w:rsidR="0057430D" w:rsidRPr="00294FBD" w:rsidRDefault="00294FBD" w:rsidP="002D33F1">
            <w:pPr>
              <w:pStyle w:val="Default"/>
              <w:jc w:val="center"/>
            </w:pPr>
            <w:r w:rsidRPr="00294FBD">
              <w:t>2</w:t>
            </w:r>
          </w:p>
        </w:tc>
        <w:tc>
          <w:tcPr>
            <w:tcW w:w="2121" w:type="dxa"/>
          </w:tcPr>
          <w:p w:rsidR="002D33F1" w:rsidRDefault="002D33F1" w:rsidP="002D33F1">
            <w:pPr>
              <w:pStyle w:val="Default"/>
              <w:jc w:val="center"/>
            </w:pPr>
            <w:r>
              <w:t xml:space="preserve">Ценности научного </w:t>
            </w:r>
            <w:r>
              <w:lastRenderedPageBreak/>
              <w:t>познания</w:t>
            </w:r>
          </w:p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t>8.1,8.2</w:t>
            </w:r>
          </w:p>
        </w:tc>
      </w:tr>
      <w:tr w:rsidR="0057430D" w:rsidRPr="00CB4DF9" w:rsidTr="0057430D">
        <w:tc>
          <w:tcPr>
            <w:tcW w:w="957" w:type="dxa"/>
          </w:tcPr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79" w:type="dxa"/>
          </w:tcPr>
          <w:p w:rsidR="0057430D" w:rsidRPr="00294FBD" w:rsidRDefault="00294FBD" w:rsidP="002D33F1">
            <w:pPr>
              <w:pStyle w:val="Default"/>
            </w:pPr>
            <w:r w:rsidRPr="00294FBD">
              <w:t>Речевое общение</w:t>
            </w:r>
          </w:p>
        </w:tc>
        <w:tc>
          <w:tcPr>
            <w:tcW w:w="2114" w:type="dxa"/>
          </w:tcPr>
          <w:p w:rsidR="0057430D" w:rsidRPr="00294FBD" w:rsidRDefault="00294FBD" w:rsidP="002D33F1">
            <w:pPr>
              <w:pStyle w:val="Default"/>
              <w:jc w:val="center"/>
            </w:pPr>
            <w:r w:rsidRPr="00294FBD">
              <w:t>5</w:t>
            </w:r>
          </w:p>
        </w:tc>
        <w:tc>
          <w:tcPr>
            <w:tcW w:w="2121" w:type="dxa"/>
          </w:tcPr>
          <w:p w:rsidR="002D33F1" w:rsidRDefault="002D33F1" w:rsidP="002D33F1">
            <w:pPr>
              <w:pStyle w:val="Default"/>
              <w:jc w:val="center"/>
            </w:pPr>
            <w:r>
              <w:t xml:space="preserve">Экологическое воспитание </w:t>
            </w:r>
          </w:p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t>7.1, 7.2</w:t>
            </w:r>
          </w:p>
        </w:tc>
      </w:tr>
      <w:tr w:rsidR="0057430D" w:rsidRPr="00CB4DF9" w:rsidTr="0057430D">
        <w:tc>
          <w:tcPr>
            <w:tcW w:w="957" w:type="dxa"/>
          </w:tcPr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9" w:type="dxa"/>
          </w:tcPr>
          <w:p w:rsidR="0057430D" w:rsidRPr="002D33F1" w:rsidRDefault="002D33F1" w:rsidP="002D33F1">
            <w:pPr>
              <w:pStyle w:val="Default"/>
              <w:tabs>
                <w:tab w:val="left" w:pos="795"/>
                <w:tab w:val="center" w:pos="3223"/>
              </w:tabs>
            </w:pPr>
            <w:r>
              <w:t>Речевой этикет</w:t>
            </w:r>
          </w:p>
        </w:tc>
        <w:tc>
          <w:tcPr>
            <w:tcW w:w="2114" w:type="dxa"/>
          </w:tcPr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2D33F1" w:rsidRDefault="002D33F1" w:rsidP="002D33F1">
            <w:pPr>
              <w:pStyle w:val="Default"/>
              <w:jc w:val="center"/>
            </w:pPr>
            <w:r>
              <w:t>Эстетическое воспитание</w:t>
            </w:r>
          </w:p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t xml:space="preserve"> 4.1</w:t>
            </w:r>
          </w:p>
        </w:tc>
      </w:tr>
      <w:tr w:rsidR="0057430D" w:rsidRPr="00CB4DF9" w:rsidTr="0057430D">
        <w:tc>
          <w:tcPr>
            <w:tcW w:w="957" w:type="dxa"/>
          </w:tcPr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9" w:type="dxa"/>
          </w:tcPr>
          <w:p w:rsidR="0057430D" w:rsidRPr="002D33F1" w:rsidRDefault="002D33F1" w:rsidP="002D33F1">
            <w:pPr>
              <w:pStyle w:val="Default"/>
              <w:jc w:val="center"/>
              <w:rPr>
                <w:i/>
              </w:rPr>
            </w:pPr>
            <w:r w:rsidRPr="002D33F1">
              <w:t>Роль орфоэпии и интонации в устном общении</w:t>
            </w:r>
          </w:p>
        </w:tc>
        <w:tc>
          <w:tcPr>
            <w:tcW w:w="2114" w:type="dxa"/>
          </w:tcPr>
          <w:p w:rsidR="0057430D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1" w:type="dxa"/>
          </w:tcPr>
          <w:p w:rsidR="002D33F1" w:rsidRDefault="002D33F1" w:rsidP="002D33F1">
            <w:pPr>
              <w:pStyle w:val="Default"/>
              <w:jc w:val="center"/>
            </w:pPr>
            <w:r>
              <w:t>Патриотическое воспитание</w:t>
            </w:r>
          </w:p>
          <w:p w:rsidR="0057430D" w:rsidRDefault="002D33F1" w:rsidP="002D33F1">
            <w:pPr>
              <w:pStyle w:val="Default"/>
              <w:jc w:val="center"/>
            </w:pPr>
            <w:r>
              <w:t xml:space="preserve"> 2.1, 2.2, 2.3, 2,5</w:t>
            </w:r>
          </w:p>
          <w:p w:rsidR="002D33F1" w:rsidRDefault="002D33F1" w:rsidP="002D33F1">
            <w:pPr>
              <w:pStyle w:val="Default"/>
              <w:jc w:val="center"/>
            </w:pPr>
            <w:r>
              <w:t xml:space="preserve">Духовно-нравственное воспитание </w:t>
            </w:r>
          </w:p>
          <w:p w:rsidR="002D33F1" w:rsidRDefault="002D33F1" w:rsidP="002D33F1">
            <w:pPr>
              <w:pStyle w:val="Default"/>
              <w:jc w:val="center"/>
            </w:pPr>
            <w:r>
              <w:t>3.1, 3.2</w:t>
            </w:r>
          </w:p>
          <w:p w:rsidR="002D33F1" w:rsidRDefault="002D33F1" w:rsidP="002D33F1">
            <w:pPr>
              <w:pStyle w:val="Default"/>
              <w:jc w:val="center"/>
            </w:pPr>
            <w:r>
              <w:t>Трудовое воспитание</w:t>
            </w:r>
          </w:p>
          <w:p w:rsidR="002D33F1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t xml:space="preserve"> 6.3, 6.4</w:t>
            </w:r>
          </w:p>
        </w:tc>
      </w:tr>
      <w:tr w:rsidR="0057430D" w:rsidRPr="00CB4DF9" w:rsidTr="0057430D">
        <w:tc>
          <w:tcPr>
            <w:tcW w:w="5336" w:type="dxa"/>
            <w:gridSpan w:val="2"/>
          </w:tcPr>
          <w:p w:rsidR="0057430D" w:rsidRPr="00CB4DF9" w:rsidRDefault="0057430D" w:rsidP="002D33F1">
            <w:pPr>
              <w:spacing w:after="0" w:line="240" w:lineRule="auto"/>
              <w:rPr>
                <w:rFonts w:cs="Times New Roman"/>
                <w:b/>
                <w:i/>
                <w:spacing w:val="-1"/>
                <w:sz w:val="28"/>
                <w:szCs w:val="28"/>
              </w:rPr>
            </w:pPr>
            <w:r w:rsidRPr="00CB4DF9">
              <w:rPr>
                <w:rFonts w:cs="Times New Roman"/>
                <w:b/>
                <w:spacing w:val="-1"/>
                <w:sz w:val="28"/>
                <w:szCs w:val="28"/>
              </w:rPr>
              <w:t xml:space="preserve">Итого </w:t>
            </w:r>
          </w:p>
        </w:tc>
        <w:tc>
          <w:tcPr>
            <w:tcW w:w="2114" w:type="dxa"/>
          </w:tcPr>
          <w:p w:rsidR="0057430D" w:rsidRPr="00CB4DF9" w:rsidRDefault="002D33F1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8"/>
                <w:szCs w:val="28"/>
              </w:rPr>
            </w:pPr>
            <w:r>
              <w:rPr>
                <w:rFonts w:cs="Times New Roman"/>
                <w:b/>
                <w:spacing w:val="-1"/>
                <w:sz w:val="28"/>
                <w:szCs w:val="28"/>
              </w:rPr>
              <w:t>34</w:t>
            </w:r>
          </w:p>
        </w:tc>
        <w:tc>
          <w:tcPr>
            <w:tcW w:w="2121" w:type="dxa"/>
          </w:tcPr>
          <w:p w:rsidR="0057430D" w:rsidRPr="00CB4DF9" w:rsidRDefault="0057430D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57430D" w:rsidRDefault="0057430D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0D" w:rsidRDefault="002D33F1" w:rsidP="002D33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(34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57430D" w:rsidRDefault="0057430D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4379"/>
        <w:gridCol w:w="2114"/>
        <w:gridCol w:w="2121"/>
      </w:tblGrid>
      <w:tr w:rsidR="002D33F1" w:rsidRPr="00CB4DF9" w:rsidTr="002D33F1">
        <w:tc>
          <w:tcPr>
            <w:tcW w:w="957" w:type="dxa"/>
          </w:tcPr>
          <w:p w:rsidR="002D33F1" w:rsidRPr="00294FBD" w:rsidRDefault="002D33F1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 xml:space="preserve">№ </w:t>
            </w:r>
          </w:p>
          <w:p w:rsidR="002D33F1" w:rsidRPr="00294FBD" w:rsidRDefault="002D33F1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9" w:type="dxa"/>
          </w:tcPr>
          <w:p w:rsidR="002D33F1" w:rsidRPr="00294FBD" w:rsidRDefault="002D33F1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294FBD">
              <w:rPr>
                <w:rFonts w:cs="Times New Roman"/>
                <w:b/>
                <w:sz w:val="24"/>
                <w:szCs w:val="24"/>
              </w:rPr>
              <w:t>Наименование раздела и темы</w:t>
            </w:r>
            <w:r w:rsidRPr="00294FBD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2D33F1" w:rsidRPr="00294FBD" w:rsidRDefault="002D33F1" w:rsidP="002D33F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FBD">
              <w:rPr>
                <w:rFonts w:cs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2121" w:type="dxa"/>
            <w:vAlign w:val="bottom"/>
          </w:tcPr>
          <w:p w:rsidR="002D33F1" w:rsidRPr="00CB4DF9" w:rsidRDefault="002D33F1" w:rsidP="002D33F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7389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D33F1" w:rsidRPr="00CB4DF9" w:rsidTr="002D33F1">
        <w:tc>
          <w:tcPr>
            <w:tcW w:w="957" w:type="dxa"/>
          </w:tcPr>
          <w:p w:rsidR="002D33F1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9" w:type="dxa"/>
          </w:tcPr>
          <w:p w:rsidR="002D33F1" w:rsidRPr="00AF16F8" w:rsidRDefault="002D33F1" w:rsidP="002D3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F8">
              <w:rPr>
                <w:rFonts w:ascii="Times New Roman" w:hAnsi="Times New Roman"/>
                <w:b/>
                <w:sz w:val="28"/>
                <w:szCs w:val="28"/>
              </w:rPr>
              <w:t>Роль орфографии и пунктуации в письменном общении</w:t>
            </w:r>
          </w:p>
          <w:p w:rsidR="002D33F1" w:rsidRPr="00294FBD" w:rsidRDefault="002D33F1" w:rsidP="002D33F1">
            <w:pPr>
              <w:pStyle w:val="Default"/>
            </w:pPr>
          </w:p>
        </w:tc>
        <w:tc>
          <w:tcPr>
            <w:tcW w:w="2114" w:type="dxa"/>
          </w:tcPr>
          <w:p w:rsidR="002D33F1" w:rsidRPr="00294FBD" w:rsidRDefault="002D33F1" w:rsidP="002D33F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2121" w:type="dxa"/>
          </w:tcPr>
          <w:p w:rsidR="002D33F1" w:rsidRDefault="002D33F1" w:rsidP="002D33F1">
            <w:pPr>
              <w:pStyle w:val="Default"/>
              <w:jc w:val="center"/>
            </w:pPr>
            <w:r>
              <w:t>Трудовое воспитание 6.3, 6.4</w:t>
            </w:r>
          </w:p>
          <w:p w:rsidR="002D33F1" w:rsidRDefault="002D33F1" w:rsidP="002D33F1">
            <w:pPr>
              <w:pStyle w:val="Default"/>
              <w:jc w:val="center"/>
            </w:pPr>
            <w:r>
              <w:t xml:space="preserve">Гражданское воспитание </w:t>
            </w:r>
          </w:p>
          <w:p w:rsidR="002D33F1" w:rsidRDefault="002D33F1" w:rsidP="002D33F1">
            <w:pPr>
              <w:pStyle w:val="Default"/>
              <w:jc w:val="center"/>
            </w:pPr>
            <w:r>
              <w:t>1.1, 1.3, 1.4</w:t>
            </w:r>
          </w:p>
          <w:p w:rsidR="002D33F1" w:rsidRDefault="002D33F1" w:rsidP="002D33F1">
            <w:pPr>
              <w:pStyle w:val="Default"/>
              <w:jc w:val="center"/>
            </w:pPr>
            <w:r>
              <w:t xml:space="preserve">Патриотическое воспитание </w:t>
            </w:r>
          </w:p>
          <w:p w:rsidR="002D33F1" w:rsidRDefault="002D33F1" w:rsidP="002D33F1">
            <w:pPr>
              <w:pStyle w:val="Default"/>
              <w:jc w:val="center"/>
            </w:pPr>
            <w:r>
              <w:t>2.1, 2.2, 2.3</w:t>
            </w:r>
          </w:p>
          <w:p w:rsidR="002D33F1" w:rsidRDefault="002D33F1" w:rsidP="002D33F1">
            <w:pPr>
              <w:pStyle w:val="Default"/>
              <w:jc w:val="center"/>
            </w:pPr>
            <w:r>
              <w:t>Эстетическое воспитание</w:t>
            </w:r>
          </w:p>
          <w:p w:rsidR="002D33F1" w:rsidRDefault="002D33F1" w:rsidP="002D33F1">
            <w:pPr>
              <w:pStyle w:val="Default"/>
              <w:jc w:val="center"/>
            </w:pPr>
            <w:r>
              <w:t xml:space="preserve"> 4.1</w:t>
            </w:r>
          </w:p>
          <w:p w:rsidR="002D33F1" w:rsidRDefault="002D33F1" w:rsidP="002D33F1">
            <w:pPr>
              <w:pStyle w:val="Default"/>
              <w:jc w:val="center"/>
            </w:pPr>
            <w:r>
              <w:t xml:space="preserve">Экологическое воспитание </w:t>
            </w:r>
          </w:p>
          <w:p w:rsidR="002D33F1" w:rsidRPr="00CB4DF9" w:rsidRDefault="002D33F1" w:rsidP="002D33F1">
            <w:pPr>
              <w:pStyle w:val="Default"/>
              <w:jc w:val="center"/>
              <w:rPr>
                <w:sz w:val="28"/>
                <w:szCs w:val="28"/>
              </w:rPr>
            </w:pPr>
            <w:r>
              <w:t>7.1, 7.2</w:t>
            </w:r>
          </w:p>
        </w:tc>
      </w:tr>
      <w:tr w:rsidR="002D33F1" w:rsidRPr="00CB4DF9" w:rsidTr="002D33F1">
        <w:tc>
          <w:tcPr>
            <w:tcW w:w="5336" w:type="dxa"/>
            <w:gridSpan w:val="2"/>
          </w:tcPr>
          <w:p w:rsidR="002D33F1" w:rsidRPr="00CB4DF9" w:rsidRDefault="002D33F1" w:rsidP="002D33F1">
            <w:pPr>
              <w:spacing w:after="0" w:line="240" w:lineRule="auto"/>
              <w:rPr>
                <w:rFonts w:cs="Times New Roman"/>
                <w:b/>
                <w:i/>
                <w:spacing w:val="-1"/>
                <w:sz w:val="28"/>
                <w:szCs w:val="28"/>
              </w:rPr>
            </w:pPr>
            <w:r w:rsidRPr="00CB4DF9">
              <w:rPr>
                <w:rFonts w:cs="Times New Roman"/>
                <w:b/>
                <w:spacing w:val="-1"/>
                <w:sz w:val="28"/>
                <w:szCs w:val="28"/>
              </w:rPr>
              <w:t xml:space="preserve">Итого </w:t>
            </w:r>
          </w:p>
        </w:tc>
        <w:tc>
          <w:tcPr>
            <w:tcW w:w="2114" w:type="dxa"/>
          </w:tcPr>
          <w:p w:rsidR="002D33F1" w:rsidRPr="00CB4DF9" w:rsidRDefault="002D33F1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8"/>
                <w:szCs w:val="28"/>
              </w:rPr>
            </w:pPr>
            <w:r>
              <w:rPr>
                <w:rFonts w:cs="Times New Roman"/>
                <w:b/>
                <w:spacing w:val="-1"/>
                <w:sz w:val="28"/>
                <w:szCs w:val="28"/>
              </w:rPr>
              <w:t>34</w:t>
            </w:r>
          </w:p>
        </w:tc>
        <w:tc>
          <w:tcPr>
            <w:tcW w:w="2121" w:type="dxa"/>
          </w:tcPr>
          <w:p w:rsidR="002D33F1" w:rsidRPr="00CB4DF9" w:rsidRDefault="002D33F1" w:rsidP="002D33F1">
            <w:pPr>
              <w:spacing w:after="0" w:line="240" w:lineRule="auto"/>
              <w:jc w:val="center"/>
              <w:rPr>
                <w:rFonts w:cs="Times New Roman"/>
                <w:b/>
                <w:spacing w:val="-1"/>
                <w:sz w:val="28"/>
                <w:szCs w:val="28"/>
              </w:rPr>
            </w:pPr>
          </w:p>
        </w:tc>
      </w:tr>
    </w:tbl>
    <w:p w:rsidR="0057430D" w:rsidRDefault="0057430D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0D" w:rsidRDefault="0057430D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0D" w:rsidRPr="00AF16F8" w:rsidRDefault="0057430D" w:rsidP="00BD2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7430D" w:rsidRPr="00AF16F8" w:rsidSect="00BD28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96" w:rsidRDefault="00726B96" w:rsidP="00BD2828">
      <w:pPr>
        <w:spacing w:after="0" w:line="240" w:lineRule="auto"/>
      </w:pPr>
      <w:r>
        <w:separator/>
      </w:r>
    </w:p>
  </w:endnote>
  <w:endnote w:type="continuationSeparator" w:id="0">
    <w:p w:rsidR="00726B96" w:rsidRDefault="00726B96" w:rsidP="00BD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90459"/>
      <w:docPartObj>
        <w:docPartGallery w:val="Page Numbers (Bottom of Page)"/>
        <w:docPartUnique/>
      </w:docPartObj>
    </w:sdtPr>
    <w:sdtContent>
      <w:p w:rsidR="002D33F1" w:rsidRDefault="002D33F1">
        <w:pPr>
          <w:pStyle w:val="af7"/>
          <w:jc w:val="right"/>
        </w:pPr>
        <w:fldSimple w:instr="PAGE   \* MERGEFORMAT">
          <w:r w:rsidR="00980600">
            <w:rPr>
              <w:noProof/>
            </w:rPr>
            <w:t>9</w:t>
          </w:r>
        </w:fldSimple>
      </w:p>
    </w:sdtContent>
  </w:sdt>
  <w:p w:rsidR="002D33F1" w:rsidRDefault="002D33F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96" w:rsidRDefault="00726B96" w:rsidP="00BD2828">
      <w:pPr>
        <w:spacing w:after="0" w:line="240" w:lineRule="auto"/>
      </w:pPr>
      <w:r>
        <w:separator/>
      </w:r>
    </w:p>
  </w:footnote>
  <w:footnote w:type="continuationSeparator" w:id="0">
    <w:p w:rsidR="00726B96" w:rsidRDefault="00726B96" w:rsidP="00BD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FAF"/>
    <w:multiLevelType w:val="hybridMultilevel"/>
    <w:tmpl w:val="9112C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30694"/>
    <w:multiLevelType w:val="hybridMultilevel"/>
    <w:tmpl w:val="E626E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C50E15"/>
    <w:multiLevelType w:val="multilevel"/>
    <w:tmpl w:val="F4E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67E"/>
    <w:rsid w:val="00121A97"/>
    <w:rsid w:val="00294FBD"/>
    <w:rsid w:val="002D33F1"/>
    <w:rsid w:val="003806EC"/>
    <w:rsid w:val="003E2EF1"/>
    <w:rsid w:val="00450CC7"/>
    <w:rsid w:val="00472A25"/>
    <w:rsid w:val="00571419"/>
    <w:rsid w:val="0057430D"/>
    <w:rsid w:val="0059167E"/>
    <w:rsid w:val="005E55B7"/>
    <w:rsid w:val="00676600"/>
    <w:rsid w:val="0067717A"/>
    <w:rsid w:val="00723BF2"/>
    <w:rsid w:val="00726B96"/>
    <w:rsid w:val="00914F25"/>
    <w:rsid w:val="00924DC4"/>
    <w:rsid w:val="00980600"/>
    <w:rsid w:val="00B41484"/>
    <w:rsid w:val="00BD2828"/>
    <w:rsid w:val="00C36B5B"/>
    <w:rsid w:val="00C76CD3"/>
    <w:rsid w:val="00CB2674"/>
    <w:rsid w:val="00E462B9"/>
    <w:rsid w:val="00F4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7E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link w:val="ab"/>
    <w:uiPriority w:val="34"/>
    <w:qFormat/>
    <w:rsid w:val="00F416B1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416B1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416B1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F416B1"/>
    <w:rPr>
      <w:b/>
      <w:i/>
      <w:sz w:val="24"/>
    </w:rPr>
  </w:style>
  <w:style w:type="character" w:styleId="ae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paragraph" w:styleId="af4">
    <w:name w:val="Normal (Web)"/>
    <w:basedOn w:val="a"/>
    <w:uiPriority w:val="99"/>
    <w:unhideWhenUsed/>
    <w:rsid w:val="00BD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828"/>
  </w:style>
  <w:style w:type="character" w:customStyle="1" w:styleId="FontStyle11">
    <w:name w:val="Font Style11"/>
    <w:basedOn w:val="a0"/>
    <w:rsid w:val="00BD2828"/>
    <w:rPr>
      <w:rFonts w:ascii="Times New Roman" w:hAnsi="Times New Roman" w:cs="Times New Roman" w:hint="default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D2828"/>
    <w:rPr>
      <w:rFonts w:eastAsiaTheme="minorEastAsia" w:cstheme="minorBidi"/>
      <w:lang w:eastAsia="ru-RU"/>
    </w:rPr>
  </w:style>
  <w:style w:type="paragraph" w:styleId="af7">
    <w:name w:val="footer"/>
    <w:basedOn w:val="a"/>
    <w:link w:val="af8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D2828"/>
    <w:rPr>
      <w:rFonts w:eastAsiaTheme="minorEastAsia" w:cstheme="minorBidi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2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1A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a"/>
    <w:uiPriority w:val="34"/>
    <w:locked/>
    <w:rsid w:val="00CB2674"/>
    <w:rPr>
      <w:sz w:val="24"/>
      <w:szCs w:val="24"/>
    </w:rPr>
  </w:style>
  <w:style w:type="paragraph" w:customStyle="1" w:styleId="Default">
    <w:name w:val="Default"/>
    <w:rsid w:val="00CB26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7E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6B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B1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B1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B1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B1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B1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B1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B1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B1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6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6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6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6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6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16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1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16B1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1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16B1"/>
    <w:rPr>
      <w:b/>
      <w:bCs/>
    </w:rPr>
  </w:style>
  <w:style w:type="character" w:styleId="a8">
    <w:name w:val="Emphasis"/>
    <w:basedOn w:val="a0"/>
    <w:uiPriority w:val="20"/>
    <w:qFormat/>
    <w:rsid w:val="00F41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16B1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416B1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416B1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16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6B1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16B1"/>
    <w:rPr>
      <w:b/>
      <w:i/>
      <w:sz w:val="24"/>
    </w:rPr>
  </w:style>
  <w:style w:type="character" w:styleId="ad">
    <w:name w:val="Subtle Emphasis"/>
    <w:uiPriority w:val="19"/>
    <w:qFormat/>
    <w:rsid w:val="00F416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6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6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6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6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6B1"/>
    <w:pPr>
      <w:outlineLvl w:val="9"/>
    </w:pPr>
  </w:style>
  <w:style w:type="paragraph" w:styleId="af3">
    <w:name w:val="Normal (Web)"/>
    <w:basedOn w:val="a"/>
    <w:uiPriority w:val="99"/>
    <w:unhideWhenUsed/>
    <w:rsid w:val="00BD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828"/>
  </w:style>
  <w:style w:type="character" w:customStyle="1" w:styleId="FontStyle11">
    <w:name w:val="Font Style11"/>
    <w:basedOn w:val="a0"/>
    <w:rsid w:val="00BD2828"/>
    <w:rPr>
      <w:rFonts w:ascii="Times New Roman" w:hAnsi="Times New Roman" w:cs="Times New Roman" w:hint="default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D2828"/>
    <w:rPr>
      <w:rFonts w:eastAsiaTheme="minorEastAsia" w:cstheme="minorBidi"/>
      <w:lang w:eastAsia="ru-RU"/>
    </w:rPr>
  </w:style>
  <w:style w:type="paragraph" w:styleId="af6">
    <w:name w:val="footer"/>
    <w:basedOn w:val="a"/>
    <w:link w:val="af7"/>
    <w:uiPriority w:val="99"/>
    <w:unhideWhenUsed/>
    <w:rsid w:val="00BD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D2828"/>
    <w:rPr>
      <w:rFonts w:eastAsiaTheme="minorEastAsia" w:cstheme="minorBidi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2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21A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A856C-2FEC-47E5-B163-6871A906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11</cp:revision>
  <dcterms:created xsi:type="dcterms:W3CDTF">2018-10-09T19:58:00Z</dcterms:created>
  <dcterms:modified xsi:type="dcterms:W3CDTF">2021-11-14T16:52:00Z</dcterms:modified>
</cp:coreProperties>
</file>