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Айдарская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средняя общеобразовательная школа имени Героя</w:t>
      </w:r>
    </w:p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Советского Союза Бориса Григорьевича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Кандыбина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Ровеньского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района</w:t>
      </w:r>
    </w:p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Белгородской области»</w:t>
      </w: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3"/>
        <w:gridCol w:w="2975"/>
        <w:gridCol w:w="2975"/>
      </w:tblGrid>
      <w:tr w:rsidR="00234BEF" w:rsidRPr="00F84A85" w:rsidTr="000F0F38">
        <w:tc>
          <w:tcPr>
            <w:tcW w:w="3189" w:type="dxa"/>
          </w:tcPr>
          <w:p w:rsidR="00234BEF" w:rsidRPr="00402522" w:rsidRDefault="00F002C8" w:rsidP="000F0F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Рассмотрена</w:t>
            </w:r>
          </w:p>
          <w:p w:rsidR="00234BEF" w:rsidRDefault="00234BEF" w:rsidP="000F0F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1613">
              <w:rPr>
                <w:rFonts w:ascii="Times New Roman" w:hAnsi="Times New Roman"/>
                <w:sz w:val="20"/>
                <w:szCs w:val="20"/>
              </w:rPr>
              <w:t>на заседании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учителей, реализующих программы основного общего образования </w:t>
            </w:r>
            <w:r w:rsidRPr="004C161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Айдарская</w:t>
            </w:r>
            <w:proofErr w:type="spellEnd"/>
            <w:r w:rsidRPr="004C161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4BEF" w:rsidRPr="00CA14D5" w:rsidRDefault="00234BEF" w:rsidP="000F0F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№5 от «10» июня 2021г.</w:t>
            </w:r>
          </w:p>
        </w:tc>
        <w:tc>
          <w:tcPr>
            <w:tcW w:w="3190" w:type="dxa"/>
          </w:tcPr>
          <w:p w:rsidR="00234BEF" w:rsidRPr="00402522" w:rsidRDefault="00F002C8" w:rsidP="000F0F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Согласована</w:t>
            </w:r>
          </w:p>
          <w:p w:rsidR="00234BEF" w:rsidRPr="004C1613" w:rsidRDefault="00234BEF" w:rsidP="000F0F3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C1613">
              <w:rPr>
                <w:rFonts w:ascii="Times New Roman" w:hAnsi="Times New Roman"/>
                <w:sz w:val="20"/>
                <w:szCs w:val="20"/>
              </w:rPr>
              <w:t>Заместитель директора МБОУ «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Айдарская</w:t>
            </w:r>
            <w:proofErr w:type="spellEnd"/>
            <w:r w:rsidRPr="004C161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4BEF" w:rsidRPr="004C1613" w:rsidRDefault="00234BEF" w:rsidP="000F0F3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1FC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14350" cy="180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13">
              <w:rPr>
                <w:rFonts w:ascii="Times New Roman" w:hAnsi="Times New Roman"/>
                <w:sz w:val="20"/>
                <w:szCs w:val="20"/>
              </w:rPr>
              <w:t>/Брежнева Е.В</w:t>
            </w:r>
            <w:r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234BEF" w:rsidRPr="00F84A85" w:rsidRDefault="00234BEF" w:rsidP="000F0F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«18» июня 2021</w:t>
            </w:r>
            <w:r w:rsidRPr="004C161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90" w:type="dxa"/>
          </w:tcPr>
          <w:p w:rsidR="00234BEF" w:rsidRPr="00402522" w:rsidRDefault="00F002C8" w:rsidP="000F0F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Утверждена</w:t>
            </w:r>
          </w:p>
          <w:p w:rsidR="00234BEF" w:rsidRPr="004C1613" w:rsidRDefault="00234BEF" w:rsidP="000F0F3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C1613">
              <w:rPr>
                <w:rFonts w:ascii="Times New Roman" w:hAnsi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4C1613">
              <w:rPr>
                <w:rFonts w:ascii="Times New Roman" w:hAnsi="Times New Roman"/>
                <w:sz w:val="20"/>
                <w:szCs w:val="20"/>
              </w:rPr>
              <w:t xml:space="preserve"> по МБОУ «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Айдарская</w:t>
            </w:r>
            <w:proofErr w:type="spellEnd"/>
            <w:r w:rsidRPr="004C161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4C1613">
              <w:rPr>
                <w:rFonts w:ascii="Times New Roman" w:hAnsi="Times New Roman"/>
                <w:sz w:val="20"/>
                <w:szCs w:val="20"/>
              </w:rPr>
              <w:t>Б.Г.Кандыбина</w:t>
            </w:r>
            <w:proofErr w:type="spellEnd"/>
            <w:r w:rsidRPr="004C161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4BEF" w:rsidRPr="00F84A85" w:rsidRDefault="00234BEF" w:rsidP="000F0F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№227  от «31» августа 2021 г.</w:t>
            </w:r>
          </w:p>
        </w:tc>
      </w:tr>
    </w:tbl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40FDC" w:rsidRDefault="00CB3850" w:rsidP="00CB3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«Русский</w:t>
      </w:r>
      <w:r w:rsidR="00C40FDC">
        <w:rPr>
          <w:rFonts w:ascii="Times New Roman" w:hAnsi="Times New Roman"/>
          <w:b/>
          <w:sz w:val="32"/>
          <w:szCs w:val="32"/>
        </w:rPr>
        <w:t xml:space="preserve"> родной</w:t>
      </w:r>
      <w:r>
        <w:rPr>
          <w:rFonts w:ascii="Times New Roman" w:hAnsi="Times New Roman"/>
          <w:b/>
          <w:sz w:val="32"/>
          <w:szCs w:val="32"/>
        </w:rPr>
        <w:t xml:space="preserve"> язык»</w:t>
      </w:r>
    </w:p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уровня основного общего образования</w:t>
      </w:r>
    </w:p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(базовый уровень)</w:t>
      </w:r>
    </w:p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5-9 классы</w:t>
      </w:r>
    </w:p>
    <w:p w:rsidR="00CB3850" w:rsidRDefault="00CB3850" w:rsidP="00CB38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реализации: 5 лет</w:t>
      </w: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CB3850" w:rsidRDefault="00CB3850" w:rsidP="00CB3850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CB3850" w:rsidRDefault="00CB3850" w:rsidP="005F1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850" w:rsidRPr="00D85FA9" w:rsidRDefault="00CB3850" w:rsidP="00CB38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5F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234BEF">
        <w:rPr>
          <w:rFonts w:ascii="Times New Roman" w:hAnsi="Times New Roman"/>
          <w:sz w:val="28"/>
          <w:szCs w:val="28"/>
        </w:rPr>
        <w:t>1</w:t>
      </w:r>
    </w:p>
    <w:p w:rsidR="00D73B92" w:rsidRPr="00CC2474" w:rsidRDefault="00D73B92" w:rsidP="00D73B92">
      <w:pPr>
        <w:pStyle w:val="Default"/>
        <w:jc w:val="center"/>
        <w:rPr>
          <w:b/>
          <w:sz w:val="28"/>
          <w:szCs w:val="28"/>
        </w:rPr>
      </w:pPr>
      <w:r w:rsidRPr="00CC2474">
        <w:rPr>
          <w:b/>
          <w:sz w:val="28"/>
          <w:szCs w:val="28"/>
        </w:rPr>
        <w:lastRenderedPageBreak/>
        <w:t>ПОЯСНИТЕЛЬНАЯ ЗАПИСКА</w:t>
      </w:r>
    </w:p>
    <w:p w:rsidR="00D73B92" w:rsidRDefault="00D73B92" w:rsidP="00D73B92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ab/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Pr="00CC2474">
        <w:rPr>
          <w:bCs/>
          <w:sz w:val="28"/>
          <w:szCs w:val="28"/>
        </w:rPr>
        <w:t>«</w:t>
      </w:r>
      <w:r w:rsidR="00E82DBB">
        <w:rPr>
          <w:bCs/>
          <w:color w:val="auto"/>
          <w:sz w:val="28"/>
          <w:szCs w:val="28"/>
        </w:rPr>
        <w:t>Р</w:t>
      </w:r>
      <w:r w:rsidRPr="00CB3850">
        <w:rPr>
          <w:bCs/>
          <w:color w:val="auto"/>
          <w:sz w:val="28"/>
          <w:szCs w:val="28"/>
        </w:rPr>
        <w:t>одной язык</w:t>
      </w:r>
      <w:r w:rsidR="00E82DBB">
        <w:rPr>
          <w:bCs/>
          <w:color w:val="auto"/>
          <w:sz w:val="28"/>
          <w:szCs w:val="28"/>
        </w:rPr>
        <w:t xml:space="preserve"> (русский)</w:t>
      </w:r>
      <w:r w:rsidRPr="00CC2474">
        <w:rPr>
          <w:bCs/>
          <w:sz w:val="28"/>
          <w:szCs w:val="28"/>
        </w:rPr>
        <w:t xml:space="preserve">» </w:t>
      </w:r>
      <w:r w:rsidRPr="00CC2474">
        <w:rPr>
          <w:sz w:val="28"/>
          <w:szCs w:val="28"/>
        </w:rPr>
        <w:t>для 5-9 классов составлена</w:t>
      </w:r>
    </w:p>
    <w:p w:rsidR="00E82DB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CC2474">
        <w:rPr>
          <w:rFonts w:eastAsia="Calibri"/>
          <w:b/>
          <w:i/>
          <w:spacing w:val="-10"/>
          <w:sz w:val="28"/>
          <w:szCs w:val="28"/>
        </w:rPr>
        <w:t>в соответствии</w:t>
      </w:r>
      <w:r w:rsidRPr="00CC2474">
        <w:rPr>
          <w:rFonts w:eastAsia="Calibri"/>
          <w:spacing w:val="-10"/>
          <w:sz w:val="28"/>
          <w:szCs w:val="28"/>
        </w:rPr>
        <w:t xml:space="preserve"> с требованиями федерального государственного образовательного стан</w:t>
      </w:r>
      <w:r w:rsidRPr="00CC2474">
        <w:rPr>
          <w:rFonts w:eastAsia="Calibri"/>
          <w:spacing w:val="-9"/>
          <w:sz w:val="28"/>
          <w:szCs w:val="28"/>
        </w:rPr>
        <w:t xml:space="preserve">дарта </w:t>
      </w:r>
      <w:r w:rsidRPr="00CC2474">
        <w:rPr>
          <w:rFonts w:eastAsia="Calibri"/>
          <w:sz w:val="28"/>
          <w:szCs w:val="28"/>
        </w:rPr>
        <w:t>основного общего образования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 результатам освоения основной образовательной программы основного общего образования</w:t>
      </w:r>
      <w:proofErr w:type="gramStart"/>
      <w:r>
        <w:rPr>
          <w:sz w:val="28"/>
          <w:szCs w:val="28"/>
        </w:rPr>
        <w:t xml:space="preserve"> </w:t>
      </w:r>
      <w:r w:rsidR="00E82DBB">
        <w:rPr>
          <w:sz w:val="28"/>
          <w:szCs w:val="28"/>
        </w:rPr>
        <w:t>;</w:t>
      </w:r>
      <w:proofErr w:type="gramEnd"/>
    </w:p>
    <w:p w:rsidR="00D73B92" w:rsidRPr="009159AC" w:rsidRDefault="00D73B92" w:rsidP="00D73B92">
      <w:pPr>
        <w:pStyle w:val="Default"/>
        <w:ind w:firstLine="708"/>
        <w:jc w:val="both"/>
        <w:rPr>
          <w:spacing w:val="-10"/>
          <w:sz w:val="28"/>
          <w:szCs w:val="28"/>
        </w:rPr>
      </w:pPr>
      <w:r w:rsidRPr="00CC2474">
        <w:rPr>
          <w:b/>
          <w:i/>
          <w:sz w:val="28"/>
          <w:szCs w:val="28"/>
        </w:rPr>
        <w:t>с учётом</w:t>
      </w:r>
    </w:p>
    <w:p w:rsidR="00D73B92" w:rsidRPr="0089555A" w:rsidRDefault="00D73B92" w:rsidP="00D73B9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положений Концепции преподавания русского языка и литературы в Российской Федерации, утверждённой 09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</w:t>
      </w:r>
    </w:p>
    <w:p w:rsidR="00064D6C" w:rsidRPr="00064D6C" w:rsidRDefault="00D73B92" w:rsidP="00064D6C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C2474">
        <w:rPr>
          <w:bCs/>
          <w:sz w:val="28"/>
          <w:szCs w:val="28"/>
        </w:rPr>
        <w:t>примерной программы</w:t>
      </w:r>
      <w:r>
        <w:rPr>
          <w:bCs/>
          <w:sz w:val="28"/>
          <w:szCs w:val="28"/>
        </w:rPr>
        <w:t xml:space="preserve"> по учебному предмету «Р</w:t>
      </w:r>
      <w:r w:rsidRPr="00CC2474">
        <w:rPr>
          <w:bCs/>
          <w:sz w:val="28"/>
          <w:szCs w:val="28"/>
        </w:rPr>
        <w:t>усский родной язык» для образовательных организаций, реализующих программы основного общего образования</w:t>
      </w:r>
      <w:r w:rsidR="00064D6C">
        <w:rPr>
          <w:bCs/>
          <w:sz w:val="28"/>
          <w:szCs w:val="28"/>
        </w:rPr>
        <w:t xml:space="preserve"> </w:t>
      </w:r>
      <w:r w:rsidR="00064D6C" w:rsidRPr="0040141F">
        <w:rPr>
          <w:sz w:val="28"/>
          <w:szCs w:val="28"/>
        </w:rPr>
        <w:t>[</w:t>
      </w:r>
      <w:r w:rsidR="00064D6C">
        <w:rPr>
          <w:sz w:val="28"/>
          <w:szCs w:val="28"/>
        </w:rPr>
        <w:t>Электронный ресурс</w:t>
      </w:r>
      <w:r w:rsidR="00064D6C" w:rsidRPr="0040141F">
        <w:rPr>
          <w:sz w:val="28"/>
          <w:szCs w:val="28"/>
        </w:rPr>
        <w:t>]</w:t>
      </w:r>
      <w:r w:rsidR="00064D6C">
        <w:rPr>
          <w:sz w:val="28"/>
          <w:szCs w:val="28"/>
        </w:rPr>
        <w:t>.</w:t>
      </w:r>
      <w:r w:rsidR="00064D6C" w:rsidRPr="0040141F">
        <w:rPr>
          <w:sz w:val="28"/>
          <w:szCs w:val="28"/>
        </w:rPr>
        <w:t xml:space="preserve"> </w:t>
      </w:r>
      <w:r w:rsidR="00064D6C">
        <w:rPr>
          <w:sz w:val="28"/>
          <w:szCs w:val="28"/>
          <w:lang w:val="en-US"/>
        </w:rPr>
        <w:t>URL</w:t>
      </w:r>
      <w:r w:rsidR="00064D6C" w:rsidRPr="0040141F">
        <w:rPr>
          <w:sz w:val="28"/>
          <w:szCs w:val="28"/>
        </w:rPr>
        <w:t>:</w:t>
      </w:r>
      <w:r w:rsidR="00064D6C">
        <w:rPr>
          <w:sz w:val="28"/>
          <w:szCs w:val="28"/>
        </w:rPr>
        <w:t xml:space="preserve"> </w:t>
      </w:r>
      <w:hyperlink r:id="rId7" w:history="1">
        <w:r w:rsidR="00064D6C" w:rsidRPr="00EE6608">
          <w:rPr>
            <w:rStyle w:val="a6"/>
            <w:sz w:val="28"/>
            <w:szCs w:val="28"/>
          </w:rPr>
          <w:t>https://fgosreestr.ru/</w:t>
        </w:r>
      </w:hyperlink>
      <w:r w:rsidR="00064D6C">
        <w:rPr>
          <w:sz w:val="28"/>
          <w:szCs w:val="28"/>
        </w:rPr>
        <w:t xml:space="preserve"> </w:t>
      </w:r>
      <w:r w:rsidR="00064D6C" w:rsidRPr="00064D6C">
        <w:rPr>
          <w:sz w:val="28"/>
          <w:szCs w:val="28"/>
        </w:rPr>
        <w:t xml:space="preserve">(дата обращения: </w:t>
      </w:r>
      <w:r w:rsidR="009159AC" w:rsidRPr="009159AC">
        <w:rPr>
          <w:color w:val="auto"/>
          <w:sz w:val="28"/>
          <w:szCs w:val="28"/>
        </w:rPr>
        <w:t>15.08</w:t>
      </w:r>
      <w:r w:rsidR="00064D6C" w:rsidRPr="009159AC">
        <w:rPr>
          <w:color w:val="auto"/>
          <w:sz w:val="28"/>
          <w:szCs w:val="28"/>
        </w:rPr>
        <w:t>.202</w:t>
      </w:r>
      <w:r w:rsidR="00E82DBB">
        <w:rPr>
          <w:color w:val="auto"/>
          <w:sz w:val="28"/>
          <w:szCs w:val="28"/>
        </w:rPr>
        <w:t>0</w:t>
      </w:r>
      <w:r w:rsidR="00064D6C" w:rsidRPr="00064D6C">
        <w:rPr>
          <w:sz w:val="28"/>
          <w:szCs w:val="28"/>
        </w:rPr>
        <w:t>);</w:t>
      </w:r>
    </w:p>
    <w:p w:rsidR="0040141F" w:rsidRDefault="00D73B92" w:rsidP="00D73B92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C2474">
        <w:rPr>
          <w:sz w:val="28"/>
          <w:szCs w:val="28"/>
        </w:rPr>
        <w:t>примерной рабочей программы</w:t>
      </w:r>
      <w:r>
        <w:rPr>
          <w:sz w:val="28"/>
          <w:szCs w:val="28"/>
        </w:rPr>
        <w:t xml:space="preserve"> 5-9 классы</w:t>
      </w:r>
      <w:r w:rsidRPr="00CC2474">
        <w:rPr>
          <w:sz w:val="28"/>
          <w:szCs w:val="28"/>
        </w:rPr>
        <w:t>: учеб</w:t>
      </w:r>
      <w:proofErr w:type="gramStart"/>
      <w:r w:rsidRPr="00CC2474">
        <w:rPr>
          <w:sz w:val="28"/>
          <w:szCs w:val="28"/>
        </w:rPr>
        <w:t>.</w:t>
      </w:r>
      <w:proofErr w:type="gramEnd"/>
      <w:r w:rsidRPr="00CC2474">
        <w:rPr>
          <w:sz w:val="28"/>
          <w:szCs w:val="28"/>
        </w:rPr>
        <w:t xml:space="preserve"> </w:t>
      </w:r>
      <w:proofErr w:type="gramStart"/>
      <w:r w:rsidRPr="00CC2474">
        <w:rPr>
          <w:sz w:val="28"/>
          <w:szCs w:val="28"/>
        </w:rPr>
        <w:t>п</w:t>
      </w:r>
      <w:proofErr w:type="gramEnd"/>
      <w:r w:rsidRPr="00CC2474">
        <w:rPr>
          <w:sz w:val="28"/>
          <w:szCs w:val="28"/>
        </w:rPr>
        <w:t>особие д</w:t>
      </w:r>
      <w:r>
        <w:rPr>
          <w:sz w:val="28"/>
          <w:szCs w:val="28"/>
        </w:rPr>
        <w:t>ля общеобразоват. организаций/</w:t>
      </w:r>
      <w:r w:rsidRPr="00CC2474">
        <w:rPr>
          <w:sz w:val="28"/>
          <w:szCs w:val="28"/>
        </w:rPr>
        <w:t>О. М. Александрова,</w:t>
      </w:r>
      <w:r>
        <w:rPr>
          <w:sz w:val="28"/>
          <w:szCs w:val="28"/>
        </w:rPr>
        <w:t xml:space="preserve"> Ю. Н. </w:t>
      </w:r>
      <w:proofErr w:type="spellStart"/>
      <w:r>
        <w:rPr>
          <w:sz w:val="28"/>
          <w:szCs w:val="28"/>
        </w:rPr>
        <w:t>Гостева</w:t>
      </w:r>
      <w:proofErr w:type="spellEnd"/>
      <w:r>
        <w:rPr>
          <w:sz w:val="28"/>
          <w:szCs w:val="28"/>
        </w:rPr>
        <w:t xml:space="preserve">, И. Н. </w:t>
      </w:r>
      <w:proofErr w:type="spellStart"/>
      <w:r>
        <w:rPr>
          <w:sz w:val="28"/>
          <w:szCs w:val="28"/>
        </w:rPr>
        <w:t>Добротина</w:t>
      </w:r>
      <w:proofErr w:type="spellEnd"/>
      <w:r w:rsidRPr="00CC2474">
        <w:rPr>
          <w:sz w:val="28"/>
          <w:szCs w:val="28"/>
        </w:rPr>
        <w:t>; под ред. О. М. Александровой. – М.</w:t>
      </w:r>
      <w:r w:rsidR="0040141F">
        <w:rPr>
          <w:sz w:val="28"/>
          <w:szCs w:val="28"/>
        </w:rPr>
        <w:t xml:space="preserve">: Просвещение, 2020. – 147 с. </w:t>
      </w:r>
      <w:r w:rsidR="0040141F" w:rsidRPr="0040141F">
        <w:rPr>
          <w:sz w:val="28"/>
          <w:szCs w:val="28"/>
        </w:rPr>
        <w:t>[</w:t>
      </w:r>
      <w:r w:rsidR="0040141F">
        <w:rPr>
          <w:sz w:val="28"/>
          <w:szCs w:val="28"/>
        </w:rPr>
        <w:t>Э</w:t>
      </w:r>
      <w:r>
        <w:rPr>
          <w:sz w:val="28"/>
          <w:szCs w:val="28"/>
        </w:rPr>
        <w:t>лектронный ресурс</w:t>
      </w:r>
      <w:r w:rsidR="0040141F" w:rsidRPr="0040141F">
        <w:rPr>
          <w:sz w:val="28"/>
          <w:szCs w:val="28"/>
        </w:rPr>
        <w:t>]</w:t>
      </w:r>
      <w:r w:rsidR="0040141F">
        <w:rPr>
          <w:sz w:val="28"/>
          <w:szCs w:val="28"/>
        </w:rPr>
        <w:t>.</w:t>
      </w:r>
      <w:r w:rsidR="0040141F" w:rsidRPr="0040141F">
        <w:rPr>
          <w:sz w:val="28"/>
          <w:szCs w:val="28"/>
        </w:rPr>
        <w:t xml:space="preserve"> </w:t>
      </w:r>
      <w:r w:rsidR="0040141F">
        <w:rPr>
          <w:sz w:val="28"/>
          <w:szCs w:val="28"/>
          <w:lang w:val="en-US"/>
        </w:rPr>
        <w:t>URL</w:t>
      </w:r>
      <w:r w:rsidR="0040141F" w:rsidRPr="0040141F">
        <w:rPr>
          <w:sz w:val="28"/>
          <w:szCs w:val="28"/>
        </w:rPr>
        <w:t>:</w:t>
      </w:r>
    </w:p>
    <w:p w:rsidR="00D73B92" w:rsidRDefault="00A81A47" w:rsidP="0040141F">
      <w:pPr>
        <w:pStyle w:val="Default"/>
        <w:jc w:val="both"/>
        <w:rPr>
          <w:sz w:val="28"/>
          <w:szCs w:val="28"/>
        </w:rPr>
      </w:pPr>
      <w:hyperlink r:id="rId8" w:history="1">
        <w:r w:rsidR="00064D6C" w:rsidRPr="00EE6608">
          <w:rPr>
            <w:rStyle w:val="a6"/>
            <w:sz w:val="28"/>
            <w:szCs w:val="28"/>
          </w:rPr>
          <w:t>https://catalog.prosv.ru/attachment/6e3acc7a55597802f7c7b766680020b579f6ca92.pdf</w:t>
        </w:r>
      </w:hyperlink>
      <w:r w:rsidR="0040141F">
        <w:rPr>
          <w:sz w:val="28"/>
          <w:szCs w:val="28"/>
        </w:rPr>
        <w:t xml:space="preserve"> (д</w:t>
      </w:r>
      <w:r w:rsidR="00D73B92">
        <w:rPr>
          <w:sz w:val="28"/>
          <w:szCs w:val="28"/>
        </w:rPr>
        <w:t>ата обращения</w:t>
      </w:r>
      <w:r w:rsidR="0040141F" w:rsidRPr="0040141F">
        <w:rPr>
          <w:sz w:val="28"/>
          <w:szCs w:val="28"/>
        </w:rPr>
        <w:t>:</w:t>
      </w:r>
      <w:r w:rsidR="00D73B92">
        <w:rPr>
          <w:sz w:val="28"/>
          <w:szCs w:val="28"/>
        </w:rPr>
        <w:t xml:space="preserve"> </w:t>
      </w:r>
      <w:r w:rsidR="009159AC">
        <w:rPr>
          <w:sz w:val="28"/>
          <w:szCs w:val="28"/>
        </w:rPr>
        <w:t>12</w:t>
      </w:r>
      <w:r w:rsidR="00D73B92">
        <w:rPr>
          <w:sz w:val="28"/>
          <w:szCs w:val="28"/>
        </w:rPr>
        <w:t>.</w:t>
      </w:r>
      <w:r w:rsidR="009159AC">
        <w:rPr>
          <w:sz w:val="28"/>
          <w:szCs w:val="28"/>
        </w:rPr>
        <w:t>08.</w:t>
      </w:r>
      <w:r w:rsidR="00D73B92">
        <w:rPr>
          <w:sz w:val="28"/>
          <w:szCs w:val="28"/>
        </w:rPr>
        <w:t>20</w:t>
      </w:r>
      <w:r w:rsidR="00E82DBB">
        <w:rPr>
          <w:sz w:val="28"/>
          <w:szCs w:val="28"/>
        </w:rPr>
        <w:t>20</w:t>
      </w:r>
      <w:r w:rsidR="00D73B92">
        <w:rPr>
          <w:sz w:val="28"/>
          <w:szCs w:val="28"/>
        </w:rPr>
        <w:t>)</w:t>
      </w:r>
      <w:r w:rsidR="00064D6C">
        <w:rPr>
          <w:sz w:val="28"/>
          <w:szCs w:val="28"/>
        </w:rPr>
        <w:t>;</w:t>
      </w:r>
    </w:p>
    <w:p w:rsidR="005F0A9C" w:rsidRDefault="005F0A9C" w:rsidP="005F0A9C">
      <w:pPr>
        <w:pStyle w:val="Default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>
        <w:rPr>
          <w:color w:val="auto"/>
          <w:sz w:val="28"/>
          <w:szCs w:val="28"/>
        </w:rPr>
        <w:t>Айдарская</w:t>
      </w:r>
      <w:proofErr w:type="spellEnd"/>
      <w:r>
        <w:rPr>
          <w:color w:val="auto"/>
          <w:sz w:val="28"/>
          <w:szCs w:val="28"/>
        </w:rPr>
        <w:t xml:space="preserve"> СОШ им. Б.Г. </w:t>
      </w:r>
      <w:proofErr w:type="spellStart"/>
      <w:r>
        <w:rPr>
          <w:color w:val="auto"/>
          <w:sz w:val="28"/>
          <w:szCs w:val="28"/>
        </w:rPr>
        <w:t>Кандыбина</w:t>
      </w:r>
      <w:proofErr w:type="spellEnd"/>
      <w:r>
        <w:rPr>
          <w:color w:val="auto"/>
          <w:sz w:val="28"/>
          <w:szCs w:val="28"/>
        </w:rPr>
        <w:t>».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284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Кандыбина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основного общего образования».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E82DBB" w:rsidRDefault="00E82DBB" w:rsidP="00E82DBB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505EB4" w:rsidRDefault="00505EB4" w:rsidP="00505EB4">
      <w:pPr>
        <w:pStyle w:val="a9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E40B5D" w:rsidRDefault="00E82DBB" w:rsidP="00E40B5D">
      <w:pPr>
        <w:pStyle w:val="Default"/>
        <w:ind w:firstLine="284"/>
        <w:jc w:val="both"/>
        <w:rPr>
          <w:sz w:val="28"/>
          <w:szCs w:val="28"/>
        </w:rPr>
      </w:pPr>
      <w:r w:rsidRPr="00E82DBB">
        <w:rPr>
          <w:sz w:val="28"/>
          <w:szCs w:val="28"/>
        </w:rPr>
        <w:t>При разработке рабочей программы по родному языку (русскому) учтены такие документы, как:</w:t>
      </w:r>
    </w:p>
    <w:p w:rsidR="00E40B5D" w:rsidRDefault="00E82DBB" w:rsidP="00E40B5D">
      <w:pPr>
        <w:pStyle w:val="Default"/>
        <w:ind w:firstLine="284"/>
        <w:jc w:val="both"/>
        <w:rPr>
          <w:sz w:val="28"/>
          <w:szCs w:val="28"/>
        </w:rPr>
      </w:pPr>
      <w:r w:rsidRPr="00E82DBB">
        <w:rPr>
          <w:sz w:val="28"/>
          <w:szCs w:val="28"/>
        </w:rPr>
        <w:t xml:space="preserve"> приказ Министерства образования и науки РФ от 31.12.2015 № 1577 «О внесении изменений в ФГОС ООО, утвержденный приказом </w:t>
      </w:r>
      <w:proofErr w:type="spellStart"/>
      <w:r w:rsidRPr="00E82DBB">
        <w:rPr>
          <w:sz w:val="28"/>
          <w:szCs w:val="28"/>
        </w:rPr>
        <w:t>Минобрнауки</w:t>
      </w:r>
      <w:proofErr w:type="spellEnd"/>
      <w:r w:rsidRPr="00E82DBB">
        <w:rPr>
          <w:sz w:val="28"/>
          <w:szCs w:val="28"/>
        </w:rPr>
        <w:t xml:space="preserve"> РФ от 17.12.2010 №1897»; </w:t>
      </w:r>
    </w:p>
    <w:p w:rsidR="00E40B5D" w:rsidRDefault="00E82DBB" w:rsidP="00E40B5D">
      <w:pPr>
        <w:pStyle w:val="Default"/>
        <w:ind w:firstLine="284"/>
        <w:jc w:val="both"/>
        <w:rPr>
          <w:sz w:val="28"/>
          <w:szCs w:val="28"/>
        </w:rPr>
      </w:pPr>
      <w:r w:rsidRPr="00E82DBB">
        <w:rPr>
          <w:sz w:val="28"/>
          <w:szCs w:val="28"/>
        </w:rPr>
        <w:lastRenderedPageBreak/>
        <w:t xml:space="preserve">приказ департамента образования Белгородской области от 25 октября 2017 года №3064 «О реализации федерального государственного образовательного стандарта и федерального компонента государственного образовательного стандарта основного общего и среднего (полного) общего образования в части изучения родного языка»; </w:t>
      </w:r>
    </w:p>
    <w:p w:rsidR="00E40B5D" w:rsidRDefault="00E82DBB" w:rsidP="00E40B5D">
      <w:pPr>
        <w:pStyle w:val="Default"/>
        <w:ind w:firstLine="284"/>
        <w:jc w:val="both"/>
        <w:rPr>
          <w:sz w:val="28"/>
          <w:szCs w:val="28"/>
        </w:rPr>
      </w:pPr>
      <w:r w:rsidRPr="00E82DBB">
        <w:rPr>
          <w:sz w:val="28"/>
          <w:szCs w:val="28"/>
        </w:rPr>
        <w:t xml:space="preserve">приказ департамента образования Белгородской области от 07 июля 2019 года № 9-09/14/3672 «О реализации предметных областей «Родной язык и литературное чтение на родном языке» и «Родной язык и родная литература» в 2019-2020 учебном году». </w:t>
      </w:r>
    </w:p>
    <w:p w:rsidR="00E40B5D" w:rsidRDefault="00E82DBB" w:rsidP="00E40B5D">
      <w:pPr>
        <w:pStyle w:val="Default"/>
        <w:ind w:firstLine="284"/>
        <w:jc w:val="both"/>
        <w:rPr>
          <w:sz w:val="28"/>
          <w:szCs w:val="28"/>
        </w:rPr>
      </w:pPr>
      <w:r w:rsidRPr="00E82DBB">
        <w:rPr>
          <w:sz w:val="28"/>
          <w:szCs w:val="28"/>
        </w:rPr>
        <w:t xml:space="preserve">Рабочая программа направлена на достижение </w:t>
      </w:r>
      <w:proofErr w:type="gramStart"/>
      <w:r w:rsidRPr="00E82DBB">
        <w:rPr>
          <w:sz w:val="28"/>
          <w:szCs w:val="28"/>
        </w:rPr>
        <w:t>обучающимися</w:t>
      </w:r>
      <w:proofErr w:type="gramEnd"/>
      <w:r w:rsidRPr="00E82DBB">
        <w:rPr>
          <w:sz w:val="28"/>
          <w:szCs w:val="28"/>
        </w:rPr>
        <w:t xml:space="preserve"> личностных, </w:t>
      </w:r>
      <w:proofErr w:type="spellStart"/>
      <w:r w:rsidRPr="00E82DBB">
        <w:rPr>
          <w:sz w:val="28"/>
          <w:szCs w:val="28"/>
        </w:rPr>
        <w:t>метапредметных</w:t>
      </w:r>
      <w:proofErr w:type="spellEnd"/>
      <w:r w:rsidRPr="00E82DBB">
        <w:rPr>
          <w:sz w:val="28"/>
          <w:szCs w:val="28"/>
        </w:rPr>
        <w:t xml:space="preserve"> (регулятивных, познавательных, коммуникативных) и предметных результатов. </w:t>
      </w:r>
    </w:p>
    <w:p w:rsidR="00E40B5D" w:rsidRDefault="00E82DBB" w:rsidP="00E40B5D">
      <w:pPr>
        <w:pStyle w:val="Default"/>
        <w:ind w:firstLine="284"/>
        <w:jc w:val="both"/>
        <w:rPr>
          <w:sz w:val="28"/>
          <w:szCs w:val="28"/>
        </w:rPr>
      </w:pPr>
      <w:r w:rsidRPr="00E82DBB">
        <w:rPr>
          <w:sz w:val="28"/>
          <w:szCs w:val="28"/>
        </w:rPr>
        <w:t>Учебным календарным графиком общеобразовательного учреждения установлено в 5-9 классах 34 учебные недели, поэтому изучение учебного предмета «Родной язык (русский)» осуществляется за 85 учебных часов.</w:t>
      </w:r>
    </w:p>
    <w:p w:rsidR="00E40B5D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>Учебный план МБОУ «</w:t>
      </w:r>
      <w:proofErr w:type="spellStart"/>
      <w:r>
        <w:rPr>
          <w:color w:val="auto"/>
          <w:sz w:val="28"/>
          <w:szCs w:val="28"/>
        </w:rPr>
        <w:t>Айдарская</w:t>
      </w:r>
      <w:proofErr w:type="spellEnd"/>
      <w:r>
        <w:rPr>
          <w:color w:val="auto"/>
          <w:sz w:val="28"/>
          <w:szCs w:val="28"/>
        </w:rPr>
        <w:t xml:space="preserve"> СОШ им. Б.Г. </w:t>
      </w:r>
      <w:proofErr w:type="spellStart"/>
      <w:r>
        <w:rPr>
          <w:color w:val="auto"/>
          <w:sz w:val="28"/>
          <w:szCs w:val="28"/>
        </w:rPr>
        <w:t>Кандыбина</w:t>
      </w:r>
      <w:proofErr w:type="spellEnd"/>
      <w:r w:rsidRPr="00E40B5D">
        <w:rPr>
          <w:sz w:val="28"/>
          <w:szCs w:val="28"/>
        </w:rPr>
        <w:t>» для изучения родного языка (русского) в 5-9 классах отводит по 0,5 часа в учебную неделю, 17 учебных часов в учебном году.</w:t>
      </w:r>
    </w:p>
    <w:p w:rsidR="00E40B5D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 xml:space="preserve"> Рабочая программа для 5-9 классов ориентирована на 5-летний нормативный срок освоения образовательной программы основного общего образования по родному языку (русскому). </w:t>
      </w:r>
    </w:p>
    <w:p w:rsidR="00E40B5D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>Для реализации Рабочей программы по русскому языку в 5-9 классах используется линия учебников, входящих в федеральный перечень, под редакцией О. М. Александровой.</w:t>
      </w:r>
    </w:p>
    <w:p w:rsidR="00E40B5D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 xml:space="preserve"> Тематическое планирование рабочей программы по родному языку (русскому) для 5-9 классов включает проведение в учебном году (в каждом классе) по две контрольные письменные работы: контрольное сочинение - 1, контрольное изложение - 1.</w:t>
      </w:r>
    </w:p>
    <w:p w:rsidR="00E40B5D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>Текущий контроль уровня усвоения знаний осуществляется в процессе индивидуальной, парной, групповой и коллективной деятельности обучающихся.</w:t>
      </w:r>
    </w:p>
    <w:p w:rsidR="00E40B5D" w:rsidRPr="00E40B5D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 xml:space="preserve"> Промежуточная аттестация проводится </w:t>
      </w:r>
      <w:proofErr w:type="gramStart"/>
      <w:r w:rsidRPr="00E40B5D">
        <w:rPr>
          <w:sz w:val="28"/>
          <w:szCs w:val="28"/>
        </w:rPr>
        <w:t>без аттестационных испытаний на основе текущего контроля с фиксацией результата в виде годовой отметки по предмету</w:t>
      </w:r>
      <w:proofErr w:type="gramEnd"/>
      <w:r w:rsidRPr="00E40B5D">
        <w:rPr>
          <w:sz w:val="28"/>
          <w:szCs w:val="28"/>
        </w:rPr>
        <w:t>.</w:t>
      </w:r>
    </w:p>
    <w:p w:rsidR="00E40B5D" w:rsidRDefault="00E40B5D" w:rsidP="00E40B5D">
      <w:pPr>
        <w:pStyle w:val="Default"/>
        <w:ind w:firstLine="284"/>
        <w:jc w:val="both"/>
        <w:rPr>
          <w:b/>
          <w:sz w:val="28"/>
          <w:szCs w:val="28"/>
        </w:rPr>
      </w:pPr>
    </w:p>
    <w:p w:rsidR="00E40B5D" w:rsidRPr="00E40B5D" w:rsidRDefault="00E40B5D" w:rsidP="00E40B5D">
      <w:pPr>
        <w:pStyle w:val="Default"/>
        <w:ind w:firstLine="284"/>
        <w:jc w:val="both"/>
        <w:rPr>
          <w:b/>
          <w:bCs/>
          <w:i/>
          <w:iCs/>
          <w:sz w:val="28"/>
          <w:szCs w:val="28"/>
        </w:rPr>
      </w:pPr>
      <w:r w:rsidRPr="00E40B5D">
        <w:rPr>
          <w:b/>
          <w:sz w:val="28"/>
          <w:szCs w:val="28"/>
        </w:rPr>
        <w:t>Планируемые результаты освоения учебного предмета</w:t>
      </w:r>
    </w:p>
    <w:p w:rsidR="00617833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 xml:space="preserve">Изучение предметной области «Родной язык и родная литература» должно обеспечивать: </w:t>
      </w:r>
    </w:p>
    <w:p w:rsidR="00617833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sym w:font="Symbol" w:char="F0B7"/>
      </w:r>
      <w:r w:rsidRPr="00E40B5D">
        <w:rPr>
          <w:sz w:val="28"/>
          <w:szCs w:val="28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617833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 xml:space="preserve"> </w:t>
      </w:r>
      <w:r w:rsidRPr="00E40B5D">
        <w:rPr>
          <w:sz w:val="28"/>
          <w:szCs w:val="28"/>
        </w:rPr>
        <w:sym w:font="Symbol" w:char="F0B7"/>
      </w:r>
      <w:r w:rsidRPr="00E40B5D">
        <w:rPr>
          <w:sz w:val="28"/>
          <w:szCs w:val="28"/>
        </w:rPr>
        <w:t xml:space="preserve"> приобщение к литературному наследию своего народа;</w:t>
      </w:r>
    </w:p>
    <w:p w:rsidR="00617833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 xml:space="preserve"> </w:t>
      </w:r>
      <w:r w:rsidRPr="00E40B5D">
        <w:rPr>
          <w:sz w:val="28"/>
          <w:szCs w:val="28"/>
        </w:rPr>
        <w:sym w:font="Symbol" w:char="F0B7"/>
      </w:r>
      <w:r w:rsidRPr="00E40B5D">
        <w:rPr>
          <w:sz w:val="28"/>
          <w:szCs w:val="28"/>
        </w:rPr>
        <w:t xml:space="preserve"> формирование причастности к свершениям и традициям своего народа;</w:t>
      </w:r>
    </w:p>
    <w:p w:rsidR="00617833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lastRenderedPageBreak/>
        <w:t xml:space="preserve"> </w:t>
      </w:r>
      <w:r w:rsidRPr="00E40B5D">
        <w:rPr>
          <w:sz w:val="28"/>
          <w:szCs w:val="28"/>
        </w:rPr>
        <w:sym w:font="Symbol" w:char="F0B7"/>
      </w:r>
      <w:r w:rsidRPr="00E40B5D">
        <w:rPr>
          <w:sz w:val="28"/>
          <w:szCs w:val="28"/>
        </w:rPr>
        <w:t xml:space="preserve"> осознание исторической преемственности поколений, своей ответственности за сохранение культуры народа;</w:t>
      </w:r>
    </w:p>
    <w:p w:rsidR="00617833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 xml:space="preserve"> </w:t>
      </w:r>
      <w:r w:rsidRPr="00E40B5D">
        <w:rPr>
          <w:sz w:val="28"/>
          <w:szCs w:val="28"/>
        </w:rPr>
        <w:sym w:font="Symbol" w:char="F0B7"/>
      </w:r>
      <w:r w:rsidRPr="00E40B5D">
        <w:rPr>
          <w:sz w:val="28"/>
          <w:szCs w:val="28"/>
        </w:rPr>
        <w:t xml:space="preserve"> </w:t>
      </w:r>
      <w:proofErr w:type="gramStart"/>
      <w:r w:rsidRPr="00E40B5D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E40B5D" w:rsidRDefault="00E40B5D" w:rsidP="00E40B5D">
      <w:pPr>
        <w:pStyle w:val="Default"/>
        <w:ind w:firstLine="284"/>
        <w:jc w:val="both"/>
        <w:rPr>
          <w:sz w:val="28"/>
          <w:szCs w:val="28"/>
        </w:rPr>
      </w:pPr>
      <w:r w:rsidRPr="00E40B5D">
        <w:rPr>
          <w:sz w:val="28"/>
          <w:szCs w:val="28"/>
        </w:rPr>
        <w:t xml:space="preserve"> </w:t>
      </w:r>
      <w:r w:rsidRPr="00E40B5D">
        <w:rPr>
          <w:sz w:val="28"/>
          <w:szCs w:val="28"/>
        </w:rPr>
        <w:sym w:font="Symbol" w:char="F0B7"/>
      </w:r>
      <w:r w:rsidRPr="00E40B5D">
        <w:rPr>
          <w:sz w:val="28"/>
          <w:szCs w:val="28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40B5D">
        <w:rPr>
          <w:sz w:val="28"/>
          <w:szCs w:val="28"/>
        </w:rPr>
        <w:t>текстов</w:t>
      </w:r>
      <w:proofErr w:type="gramEnd"/>
      <w:r w:rsidRPr="00E40B5D">
        <w:rPr>
          <w:sz w:val="28"/>
          <w:szCs w:val="28"/>
        </w:rPr>
        <w:t xml:space="preserve"> разных функционально-смысловых типов и жанров.</w:t>
      </w:r>
    </w:p>
    <w:p w:rsidR="00E40B5D" w:rsidRPr="00617833" w:rsidRDefault="00617833" w:rsidP="00E40B5D">
      <w:pPr>
        <w:pStyle w:val="Default"/>
        <w:ind w:firstLine="284"/>
        <w:jc w:val="both"/>
        <w:rPr>
          <w:b/>
          <w:bCs/>
          <w:i/>
          <w:iCs/>
          <w:sz w:val="28"/>
          <w:szCs w:val="28"/>
        </w:rPr>
      </w:pPr>
      <w:r w:rsidRPr="00617833">
        <w:rPr>
          <w:b/>
          <w:sz w:val="28"/>
          <w:szCs w:val="28"/>
        </w:rPr>
        <w:t>Личностные результаты</w:t>
      </w:r>
      <w:r w:rsidRPr="00617833">
        <w:rPr>
          <w:sz w:val="28"/>
          <w:szCs w:val="28"/>
        </w:rPr>
        <w:t xml:space="preserve">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1.3. неприятие любых форм экстремизма, дискриминации;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человека;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C0B16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обществе;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стремление к взаимопониманию и взаимопомощи; активное участие в школьном самоуправлении;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2. Патриотического воспитания: осознание российской гражданской идентичности в поликультурном и </w:t>
      </w:r>
      <w:proofErr w:type="spellStart"/>
      <w:r w:rsidRPr="00CC0B16">
        <w:rPr>
          <w:rFonts w:ascii="Times New Roman" w:hAnsi="Times New Roman"/>
          <w:b/>
          <w:sz w:val="28"/>
          <w:szCs w:val="28"/>
        </w:rPr>
        <w:t>многоконфессиональном</w:t>
      </w:r>
      <w:proofErr w:type="spellEnd"/>
      <w:r w:rsidRPr="00CC0B16">
        <w:rPr>
          <w:rFonts w:ascii="Times New Roman" w:hAnsi="Times New Roman"/>
          <w:b/>
          <w:sz w:val="28"/>
          <w:szCs w:val="28"/>
        </w:rPr>
        <w:t xml:space="preserve"> обществе</w:t>
      </w:r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4.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CC0B16">
        <w:rPr>
          <w:rFonts w:ascii="Times New Roman" w:hAnsi="Times New Roman"/>
          <w:sz w:val="28"/>
          <w:szCs w:val="28"/>
        </w:rPr>
        <w:t>интернет-среде</w:t>
      </w:r>
      <w:proofErr w:type="spellEnd"/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</w:t>
      </w:r>
      <w:proofErr w:type="gramStart"/>
      <w:r w:rsidRPr="00CC0B16">
        <w:rPr>
          <w:rFonts w:ascii="Times New Roman" w:hAnsi="Times New Roman"/>
          <w:sz w:val="28"/>
          <w:szCs w:val="28"/>
        </w:rPr>
        <w:t>принимать себя и других, не осуждая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6. Трудового воспитания: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/>
          <w:sz w:val="28"/>
          <w:szCs w:val="28"/>
        </w:rPr>
        <w:t xml:space="preserve">: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617833" w:rsidRPr="00CC0B16" w:rsidRDefault="00617833" w:rsidP="006178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505EB4" w:rsidRPr="00CC0B16" w:rsidRDefault="00505EB4" w:rsidP="00505EB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CC0B1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C0B16">
        <w:rPr>
          <w:rFonts w:ascii="Times New Roman" w:hAnsi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505EB4" w:rsidRPr="00CC0B16" w:rsidRDefault="00505EB4" w:rsidP="00505E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05EB4" w:rsidRPr="00CC0B16" w:rsidRDefault="00505EB4" w:rsidP="00505E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9.2.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505EB4" w:rsidRPr="00CC0B16" w:rsidRDefault="00505EB4" w:rsidP="00505E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505EB4" w:rsidRPr="00CC0B16" w:rsidRDefault="00505EB4" w:rsidP="00505EB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B16">
        <w:rPr>
          <w:rFonts w:ascii="Times New Roman" w:hAnsi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505EB4" w:rsidRPr="00CC0B16" w:rsidRDefault="00505EB4" w:rsidP="00505E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05EB4" w:rsidRPr="00CC0B16" w:rsidRDefault="00505EB4" w:rsidP="00505E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617833" w:rsidRPr="002B6F18" w:rsidRDefault="00617833" w:rsidP="00617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F18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Pr="002B6F18">
        <w:rPr>
          <w:rFonts w:ascii="Times New Roman" w:hAnsi="Times New Roman"/>
          <w:sz w:val="28"/>
          <w:szCs w:val="28"/>
        </w:rPr>
        <w:t xml:space="preserve">изучения учебного предмета «Русский родной язык» на уровне основного общего образования должны быть </w:t>
      </w:r>
      <w:proofErr w:type="gramStart"/>
      <w:r w:rsidRPr="002B6F18">
        <w:rPr>
          <w:rFonts w:ascii="Times New Roman" w:hAnsi="Times New Roman"/>
          <w:sz w:val="28"/>
          <w:szCs w:val="28"/>
        </w:rPr>
        <w:t>ориентированы</w:t>
      </w:r>
      <w:proofErr w:type="gramEnd"/>
      <w:r w:rsidRPr="002B6F18">
        <w:rPr>
          <w:rFonts w:ascii="Times New Roman" w:hAnsi="Times New Roman"/>
          <w:sz w:val="28"/>
          <w:szCs w:val="28"/>
        </w:rPr>
        <w:t xml:space="preserve"> на применение знаний, умений и навыков в учебных ситуациях и реальных жизненных условиях и отражать:</w:t>
      </w:r>
    </w:p>
    <w:p w:rsidR="00617833" w:rsidRPr="002B6F18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 w:rsidRPr="002B6F18">
        <w:rPr>
          <w:b/>
          <w:bCs/>
          <w:sz w:val="28"/>
          <w:szCs w:val="28"/>
        </w:rPr>
        <w:t>1. Понимание взаимосвязи языка, культуры и истории народа, говорящего на нём:</w:t>
      </w:r>
    </w:p>
    <w:p w:rsidR="00617833" w:rsidRPr="002B6F18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осознание роли русского родного языка в жизни общества и г</w:t>
      </w:r>
      <w:r>
        <w:rPr>
          <w:sz w:val="28"/>
          <w:szCs w:val="28"/>
        </w:rPr>
        <w:t>осударства, в современном мире;</w:t>
      </w:r>
    </w:p>
    <w:p w:rsidR="00617833" w:rsidRPr="002B6F18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F18">
        <w:rPr>
          <w:sz w:val="28"/>
          <w:szCs w:val="28"/>
        </w:rPr>
        <w:t xml:space="preserve">осознание роли русского </w:t>
      </w:r>
      <w:r>
        <w:rPr>
          <w:sz w:val="28"/>
          <w:szCs w:val="28"/>
        </w:rPr>
        <w:t>родного языка в жизни человека;</w:t>
      </w:r>
    </w:p>
    <w:p w:rsidR="00617833" w:rsidRPr="002B6F18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осознание языка как развивающегося явления, взаимосвязи исторического разв</w:t>
      </w:r>
      <w:r>
        <w:rPr>
          <w:sz w:val="28"/>
          <w:szCs w:val="28"/>
        </w:rPr>
        <w:t>ития языка с историей общества;</w:t>
      </w:r>
    </w:p>
    <w:p w:rsidR="00617833" w:rsidRPr="002B6F18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осознание национального своеобразия, богатства, выразите</w:t>
      </w:r>
      <w:r>
        <w:rPr>
          <w:sz w:val="28"/>
          <w:szCs w:val="28"/>
        </w:rPr>
        <w:t>льности русского родного языка;</w:t>
      </w:r>
    </w:p>
    <w:p w:rsidR="00617833" w:rsidRPr="002B6F18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</w:t>
      </w:r>
      <w:r>
        <w:rPr>
          <w:sz w:val="28"/>
          <w:szCs w:val="28"/>
        </w:rPr>
        <w:t>атуры разных исторических эпох;</w:t>
      </w:r>
    </w:p>
    <w:p w:rsidR="00617833" w:rsidRPr="002B6F18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</w:t>
      </w:r>
      <w:r>
        <w:rPr>
          <w:sz w:val="28"/>
          <w:szCs w:val="28"/>
        </w:rPr>
        <w:t>распознавание и характеристика;</w:t>
      </w:r>
    </w:p>
    <w:p w:rsidR="00617833" w:rsidRPr="002B6F18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понимание и истолкование значений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</w:t>
      </w:r>
      <w:r>
        <w:rPr>
          <w:sz w:val="28"/>
          <w:szCs w:val="28"/>
        </w:rPr>
        <w:t>ных ситуациях речевого общения;</w:t>
      </w:r>
    </w:p>
    <w:p w:rsidR="00617833" w:rsidRPr="002B6F18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18">
        <w:rPr>
          <w:sz w:val="28"/>
          <w:szCs w:val="28"/>
        </w:rPr>
        <w:t xml:space="preserve"> понимание значений пословиц и поговорок, крылатых слов и выражений и умение истолковать эти значения;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</w:t>
      </w:r>
      <w:r>
        <w:rPr>
          <w:sz w:val="28"/>
          <w:szCs w:val="28"/>
        </w:rPr>
        <w:t>ния;</w:t>
      </w:r>
    </w:p>
    <w:p w:rsidR="00617833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охарактеризовать слова с точки зрения происхождения: исконно русские и заимствованные; понимание процессов заимствования лексики как результата взаим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одействия национальных культур;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умение распознавать и характеризовать с помощью словарей заимствованные слова по языку-источнику (</w:t>
      </w:r>
      <w:proofErr w:type="gramStart"/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из</w:t>
      </w:r>
      <w:proofErr w:type="gramEnd"/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славянских</w:t>
      </w:r>
      <w:proofErr w:type="gramEnd"/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неславянских языков), времени вхождения (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самые древние и более поздние);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особенностей старославянизмов и умение распознавать их, понимание роли старославянского языка в развити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русского литературного языка;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стилистических различий старославянизмов и умение дать стилистическую характеристику старославянизмов (стилистически </w:t>
      </w:r>
      <w:proofErr w:type="gramStart"/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ней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тральные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книжные, устаревшие);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роли заимствованной лексики в современном русском языке; распознавание с помощью словарей слов, заимствованных русским языком 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 языков народов России и мира;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общих особенностей освоения иноязычной лексики; определение значения лексических заимствований последних десятилетий; целесообразно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 употребление иноязычных слов;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причин изменений в словарном составе языка, перераспределения пластов лексики между активным и п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ассивным запасом слов;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определять значения устаревших слов с национально-культурным компонентом; 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определять значения современных неологизмов и характеризовать их по сфере употреб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ления и стилистической окраске;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определять различия между литературным языком и диалектами; осознание диалектов как части народной культуры; понимание национально-культу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рного своеобразия диалектизмов;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осознание изменений в языке как объективного процесса; понимание внешних и внутренних факторов языковых изменений; наличие общего представления об активных процесс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ах в современном русском языке;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соблюдение норм русского речевого этикета; понимание национальной специфики русского речевого этикета по сравнению с р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ечевым этикетом других народов;</w:t>
      </w:r>
    </w:p>
    <w:p w:rsidR="00617833" w:rsidRPr="002B6F18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приобретение опыта использования словарей, в том числе </w:t>
      </w:r>
      <w:proofErr w:type="spellStart"/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мультимедийных</w:t>
      </w:r>
      <w:proofErr w:type="spellEnd"/>
      <w:r w:rsidRPr="002B6F1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эпитетов, метафор и сравнений.</w:t>
      </w:r>
      <w:proofErr w:type="gramEnd"/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осознание важности соблюдения норм современного русского литературного языка для культурного человека;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умение проводить анализ и оценивание с точки зрения норм современного русского литературного языка чужой и собственной речи; корректировка речи с учётом её соответствия основным нормам литературного языка;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617833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дств дл</w:t>
      </w:r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я свободного выражения мыслей и чувств на родном языке адекватно ситуации и стилю общения;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стремление к речевому самосовершенствованию;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формирование ответственности за языковую культуру как общечеловеческую ценность;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имён существительных‚ прилагательных, глаголов‚ полных </w:t>
      </w:r>
      <w:proofErr w:type="gram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причастий‚ кратких форм страдательных причастий прошедшего времени‚ деепричастий‚ наречий</w:t>
      </w:r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гласных [э]‚ [о] после мягких согласных и шипящих; </w:t>
      </w:r>
      <w:proofErr w:type="gram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безударный</w:t>
      </w:r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[о] в словах иностранного происхождения;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парных по твёрдости-мягкости согласных </w:t>
      </w:r>
      <w:proofErr w:type="gram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перед</w:t>
      </w:r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[э] в словах иностранного происхождения;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</w:t>
      </w:r>
      <w:proofErr w:type="gram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безударного</w:t>
      </w:r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[а] после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ж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proofErr w:type="spellStart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ш</w:t>
      </w:r>
      <w:proofErr w:type="spellEnd"/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сочетания </w:t>
      </w:r>
      <w:proofErr w:type="spellStart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чн</w:t>
      </w:r>
      <w:proofErr w:type="spellEnd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proofErr w:type="spellStart"/>
      <w:proofErr w:type="gramStart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чт</w:t>
      </w:r>
      <w:proofErr w:type="spellEnd"/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произношение женских отчеств на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-</w:t>
      </w:r>
      <w:proofErr w:type="spellStart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ична</w:t>
      </w:r>
      <w:proofErr w:type="spellEnd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, -</w:t>
      </w:r>
      <w:proofErr w:type="spellStart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инична</w:t>
      </w:r>
      <w:proofErr w:type="spell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</w:t>
      </w:r>
      <w:proofErr w:type="gram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твёрдого</w:t>
      </w:r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[</w:t>
      </w:r>
      <w:proofErr w:type="spell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</w:t>
      </w:r>
      <w:proofErr w:type="spell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] перед мягкими [фʼ] и [вʼ];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произношение </w:t>
      </w:r>
      <w:proofErr w:type="gram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мягкого</w:t>
      </w:r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[нʼ] перед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ч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proofErr w:type="spellStart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щ</w:t>
      </w:r>
      <w:proofErr w:type="spell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постановка ударения в отдельных грамматических формах имён существительных, прилагательных глаголов (в рамках изученного); в словоформах с непроизводными предлогами‚ в заимствованных словах;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осознание смыслоразличительной роли ударения на примере омографов;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осознание произносительных различий в русском языке, обусловленных темпом речи и стилями речи;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слов с учётом стилистических вариантов орфоэпической нормы;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понимание активных процессов в области произношения и ударения;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соблюдение основных лексических норм современного русского литературного языка: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правильность выбора слова, максимально соответствующего обозначаемому им предмету или явлению реальной действительности;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соблюдение </w:t>
      </w:r>
      <w:proofErr w:type="gram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норм употребления синонимов‚ антонимов‚ омонимов‚ паронимов</w:t>
      </w:r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слова в соответствии с его лексическим значением и требованием лексической сочетаемости;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терминов в научном стиле речи‚ в публицистике, художественной литературе, разговорной речи;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опознавание частотных примеров тавтологии и плеоназма;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распознавание слов с различной стилистической окраской; употребление имён существительных, прилагательных, глаголов с учётом стилистических норм современного русского литературного языка;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синонимов, антонимов‚ омонимов с учётом стилистических норм современного русского литературного языка;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различение типичных речевых ошибок;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редактирование текста с целью исправления речевых ошибок;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выявление и исправление речевых ошибок в устной речи;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FB0E2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соблюдение основных грамматических норм современного русского литературного языка: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сложных существительных, имён собственных (географических названий), аббревиатур‚ обусловленное категорией рода;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заимствованных несклоняемых имён существительных; склонение русских и иностранных имён и фамилий, названий географических объектов; употребление отдельных грамматических форм имён существительных, прилагательных (в рамках </w:t>
      </w:r>
      <w:proofErr w:type="gram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изученного</w:t>
      </w:r>
      <w:proofErr w:type="gram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одушевлённости-неодушевлённости;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форм множественного числа имени существительного (в том числе форм именительного и родительного падежа множественного числа); форм 1-го лица единственного числа настоящего и будущего времени глаголов, форм повелительного наклонения глаголов; формообразование глаголов совершенного и несовершенного вида;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употребление имён прилагательных в формах сравнительной степени‚ в краткой форме;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употребление в речи однокоренных слов разных частей речи;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согласование сказуемого с подлежащим, имеющим в своем составе количественно-именное сочетание;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согласование сказуемого с подлежащим, выраженным существительным со значением лица женского пола;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согласование сказуемого с подлежащим, выраженным сочетанием числительного и существительного;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управление предлогов </w:t>
      </w:r>
      <w:proofErr w:type="gramStart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благодаря</w:t>
      </w:r>
      <w:proofErr w:type="gramEnd"/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, согласно, вопреки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употребление предлогов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о‚ по‚ из‚ с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составе словосочетания; употребление предлога </w:t>
      </w:r>
      <w:r w:rsidRPr="00FB0E27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по 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 </w:t>
      </w:r>
    </w:p>
    <w:p w:rsidR="00617833" w:rsidRPr="00FB0E27" w:rsidRDefault="00617833" w:rsidP="00617833">
      <w:pPr>
        <w:pStyle w:val="Default"/>
        <w:jc w:val="both"/>
        <w:rPr>
          <w:sz w:val="28"/>
          <w:szCs w:val="28"/>
        </w:rPr>
      </w:pPr>
      <w:r w:rsidRPr="00FB0E27">
        <w:rPr>
          <w:sz w:val="28"/>
          <w:szCs w:val="28"/>
        </w:rPr>
        <w:t xml:space="preserve">количественными числительными в словосочетаниях с распределительным значением;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B0E27">
        <w:rPr>
          <w:sz w:val="28"/>
          <w:szCs w:val="28"/>
        </w:rPr>
        <w:t xml:space="preserve">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определение типичных грамматических ошибок в речи;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различение вариантов грамматической нормы: литературных и разговорных форм именительного падежа множественного числа существительных мужского рода; форм существительных мужского рода множественного числа с окончаниями </w:t>
      </w:r>
      <w:proofErr w:type="gramStart"/>
      <w:r w:rsidRPr="00FB0E27">
        <w:rPr>
          <w:i/>
          <w:iCs/>
          <w:sz w:val="28"/>
          <w:szCs w:val="28"/>
        </w:rPr>
        <w:t>-а</w:t>
      </w:r>
      <w:proofErr w:type="gramEnd"/>
      <w:r w:rsidRPr="00FB0E27">
        <w:rPr>
          <w:i/>
          <w:iCs/>
          <w:sz w:val="28"/>
          <w:szCs w:val="28"/>
        </w:rPr>
        <w:t>(-я)</w:t>
      </w:r>
      <w:r w:rsidRPr="00FB0E27">
        <w:rPr>
          <w:sz w:val="28"/>
          <w:szCs w:val="28"/>
        </w:rPr>
        <w:t xml:space="preserve">, </w:t>
      </w:r>
      <w:r w:rsidRPr="00FB0E27">
        <w:rPr>
          <w:i/>
          <w:iCs/>
          <w:sz w:val="28"/>
          <w:szCs w:val="28"/>
        </w:rPr>
        <w:t>-</w:t>
      </w:r>
      <w:proofErr w:type="spellStart"/>
      <w:r w:rsidRPr="00FB0E27">
        <w:rPr>
          <w:i/>
          <w:iCs/>
          <w:sz w:val="28"/>
          <w:szCs w:val="28"/>
        </w:rPr>
        <w:t>ы</w:t>
      </w:r>
      <w:proofErr w:type="spellEnd"/>
      <w:r w:rsidRPr="00FB0E27">
        <w:rPr>
          <w:i/>
          <w:iCs/>
          <w:sz w:val="28"/>
          <w:szCs w:val="28"/>
        </w:rPr>
        <w:t>(-и)</w:t>
      </w:r>
      <w:r w:rsidRPr="00FB0E27">
        <w:rPr>
          <w:sz w:val="28"/>
          <w:szCs w:val="28"/>
        </w:rPr>
        <w:t xml:space="preserve">‚ различающихся по смыслу; литературных и разговорных форм глаголов‚ причастий‚ деепричастий‚ наречий;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различение вариантов грамматической синтаксической нормы‚ обусловленных грамматической синонимией словосочетаний‚ простых и сложных предложений; </w:t>
      </w:r>
    </w:p>
    <w:p w:rsidR="00617833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правильное употребление имён существительных, прилагательных, глаголов с учётом вариантов грамматической нормы;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E27">
        <w:rPr>
          <w:sz w:val="28"/>
          <w:szCs w:val="28"/>
        </w:rPr>
        <w:t xml:space="preserve">выявление и исправление грамматических ошибок в устной речи;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 w:rsidRPr="00FB0E27">
        <w:rPr>
          <w:b/>
          <w:bCs/>
          <w:sz w:val="28"/>
          <w:szCs w:val="28"/>
        </w:rPr>
        <w:t xml:space="preserve">соблюдение основных норм русского речевого этикета: </w:t>
      </w:r>
    </w:p>
    <w:p w:rsidR="00617833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этикетные формы и формулы обращения; </w:t>
      </w:r>
    </w:p>
    <w:p w:rsidR="00617833" w:rsidRPr="00FB0E27" w:rsidRDefault="00617833" w:rsidP="00617833">
      <w:pPr>
        <w:pStyle w:val="Default"/>
        <w:jc w:val="both"/>
        <w:rPr>
          <w:sz w:val="28"/>
          <w:szCs w:val="28"/>
        </w:rPr>
      </w:pPr>
      <w:r w:rsidRPr="00FB0E27">
        <w:rPr>
          <w:sz w:val="28"/>
          <w:szCs w:val="28"/>
        </w:rPr>
        <w:t xml:space="preserve">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соблюдение этикетных форм и устойчивых формул‚ принципов этикетного общения, лежащих в основе национального речевого этикета;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E27">
        <w:rPr>
          <w:sz w:val="28"/>
          <w:szCs w:val="28"/>
        </w:rPr>
        <w:t xml:space="preserve">соблюдение русской этикетной вербальной и невербальной манеры общения;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в общении этикетных речевых тактик и приёмов‚ помогающих противостоять речевой агрессии;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при общении в электронной среде этики и русского речевого этикета;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E27">
        <w:rPr>
          <w:sz w:val="28"/>
          <w:szCs w:val="28"/>
        </w:rPr>
        <w:t xml:space="preserve">соблюдение норм русского этикетного речевого поведения в ситуациях делового общения;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понимание активных процессов в русском речевом этикете;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 w:rsidRPr="00FB0E27">
        <w:rPr>
          <w:b/>
          <w:bCs/>
          <w:sz w:val="28"/>
          <w:szCs w:val="28"/>
        </w:rPr>
        <w:t xml:space="preserve">соблюдение основных орфографических норм современного русского литературного языка </w:t>
      </w:r>
      <w:r w:rsidRPr="00FB0E27">
        <w:rPr>
          <w:sz w:val="28"/>
          <w:szCs w:val="28"/>
        </w:rPr>
        <w:t xml:space="preserve">(в рамках изученного в основном курсе); </w:t>
      </w:r>
    </w:p>
    <w:p w:rsidR="00617833" w:rsidRPr="00FB0E27" w:rsidRDefault="00617833" w:rsidP="00617833">
      <w:pPr>
        <w:pStyle w:val="Default"/>
        <w:jc w:val="both"/>
        <w:rPr>
          <w:sz w:val="28"/>
          <w:szCs w:val="28"/>
        </w:rPr>
      </w:pPr>
      <w:r w:rsidRPr="00FB0E27">
        <w:rPr>
          <w:b/>
          <w:bCs/>
          <w:sz w:val="28"/>
          <w:szCs w:val="28"/>
        </w:rPr>
        <w:t xml:space="preserve">соблюдение основных пунктуационных норм современного русского литературного языка </w:t>
      </w:r>
      <w:r w:rsidRPr="00FB0E27">
        <w:rPr>
          <w:sz w:val="28"/>
          <w:szCs w:val="28"/>
        </w:rPr>
        <w:t xml:space="preserve">(в рамках изученного в основном курсе);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толковых, в том числе </w:t>
      </w:r>
      <w:proofErr w:type="spellStart"/>
      <w:r w:rsidRPr="00FB0E27">
        <w:rPr>
          <w:sz w:val="28"/>
          <w:szCs w:val="28"/>
        </w:rPr>
        <w:t>мультимедийных</w:t>
      </w:r>
      <w:proofErr w:type="spellEnd"/>
      <w:r w:rsidRPr="00FB0E27">
        <w:rPr>
          <w:sz w:val="28"/>
          <w:szCs w:val="28"/>
        </w:rPr>
        <w:t xml:space="preserve">, словарей для определения лексического значения слова, особенностей употребления;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орфоэпических, в том числе </w:t>
      </w:r>
      <w:proofErr w:type="spellStart"/>
      <w:r w:rsidRPr="00FB0E27">
        <w:rPr>
          <w:sz w:val="28"/>
          <w:szCs w:val="28"/>
        </w:rPr>
        <w:t>мультимедийных</w:t>
      </w:r>
      <w:proofErr w:type="spellEnd"/>
      <w:r w:rsidRPr="00FB0E27">
        <w:rPr>
          <w:sz w:val="28"/>
          <w:szCs w:val="28"/>
        </w:rPr>
        <w:t xml:space="preserve">, орфографических словарей для определения нормативного произношения слова; вариантов произношения;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B0E27">
        <w:rPr>
          <w:sz w:val="28"/>
          <w:szCs w:val="28"/>
        </w:rPr>
        <w:t xml:space="preserve">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E27">
        <w:rPr>
          <w:sz w:val="28"/>
          <w:szCs w:val="28"/>
        </w:rPr>
        <w:t xml:space="preserve"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0E27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gramStart"/>
      <w:r w:rsidRPr="00FB0E27">
        <w:rPr>
          <w:rFonts w:ascii="Times New Roman" w:hAnsi="Times New Roman"/>
          <w:b/>
          <w:bCs/>
          <w:sz w:val="28"/>
          <w:szCs w:val="28"/>
        </w:rPr>
        <w:t>Совершенствование различных видов устной и письменной речевой деятельности (говорения и слушания, чтения и письма,</w:t>
      </w:r>
      <w:proofErr w:type="gramEnd"/>
    </w:p>
    <w:p w:rsidR="00617833" w:rsidRDefault="00617833" w:rsidP="00617833">
      <w:pPr>
        <w:pStyle w:val="Default"/>
        <w:jc w:val="both"/>
        <w:rPr>
          <w:sz w:val="28"/>
          <w:szCs w:val="28"/>
        </w:rPr>
      </w:pPr>
      <w:r w:rsidRPr="00FB0E27">
        <w:rPr>
          <w:b/>
          <w:bCs/>
          <w:sz w:val="28"/>
          <w:szCs w:val="28"/>
        </w:rPr>
        <w:t xml:space="preserve">общения с помощью современных средств устной и письменной коммуникации):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FB0E27">
        <w:rPr>
          <w:sz w:val="28"/>
          <w:szCs w:val="28"/>
        </w:rPr>
        <w:t>второстепенных</w:t>
      </w:r>
      <w:proofErr w:type="gramEnd"/>
      <w:r w:rsidRPr="00FB0E27">
        <w:rPr>
          <w:sz w:val="28"/>
          <w:szCs w:val="28"/>
        </w:rPr>
        <w:t xml:space="preserve"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E27">
        <w:rPr>
          <w:sz w:val="28"/>
          <w:szCs w:val="28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умение 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FB0E27">
        <w:rPr>
          <w:sz w:val="28"/>
          <w:szCs w:val="28"/>
        </w:rPr>
        <w:t>микротем</w:t>
      </w:r>
      <w:proofErr w:type="spellEnd"/>
      <w:r w:rsidRPr="00FB0E27">
        <w:rPr>
          <w:sz w:val="28"/>
          <w:szCs w:val="28"/>
        </w:rPr>
        <w:t xml:space="preserve">; основных типов текстовых структур (индуктивные, дедуктивные, рамочные/ дедуктивно-индуктивные, стержневые/индуктивно-дедуктивные); </w:t>
      </w:r>
    </w:p>
    <w:p w:rsidR="00617833" w:rsidRPr="00FB0E27" w:rsidRDefault="00617833" w:rsidP="006178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E27">
        <w:rPr>
          <w:sz w:val="28"/>
          <w:szCs w:val="28"/>
        </w:rPr>
        <w:t xml:space="preserve"> 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 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владение правилами информационной безопасности при общении в социальных сетях;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самопрезентация</w:t>
      </w:r>
      <w:proofErr w:type="spell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просьба, принесение извинений, поздравление и др.; сохранение инициативы в диалоге, уклонение от инициативы, завершение диалога и др.;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участвовать в беседе, споре, владение правилами корректного речевого поведения в споре;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создавать устные и письменные тексты описательного типа: определение, дефиниция, собственно описание, пояснение;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создавать устные и письменные тексты </w:t>
      </w:r>
      <w:proofErr w:type="spell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аргументативного</w:t>
      </w:r>
      <w:proofErr w:type="spell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создавать текст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выполнять комплексный анализ текстов публицистических жанров (девиз, </w:t>
      </w:r>
      <w:proofErr w:type="spell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слоган</w:t>
      </w:r>
      <w:proofErr w:type="spell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путевые записки, проблемный очерк; тексты рекламных объявлений) и создавать их;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выполнять комплексный анализ текстов фольклора, художественных текстов или их фрагментов (народных и литературных сказок, рассказов, загадок, пословиц, притч и т. п.) и интерпретировать их;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определять </w:t>
      </w:r>
      <w:proofErr w:type="spell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фактуальную</w:t>
      </w:r>
      <w:proofErr w:type="spell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подтекстовую</w:t>
      </w:r>
      <w:proofErr w:type="spellEnd"/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информацию текста, его сильные позиции;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создавать объявления (в устной и письменной форме); деловые письма; </w:t>
      </w:r>
    </w:p>
    <w:p w:rsidR="00617833" w:rsidRPr="00FB0E27" w:rsidRDefault="00617833" w:rsidP="0061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оценивать устные и письменные речевые высказывания с точки зрения их эффективности, умение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словоупотребления; </w:t>
      </w:r>
    </w:p>
    <w:p w:rsidR="00617833" w:rsidRPr="0010260F" w:rsidRDefault="00617833" w:rsidP="0061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FB0E2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умение редактировать собственные тексты с целью совершенствования их содержания и формы; сопоставлять черновой и отредактированный текст. </w:t>
      </w:r>
    </w:p>
    <w:p w:rsidR="00D73B92" w:rsidRPr="00C7207B" w:rsidRDefault="00D73B92" w:rsidP="00D7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833" w:rsidRDefault="00617833" w:rsidP="006178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>Первый год обучения</w:t>
      </w:r>
      <w:r>
        <w:rPr>
          <w:b/>
          <w:bCs/>
          <w:sz w:val="28"/>
          <w:szCs w:val="28"/>
        </w:rPr>
        <w:t>(</w:t>
      </w:r>
      <w:r w:rsidRPr="004C0B43">
        <w:rPr>
          <w:b/>
          <w:bCs/>
          <w:sz w:val="28"/>
          <w:szCs w:val="28"/>
        </w:rPr>
        <w:t>5 класс)</w:t>
      </w:r>
      <w:r w:rsidRPr="00A4590B">
        <w:rPr>
          <w:b/>
          <w:bCs/>
          <w:sz w:val="28"/>
          <w:szCs w:val="28"/>
        </w:rPr>
        <w:t xml:space="preserve">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1. Язык и культура 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lastRenderedPageBreak/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</w:t>
      </w:r>
      <w:proofErr w:type="spellStart"/>
      <w:r w:rsidRPr="00A4590B">
        <w:rPr>
          <w:sz w:val="28"/>
          <w:szCs w:val="28"/>
        </w:rPr>
        <w:t>народно-поэтические</w:t>
      </w:r>
      <w:proofErr w:type="spellEnd"/>
      <w:r w:rsidRPr="00A4590B">
        <w:rPr>
          <w:sz w:val="28"/>
          <w:szCs w:val="28"/>
        </w:rPr>
        <w:t xml:space="preserve"> символы, </w:t>
      </w:r>
      <w:proofErr w:type="spellStart"/>
      <w:r w:rsidRPr="00A4590B">
        <w:rPr>
          <w:sz w:val="28"/>
          <w:szCs w:val="28"/>
        </w:rPr>
        <w:t>народно-поэтические</w:t>
      </w:r>
      <w:proofErr w:type="spellEnd"/>
      <w:r w:rsidRPr="00A4590B">
        <w:rPr>
          <w:sz w:val="28"/>
          <w:szCs w:val="28"/>
        </w:rPr>
        <w:t xml:space="preserve"> эпитеты (</w:t>
      </w:r>
      <w:r w:rsidRPr="00A4590B">
        <w:rPr>
          <w:i/>
          <w:iCs/>
          <w:sz w:val="28"/>
          <w:szCs w:val="28"/>
        </w:rPr>
        <w:t xml:space="preserve">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A4590B">
        <w:rPr>
          <w:i/>
          <w:iCs/>
          <w:sz w:val="28"/>
          <w:szCs w:val="28"/>
        </w:rPr>
        <w:t>р</w:t>
      </w:r>
      <w:proofErr w:type="gramEnd"/>
      <w:r w:rsidRPr="00A4590B">
        <w:rPr>
          <w:i/>
          <w:iCs/>
          <w:sz w:val="28"/>
          <w:szCs w:val="28"/>
        </w:rPr>
        <w:t>όдный батюшка</w:t>
      </w:r>
      <w:r w:rsidRPr="00A4590B">
        <w:rPr>
          <w:sz w:val="28"/>
          <w:szCs w:val="28"/>
        </w:rPr>
        <w:t>), прецедентные имена (</w:t>
      </w:r>
      <w:r w:rsidRPr="00A4590B">
        <w:rPr>
          <w:i/>
          <w:iCs/>
          <w:sz w:val="28"/>
          <w:szCs w:val="28"/>
        </w:rPr>
        <w:t xml:space="preserve">Илья Муромец, Василиса Прекрасная, Иван-царевич, сивка-бурка, жар-птица </w:t>
      </w:r>
      <w:r w:rsidRPr="00A4590B">
        <w:rPr>
          <w:sz w:val="28"/>
          <w:szCs w:val="28"/>
        </w:rPr>
        <w:t xml:space="preserve">и т. п.) в русских народных и литературных сказках, народных песнях, былинах, художественной литературе.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Крылатые слова и выражения (прецедентные тексты) из русских народных и литературных сказок (</w:t>
      </w:r>
      <w:r w:rsidRPr="00A4590B">
        <w:rPr>
          <w:i/>
          <w:iCs/>
          <w:sz w:val="28"/>
          <w:szCs w:val="28"/>
        </w:rPr>
        <w:t xml:space="preserve">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A4590B">
        <w:rPr>
          <w:i/>
          <w:iCs/>
          <w:sz w:val="28"/>
          <w:szCs w:val="28"/>
        </w:rPr>
        <w:t>с</w:t>
      </w:r>
      <w:proofErr w:type="gramEnd"/>
      <w:r w:rsidRPr="00A4590B">
        <w:rPr>
          <w:i/>
          <w:iCs/>
          <w:sz w:val="28"/>
          <w:szCs w:val="28"/>
        </w:rPr>
        <w:t xml:space="preserve"> сватьей бабой </w:t>
      </w:r>
      <w:proofErr w:type="spellStart"/>
      <w:r w:rsidRPr="00A4590B">
        <w:rPr>
          <w:i/>
          <w:iCs/>
          <w:sz w:val="28"/>
          <w:szCs w:val="28"/>
        </w:rPr>
        <w:t>Бабарихой</w:t>
      </w:r>
      <w:proofErr w:type="spellEnd"/>
      <w:r w:rsidRPr="00A4590B">
        <w:rPr>
          <w:i/>
          <w:iCs/>
          <w:sz w:val="28"/>
          <w:szCs w:val="28"/>
        </w:rPr>
        <w:t xml:space="preserve"> </w:t>
      </w:r>
      <w:r w:rsidRPr="00A4590B">
        <w:rPr>
          <w:sz w:val="28"/>
          <w:szCs w:val="28"/>
        </w:rPr>
        <w:t xml:space="preserve"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Краткая история русской письменности. Создание славянского алфавита.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Ознакомление с историей и этимологией некоторых слов.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Национальная специфика слов с живой внутренней формой (</w:t>
      </w:r>
      <w:r w:rsidRPr="00A4590B">
        <w:rPr>
          <w:i/>
          <w:iCs/>
          <w:sz w:val="28"/>
          <w:szCs w:val="28"/>
        </w:rPr>
        <w:t>черника, голубика, земляника, рыжик</w:t>
      </w:r>
      <w:r w:rsidRPr="00A4590B">
        <w:rPr>
          <w:sz w:val="28"/>
          <w:szCs w:val="28"/>
        </w:rPr>
        <w:t xml:space="preserve">). Метафоры общеязыковые и художественные, их национально-культурная специфика. Метафора, олицетворение, эпитет как изобразительные средства. Слова со специфическим оценочно-характеризующим значением. </w:t>
      </w:r>
      <w:proofErr w:type="gramStart"/>
      <w:r w:rsidRPr="00A4590B">
        <w:rPr>
          <w:sz w:val="28"/>
          <w:szCs w:val="28"/>
        </w:rPr>
        <w:t>Связь определённых наименований с некоторыми качествами, эмоциональными состояниями и т. п. человека (</w:t>
      </w:r>
      <w:r w:rsidRPr="00A4590B">
        <w:rPr>
          <w:i/>
          <w:iCs/>
          <w:sz w:val="28"/>
          <w:szCs w:val="28"/>
        </w:rPr>
        <w:t xml:space="preserve">барышня </w:t>
      </w:r>
      <w:r w:rsidRPr="00A4590B">
        <w:rPr>
          <w:sz w:val="28"/>
          <w:szCs w:val="28"/>
        </w:rPr>
        <w:t xml:space="preserve">– об изнеженной, избалованной девушке; </w:t>
      </w:r>
      <w:r w:rsidRPr="00A4590B">
        <w:rPr>
          <w:i/>
          <w:iCs/>
          <w:sz w:val="28"/>
          <w:szCs w:val="28"/>
        </w:rPr>
        <w:t xml:space="preserve">сухарь </w:t>
      </w:r>
      <w:r w:rsidRPr="00A4590B">
        <w:rPr>
          <w:sz w:val="28"/>
          <w:szCs w:val="28"/>
        </w:rPr>
        <w:t xml:space="preserve">– о сухом, неотзывчивом человеке; </w:t>
      </w:r>
      <w:r w:rsidRPr="00A4590B">
        <w:rPr>
          <w:i/>
          <w:iCs/>
          <w:sz w:val="28"/>
          <w:szCs w:val="28"/>
        </w:rPr>
        <w:t xml:space="preserve">сорока </w:t>
      </w:r>
      <w:r w:rsidRPr="00A4590B">
        <w:rPr>
          <w:sz w:val="28"/>
          <w:szCs w:val="28"/>
        </w:rPr>
        <w:t xml:space="preserve">– о болтливой женщине и т. п., </w:t>
      </w:r>
      <w:r w:rsidRPr="00A4590B">
        <w:rPr>
          <w:i/>
          <w:iCs/>
          <w:sz w:val="28"/>
          <w:szCs w:val="28"/>
        </w:rPr>
        <w:t xml:space="preserve">лиса </w:t>
      </w:r>
      <w:r w:rsidRPr="00A4590B">
        <w:rPr>
          <w:sz w:val="28"/>
          <w:szCs w:val="28"/>
        </w:rPr>
        <w:t xml:space="preserve">– хитрая для русских, мудрая для эскимосов; </w:t>
      </w:r>
      <w:r w:rsidRPr="00A4590B">
        <w:rPr>
          <w:i/>
          <w:iCs/>
          <w:sz w:val="28"/>
          <w:szCs w:val="28"/>
        </w:rPr>
        <w:t xml:space="preserve">змея </w:t>
      </w:r>
      <w:r w:rsidRPr="00A4590B">
        <w:rPr>
          <w:sz w:val="28"/>
          <w:szCs w:val="28"/>
        </w:rPr>
        <w:t xml:space="preserve">– злая, коварная для русских, символ долголетия, мудрости для тюркских народов и т. п.). </w:t>
      </w:r>
      <w:proofErr w:type="gramEnd"/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</w:t>
      </w:r>
      <w:r w:rsidRPr="00A4590B">
        <w:rPr>
          <w:sz w:val="28"/>
          <w:szCs w:val="28"/>
        </w:rPr>
        <w:lastRenderedPageBreak/>
        <w:t xml:space="preserve">входящие в состав пословиц и поговорок и имеющие в силу этого определённую стилистическую окраску.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Названия общеизвестных старинных русских городов. Их происхождение.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2. Культура речи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>Основные орфоэпические нормы современного русского литературного языка</w:t>
      </w:r>
      <w:r w:rsidRPr="00A4590B">
        <w:rPr>
          <w:sz w:val="28"/>
          <w:szCs w:val="28"/>
        </w:rPr>
        <w:t xml:space="preserve">. Понятие о варианте нормы. Равноправные и допустимые варианты произношения. </w:t>
      </w:r>
      <w:proofErr w:type="spellStart"/>
      <w:r w:rsidRPr="00A4590B">
        <w:rPr>
          <w:sz w:val="28"/>
          <w:szCs w:val="28"/>
        </w:rPr>
        <w:t>Нерекомендуемые</w:t>
      </w:r>
      <w:proofErr w:type="spellEnd"/>
      <w:r w:rsidRPr="00A4590B">
        <w:rPr>
          <w:sz w:val="28"/>
          <w:szCs w:val="28"/>
        </w:rPr>
        <w:t xml:space="preserve"> и неправильные варианты произношения. Запретительные пометы в орфоэпических словарях.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Постоянное и подвижное ударение в именах существительных, именах прилагательных, глаголах.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Омографы: ударение как маркер смысла слова (</w:t>
      </w:r>
      <w:proofErr w:type="spellStart"/>
      <w:r w:rsidRPr="00A4590B">
        <w:rPr>
          <w:i/>
          <w:iCs/>
          <w:sz w:val="28"/>
          <w:szCs w:val="28"/>
        </w:rPr>
        <w:t>пАрить</w:t>
      </w:r>
      <w:proofErr w:type="spellEnd"/>
      <w:r w:rsidRPr="00A4590B">
        <w:rPr>
          <w:i/>
          <w:iCs/>
          <w:sz w:val="28"/>
          <w:szCs w:val="28"/>
        </w:rPr>
        <w:t xml:space="preserve"> — </w:t>
      </w:r>
      <w:proofErr w:type="spellStart"/>
      <w:r w:rsidRPr="00A4590B">
        <w:rPr>
          <w:i/>
          <w:iCs/>
          <w:sz w:val="28"/>
          <w:szCs w:val="28"/>
        </w:rPr>
        <w:t>парИть</w:t>
      </w:r>
      <w:proofErr w:type="spellEnd"/>
      <w:r w:rsidRPr="00A4590B">
        <w:rPr>
          <w:i/>
          <w:iCs/>
          <w:sz w:val="28"/>
          <w:szCs w:val="28"/>
        </w:rPr>
        <w:t xml:space="preserve">, </w:t>
      </w:r>
      <w:proofErr w:type="spellStart"/>
      <w:r w:rsidRPr="00A4590B">
        <w:rPr>
          <w:i/>
          <w:iCs/>
          <w:sz w:val="28"/>
          <w:szCs w:val="28"/>
        </w:rPr>
        <w:t>рОжки</w:t>
      </w:r>
      <w:proofErr w:type="spellEnd"/>
      <w:r w:rsidRPr="00A4590B">
        <w:rPr>
          <w:i/>
          <w:iCs/>
          <w:sz w:val="28"/>
          <w:szCs w:val="28"/>
        </w:rPr>
        <w:t xml:space="preserve"> — </w:t>
      </w:r>
      <w:proofErr w:type="spellStart"/>
      <w:r w:rsidRPr="00A4590B">
        <w:rPr>
          <w:i/>
          <w:iCs/>
          <w:sz w:val="28"/>
          <w:szCs w:val="28"/>
        </w:rPr>
        <w:t>рожкИ</w:t>
      </w:r>
      <w:proofErr w:type="spellEnd"/>
      <w:r w:rsidRPr="00A4590B">
        <w:rPr>
          <w:i/>
          <w:iCs/>
          <w:sz w:val="28"/>
          <w:szCs w:val="28"/>
        </w:rPr>
        <w:t xml:space="preserve">, </w:t>
      </w:r>
      <w:proofErr w:type="spellStart"/>
      <w:r w:rsidRPr="00A4590B">
        <w:rPr>
          <w:i/>
          <w:iCs/>
          <w:sz w:val="28"/>
          <w:szCs w:val="28"/>
        </w:rPr>
        <w:t>пОлки</w:t>
      </w:r>
      <w:proofErr w:type="spellEnd"/>
      <w:r w:rsidRPr="00A4590B">
        <w:rPr>
          <w:i/>
          <w:iCs/>
          <w:sz w:val="28"/>
          <w:szCs w:val="28"/>
        </w:rPr>
        <w:t xml:space="preserve"> — </w:t>
      </w:r>
      <w:proofErr w:type="spellStart"/>
      <w:r w:rsidRPr="00A4590B">
        <w:rPr>
          <w:i/>
          <w:iCs/>
          <w:sz w:val="28"/>
          <w:szCs w:val="28"/>
        </w:rPr>
        <w:t>полкИ</w:t>
      </w:r>
      <w:proofErr w:type="spellEnd"/>
      <w:r w:rsidRPr="00A4590B">
        <w:rPr>
          <w:i/>
          <w:iCs/>
          <w:sz w:val="28"/>
          <w:szCs w:val="28"/>
        </w:rPr>
        <w:t xml:space="preserve">, Атлас — </w:t>
      </w:r>
      <w:proofErr w:type="spellStart"/>
      <w:r w:rsidRPr="00A4590B">
        <w:rPr>
          <w:i/>
          <w:iCs/>
          <w:sz w:val="28"/>
          <w:szCs w:val="28"/>
        </w:rPr>
        <w:t>атлАс</w:t>
      </w:r>
      <w:proofErr w:type="spellEnd"/>
      <w:r w:rsidRPr="00A4590B">
        <w:rPr>
          <w:sz w:val="28"/>
          <w:szCs w:val="28"/>
        </w:rPr>
        <w:t>)</w:t>
      </w:r>
      <w:r w:rsidRPr="00A4590B">
        <w:rPr>
          <w:i/>
          <w:iCs/>
          <w:sz w:val="28"/>
          <w:szCs w:val="28"/>
        </w:rPr>
        <w:t xml:space="preserve">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Произносительные варианты орфоэпической нормы (</w:t>
      </w:r>
      <w:proofErr w:type="spellStart"/>
      <w:r w:rsidRPr="00A4590B">
        <w:rPr>
          <w:sz w:val="28"/>
          <w:szCs w:val="28"/>
        </w:rPr>
        <w:t>бул</w:t>
      </w:r>
      <w:proofErr w:type="gramStart"/>
      <w:r w:rsidRPr="00A4590B">
        <w:rPr>
          <w:sz w:val="28"/>
          <w:szCs w:val="28"/>
        </w:rPr>
        <w:t>о</w:t>
      </w:r>
      <w:proofErr w:type="spellEnd"/>
      <w:r w:rsidRPr="00A4590B">
        <w:rPr>
          <w:sz w:val="28"/>
          <w:szCs w:val="28"/>
        </w:rPr>
        <w:t>[</w:t>
      </w:r>
      <w:proofErr w:type="gramEnd"/>
      <w:r w:rsidRPr="00A4590B">
        <w:rPr>
          <w:sz w:val="28"/>
          <w:szCs w:val="28"/>
        </w:rPr>
        <w:t>ч’]</w:t>
      </w:r>
      <w:proofErr w:type="spellStart"/>
      <w:r w:rsidRPr="00A4590B">
        <w:rPr>
          <w:sz w:val="28"/>
          <w:szCs w:val="28"/>
        </w:rPr>
        <w:t>ная</w:t>
      </w:r>
      <w:proofErr w:type="spellEnd"/>
      <w:r w:rsidRPr="00A4590B">
        <w:rPr>
          <w:sz w:val="28"/>
          <w:szCs w:val="28"/>
        </w:rPr>
        <w:t xml:space="preserve"> — </w:t>
      </w:r>
      <w:proofErr w:type="spellStart"/>
      <w:r w:rsidRPr="00A4590B">
        <w:rPr>
          <w:sz w:val="28"/>
          <w:szCs w:val="28"/>
        </w:rPr>
        <w:t>було</w:t>
      </w:r>
      <w:proofErr w:type="spellEnd"/>
      <w:r w:rsidRPr="00A4590B">
        <w:rPr>
          <w:sz w:val="28"/>
          <w:szCs w:val="28"/>
        </w:rPr>
        <w:t>[</w:t>
      </w:r>
      <w:proofErr w:type="spellStart"/>
      <w:r w:rsidRPr="00A4590B">
        <w:rPr>
          <w:sz w:val="28"/>
          <w:szCs w:val="28"/>
        </w:rPr>
        <w:t>ш</w:t>
      </w:r>
      <w:proofErr w:type="spellEnd"/>
      <w:r w:rsidRPr="00A4590B">
        <w:rPr>
          <w:sz w:val="28"/>
          <w:szCs w:val="28"/>
        </w:rPr>
        <w:t>]</w:t>
      </w:r>
      <w:proofErr w:type="spellStart"/>
      <w:r w:rsidRPr="00A4590B">
        <w:rPr>
          <w:sz w:val="28"/>
          <w:szCs w:val="28"/>
        </w:rPr>
        <w:t>ная</w:t>
      </w:r>
      <w:proofErr w:type="spellEnd"/>
      <w:r w:rsidRPr="00A4590B">
        <w:rPr>
          <w:sz w:val="28"/>
          <w:szCs w:val="28"/>
        </w:rPr>
        <w:t>, до[</w:t>
      </w:r>
      <w:proofErr w:type="spellStart"/>
      <w:r w:rsidRPr="00A4590B">
        <w:rPr>
          <w:sz w:val="28"/>
          <w:szCs w:val="28"/>
        </w:rPr>
        <w:t>жд</w:t>
      </w:r>
      <w:proofErr w:type="spellEnd"/>
      <w:r w:rsidRPr="00A4590B">
        <w:rPr>
          <w:sz w:val="28"/>
          <w:szCs w:val="28"/>
        </w:rPr>
        <w:t>]ём — до[</w:t>
      </w:r>
      <w:proofErr w:type="spellStart"/>
      <w:r w:rsidRPr="00A4590B">
        <w:rPr>
          <w:sz w:val="28"/>
          <w:szCs w:val="28"/>
        </w:rPr>
        <w:t>ж’ж</w:t>
      </w:r>
      <w:proofErr w:type="spellEnd"/>
      <w:r w:rsidRPr="00A4590B">
        <w:rPr>
          <w:sz w:val="28"/>
          <w:szCs w:val="28"/>
        </w:rPr>
        <w:t>’]ём и т. п.). Произносительные варианты на уровне словосочетаний (</w:t>
      </w:r>
      <w:proofErr w:type="spellStart"/>
      <w:r w:rsidRPr="00A4590B">
        <w:rPr>
          <w:i/>
          <w:iCs/>
          <w:sz w:val="28"/>
          <w:szCs w:val="28"/>
        </w:rPr>
        <w:t>микроволнОвая</w:t>
      </w:r>
      <w:proofErr w:type="spellEnd"/>
      <w:r w:rsidRPr="00A4590B">
        <w:rPr>
          <w:i/>
          <w:iCs/>
          <w:sz w:val="28"/>
          <w:szCs w:val="28"/>
        </w:rPr>
        <w:t xml:space="preserve"> печь – </w:t>
      </w:r>
      <w:proofErr w:type="spellStart"/>
      <w:r w:rsidRPr="00A4590B">
        <w:rPr>
          <w:i/>
          <w:iCs/>
          <w:sz w:val="28"/>
          <w:szCs w:val="28"/>
        </w:rPr>
        <w:t>микровОлновая</w:t>
      </w:r>
      <w:proofErr w:type="spellEnd"/>
      <w:r w:rsidRPr="00A4590B">
        <w:rPr>
          <w:i/>
          <w:iCs/>
          <w:sz w:val="28"/>
          <w:szCs w:val="28"/>
        </w:rPr>
        <w:t xml:space="preserve"> терапия</w:t>
      </w:r>
      <w:r w:rsidRPr="00A4590B">
        <w:rPr>
          <w:sz w:val="28"/>
          <w:szCs w:val="28"/>
        </w:rPr>
        <w:t xml:space="preserve">). Роль звукописи в художественном тексте.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A4590B">
        <w:rPr>
          <w:i/>
          <w:iCs/>
          <w:sz w:val="28"/>
          <w:szCs w:val="28"/>
        </w:rPr>
        <w:t xml:space="preserve">надуть щёки, вытягивать шею, всплеснуть руками </w:t>
      </w:r>
      <w:r w:rsidRPr="00A4590B">
        <w:rPr>
          <w:sz w:val="28"/>
          <w:szCs w:val="28"/>
        </w:rPr>
        <w:t xml:space="preserve">и др.) в сравнении с языком жестов других народов.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A4590B">
        <w:rPr>
          <w:sz w:val="28"/>
          <w:szCs w:val="28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A4590B">
        <w:rPr>
          <w:sz w:val="28"/>
          <w:szCs w:val="28"/>
        </w:rPr>
        <w:t>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</w:t>
      </w:r>
      <w:r w:rsidRPr="00A4590B">
        <w:rPr>
          <w:i/>
          <w:iCs/>
          <w:sz w:val="28"/>
          <w:szCs w:val="28"/>
        </w:rPr>
        <w:t xml:space="preserve">кинофильм — кинокартина — кино – кинолента; интернациональный — международный; экспорт — вывоз; импорт — ввоз; </w:t>
      </w:r>
      <w:proofErr w:type="spellStart"/>
      <w:r w:rsidRPr="00A4590B">
        <w:rPr>
          <w:i/>
          <w:iCs/>
          <w:sz w:val="28"/>
          <w:szCs w:val="28"/>
        </w:rPr>
        <w:t>блато</w:t>
      </w:r>
      <w:proofErr w:type="spellEnd"/>
      <w:r w:rsidRPr="00A4590B">
        <w:rPr>
          <w:i/>
          <w:iCs/>
          <w:sz w:val="28"/>
          <w:szCs w:val="28"/>
        </w:rPr>
        <w:t xml:space="preserve"> — болото; </w:t>
      </w:r>
      <w:proofErr w:type="spellStart"/>
      <w:r w:rsidRPr="00A4590B">
        <w:rPr>
          <w:i/>
          <w:iCs/>
          <w:sz w:val="28"/>
          <w:szCs w:val="28"/>
        </w:rPr>
        <w:t>брещи</w:t>
      </w:r>
      <w:proofErr w:type="spellEnd"/>
      <w:r w:rsidRPr="00A4590B">
        <w:rPr>
          <w:i/>
          <w:iCs/>
          <w:sz w:val="28"/>
          <w:szCs w:val="28"/>
        </w:rPr>
        <w:t xml:space="preserve"> — беречь; шлем — шелом; краткий — короткий; беспрестанный — </w:t>
      </w:r>
      <w:proofErr w:type="spellStart"/>
      <w:r w:rsidRPr="00A4590B">
        <w:rPr>
          <w:i/>
          <w:iCs/>
          <w:sz w:val="28"/>
          <w:szCs w:val="28"/>
        </w:rPr>
        <w:t>бесперестанный</w:t>
      </w:r>
      <w:proofErr w:type="spellEnd"/>
      <w:r w:rsidRPr="00A4590B">
        <w:rPr>
          <w:i/>
          <w:iCs/>
          <w:sz w:val="28"/>
          <w:szCs w:val="28"/>
        </w:rPr>
        <w:t xml:space="preserve">; </w:t>
      </w:r>
      <w:proofErr w:type="spellStart"/>
      <w:r w:rsidRPr="00A4590B">
        <w:rPr>
          <w:i/>
          <w:iCs/>
          <w:sz w:val="28"/>
          <w:szCs w:val="28"/>
        </w:rPr>
        <w:t>глаголить</w:t>
      </w:r>
      <w:proofErr w:type="spellEnd"/>
      <w:r w:rsidRPr="00A4590B">
        <w:rPr>
          <w:i/>
          <w:iCs/>
          <w:sz w:val="28"/>
          <w:szCs w:val="28"/>
        </w:rPr>
        <w:t xml:space="preserve"> – говорить – сказать – брякнуть</w:t>
      </w:r>
      <w:r w:rsidRPr="00A4590B">
        <w:rPr>
          <w:sz w:val="28"/>
          <w:szCs w:val="28"/>
        </w:rPr>
        <w:t xml:space="preserve">). </w:t>
      </w:r>
      <w:proofErr w:type="gramEnd"/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proofErr w:type="gramStart"/>
      <w:r w:rsidRPr="00A4590B">
        <w:rPr>
          <w:sz w:val="28"/>
          <w:szCs w:val="28"/>
        </w:rPr>
        <w:t>Категория рода: род заимствованных несклоняемых имён существительных (</w:t>
      </w:r>
      <w:r w:rsidRPr="00A4590B">
        <w:rPr>
          <w:i/>
          <w:iCs/>
          <w:sz w:val="28"/>
          <w:szCs w:val="28"/>
        </w:rPr>
        <w:t>шимпанзе, колибри, евро, авеню, салями, коммюнике</w:t>
      </w:r>
      <w:r w:rsidRPr="00A4590B">
        <w:rPr>
          <w:sz w:val="28"/>
          <w:szCs w:val="28"/>
        </w:rPr>
        <w:t>); род сложносоставных существительных (</w:t>
      </w:r>
      <w:r w:rsidRPr="00A4590B">
        <w:rPr>
          <w:i/>
          <w:iCs/>
          <w:sz w:val="28"/>
          <w:szCs w:val="28"/>
        </w:rPr>
        <w:t>плащ-палатка, диван-кровать, музей-квартира</w:t>
      </w:r>
      <w:r w:rsidRPr="00A4590B">
        <w:rPr>
          <w:sz w:val="28"/>
          <w:szCs w:val="28"/>
        </w:rPr>
        <w:t>); род имён собственных (географических названий); род аббревиатур.</w:t>
      </w:r>
      <w:proofErr w:type="gramEnd"/>
      <w:r w:rsidRPr="00A4590B">
        <w:rPr>
          <w:sz w:val="28"/>
          <w:szCs w:val="28"/>
        </w:rPr>
        <w:t xml:space="preserve"> Нормативные и ненормативные формы употребления имён существительных.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Формы существительных мужского рода множественного числа с окончаниями </w:t>
      </w:r>
      <w:proofErr w:type="gramStart"/>
      <w:r w:rsidRPr="00A4590B">
        <w:rPr>
          <w:i/>
          <w:iCs/>
          <w:sz w:val="28"/>
          <w:szCs w:val="28"/>
        </w:rPr>
        <w:t>-а</w:t>
      </w:r>
      <w:proofErr w:type="gramEnd"/>
      <w:r w:rsidRPr="00A4590B">
        <w:rPr>
          <w:i/>
          <w:iCs/>
          <w:sz w:val="28"/>
          <w:szCs w:val="28"/>
        </w:rPr>
        <w:t>(-я)</w:t>
      </w:r>
      <w:r w:rsidRPr="00A4590B">
        <w:rPr>
          <w:sz w:val="28"/>
          <w:szCs w:val="28"/>
        </w:rPr>
        <w:t xml:space="preserve">, </w:t>
      </w:r>
      <w:r w:rsidRPr="00A4590B">
        <w:rPr>
          <w:i/>
          <w:iCs/>
          <w:sz w:val="28"/>
          <w:szCs w:val="28"/>
        </w:rPr>
        <w:t>-ы(-и)</w:t>
      </w:r>
      <w:r w:rsidRPr="00A4590B">
        <w:rPr>
          <w:sz w:val="28"/>
          <w:szCs w:val="28"/>
        </w:rPr>
        <w:t xml:space="preserve">, различающиеся по смыслу: </w:t>
      </w:r>
      <w:r w:rsidRPr="00A4590B">
        <w:rPr>
          <w:i/>
          <w:iCs/>
          <w:sz w:val="28"/>
          <w:szCs w:val="28"/>
        </w:rPr>
        <w:t xml:space="preserve">корпуса </w:t>
      </w:r>
      <w:r w:rsidRPr="00A4590B">
        <w:rPr>
          <w:sz w:val="28"/>
          <w:szCs w:val="28"/>
        </w:rPr>
        <w:t xml:space="preserve">(здания, войсковые соединения) – </w:t>
      </w:r>
      <w:r w:rsidRPr="00A4590B">
        <w:rPr>
          <w:i/>
          <w:iCs/>
          <w:sz w:val="28"/>
          <w:szCs w:val="28"/>
        </w:rPr>
        <w:t xml:space="preserve">корпусы </w:t>
      </w:r>
      <w:r w:rsidRPr="00A4590B">
        <w:rPr>
          <w:sz w:val="28"/>
          <w:szCs w:val="28"/>
        </w:rPr>
        <w:t xml:space="preserve">(туловища); </w:t>
      </w:r>
      <w:r w:rsidRPr="00A4590B">
        <w:rPr>
          <w:i/>
          <w:iCs/>
          <w:sz w:val="28"/>
          <w:szCs w:val="28"/>
        </w:rPr>
        <w:t xml:space="preserve">образа </w:t>
      </w:r>
      <w:r w:rsidRPr="00A4590B">
        <w:rPr>
          <w:sz w:val="28"/>
          <w:szCs w:val="28"/>
        </w:rPr>
        <w:t xml:space="preserve">(иконы) – </w:t>
      </w:r>
      <w:r w:rsidRPr="00A4590B">
        <w:rPr>
          <w:i/>
          <w:iCs/>
          <w:sz w:val="28"/>
          <w:szCs w:val="28"/>
        </w:rPr>
        <w:t xml:space="preserve">образы </w:t>
      </w:r>
      <w:r w:rsidRPr="00A4590B">
        <w:rPr>
          <w:sz w:val="28"/>
          <w:szCs w:val="28"/>
        </w:rPr>
        <w:t xml:space="preserve">(литературные); </w:t>
      </w:r>
      <w:r w:rsidRPr="00A4590B">
        <w:rPr>
          <w:i/>
          <w:iCs/>
          <w:sz w:val="28"/>
          <w:szCs w:val="28"/>
        </w:rPr>
        <w:t xml:space="preserve">меха </w:t>
      </w:r>
      <w:r w:rsidRPr="00A4590B">
        <w:rPr>
          <w:sz w:val="28"/>
          <w:szCs w:val="28"/>
        </w:rPr>
        <w:t xml:space="preserve">(выделанные шкуры) – </w:t>
      </w:r>
      <w:r w:rsidRPr="00A4590B">
        <w:rPr>
          <w:i/>
          <w:iCs/>
          <w:sz w:val="28"/>
          <w:szCs w:val="28"/>
        </w:rPr>
        <w:t xml:space="preserve">мехи </w:t>
      </w:r>
      <w:r w:rsidRPr="00A4590B">
        <w:rPr>
          <w:sz w:val="28"/>
          <w:szCs w:val="28"/>
        </w:rPr>
        <w:t xml:space="preserve">(кузнечные); </w:t>
      </w:r>
      <w:r w:rsidRPr="00A4590B">
        <w:rPr>
          <w:i/>
          <w:iCs/>
          <w:sz w:val="28"/>
          <w:szCs w:val="28"/>
        </w:rPr>
        <w:t xml:space="preserve">соболя </w:t>
      </w:r>
      <w:r w:rsidRPr="00A4590B">
        <w:rPr>
          <w:sz w:val="28"/>
          <w:szCs w:val="28"/>
        </w:rPr>
        <w:t xml:space="preserve">(меха) </w:t>
      </w:r>
      <w:r w:rsidRPr="00A4590B">
        <w:rPr>
          <w:sz w:val="28"/>
          <w:szCs w:val="28"/>
        </w:rPr>
        <w:lastRenderedPageBreak/>
        <w:t xml:space="preserve">– </w:t>
      </w:r>
      <w:r w:rsidRPr="00A4590B">
        <w:rPr>
          <w:i/>
          <w:iCs/>
          <w:sz w:val="28"/>
          <w:szCs w:val="28"/>
        </w:rPr>
        <w:t xml:space="preserve">соболи </w:t>
      </w:r>
      <w:r w:rsidRPr="00A4590B">
        <w:rPr>
          <w:sz w:val="28"/>
          <w:szCs w:val="28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4590B">
        <w:rPr>
          <w:i/>
          <w:iCs/>
          <w:sz w:val="28"/>
          <w:szCs w:val="28"/>
        </w:rPr>
        <w:t xml:space="preserve">токари – токаря, цехи – цеха, выборы – выбора, тракторы – трактора </w:t>
      </w:r>
      <w:r w:rsidRPr="00A4590B">
        <w:rPr>
          <w:sz w:val="28"/>
          <w:szCs w:val="28"/>
        </w:rPr>
        <w:t xml:space="preserve">и др.).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Речевой этикет. </w:t>
      </w:r>
      <w:r w:rsidRPr="00A4590B">
        <w:rPr>
          <w:sz w:val="28"/>
          <w:szCs w:val="28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3. Речь. Речевая деятельность. Текст 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A4590B">
        <w:rPr>
          <w:sz w:val="28"/>
          <w:szCs w:val="28"/>
        </w:rPr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Интонация и жесты. Формы речи: монолог и диалог.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Текст как единица языка и речи. </w:t>
      </w:r>
      <w:r w:rsidRPr="00A4590B">
        <w:rPr>
          <w:sz w:val="28"/>
          <w:szCs w:val="28"/>
        </w:rPr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Функциональные разновидности языка.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Разговорная речь. Просьба, извинение как жанры разговорной речи.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Официально-деловой стиль. Объявление (устное и письменное).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Учебно-научный стиль. План ответа на уроке, план текста. Публицистический стиль. Устное выступление. Девиз, </w:t>
      </w:r>
      <w:proofErr w:type="spellStart"/>
      <w:r w:rsidRPr="00A4590B">
        <w:rPr>
          <w:sz w:val="28"/>
          <w:szCs w:val="28"/>
        </w:rPr>
        <w:t>слоган</w:t>
      </w:r>
      <w:proofErr w:type="spellEnd"/>
      <w:r w:rsidRPr="00A4590B">
        <w:rPr>
          <w:sz w:val="28"/>
          <w:szCs w:val="28"/>
        </w:rPr>
        <w:t xml:space="preserve">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Язык художественной литературы. Литературная сказка. Рассказ.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 </w:t>
      </w:r>
    </w:p>
    <w:p w:rsidR="00D73B92" w:rsidRDefault="00617833" w:rsidP="00D73B9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Резерв учебного времени </w:t>
      </w:r>
    </w:p>
    <w:p w:rsidR="00D73B92" w:rsidRDefault="00D73B92" w:rsidP="00D73B92">
      <w:pPr>
        <w:pStyle w:val="Default"/>
        <w:rPr>
          <w:b/>
          <w:bCs/>
          <w:sz w:val="32"/>
          <w:szCs w:val="32"/>
        </w:rPr>
      </w:pPr>
    </w:p>
    <w:p w:rsidR="00D73B92" w:rsidRPr="009159AC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Второй год </w:t>
      </w:r>
      <w:r w:rsidR="00617833">
        <w:rPr>
          <w:b/>
          <w:bCs/>
          <w:sz w:val="28"/>
          <w:szCs w:val="28"/>
        </w:rPr>
        <w:t xml:space="preserve">обучения (6 класс) </w:t>
      </w:r>
      <w:r w:rsidRPr="009159AC">
        <w:rPr>
          <w:b/>
          <w:bCs/>
          <w:sz w:val="28"/>
          <w:szCs w:val="28"/>
        </w:rPr>
        <w:t xml:space="preserve"> </w:t>
      </w:r>
    </w:p>
    <w:p w:rsidR="00D73B92" w:rsidRPr="00A4590B" w:rsidRDefault="00617833" w:rsidP="00D73B9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Язык и культура </w:t>
      </w:r>
      <w:r w:rsidR="00D73B92" w:rsidRPr="00A4590B">
        <w:rPr>
          <w:b/>
          <w:bCs/>
          <w:sz w:val="28"/>
          <w:szCs w:val="28"/>
        </w:rPr>
        <w:t xml:space="preserve">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 и их национально-культурное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lastRenderedPageBreak/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</w:t>
      </w:r>
      <w:r w:rsidRPr="00A4590B">
        <w:rPr>
          <w:i/>
          <w:iCs/>
          <w:sz w:val="28"/>
          <w:szCs w:val="28"/>
        </w:rPr>
        <w:t xml:space="preserve">начать с азов, от доски до доски, приложить руку </w:t>
      </w:r>
      <w:r w:rsidRPr="00A4590B">
        <w:rPr>
          <w:sz w:val="28"/>
          <w:szCs w:val="28"/>
        </w:rPr>
        <w:t xml:space="preserve">и т. п. – информация о традиционной русской грамотности и др.).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2. Культура речи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Основные орфоэпические нормы современного русского литературного языка. </w:t>
      </w:r>
      <w:r w:rsidRPr="00A4590B">
        <w:rPr>
          <w:sz w:val="28"/>
          <w:szCs w:val="28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 w:rsidRPr="00A4590B">
        <w:rPr>
          <w:i/>
          <w:iCs/>
          <w:sz w:val="28"/>
          <w:szCs w:val="28"/>
        </w:rPr>
        <w:t>-</w:t>
      </w:r>
      <w:proofErr w:type="spellStart"/>
      <w:r w:rsidRPr="00A4590B">
        <w:rPr>
          <w:i/>
          <w:iCs/>
          <w:sz w:val="28"/>
          <w:szCs w:val="28"/>
        </w:rPr>
        <w:t>и</w:t>
      </w:r>
      <w:proofErr w:type="gramEnd"/>
      <w:r w:rsidRPr="00A4590B">
        <w:rPr>
          <w:i/>
          <w:iCs/>
          <w:sz w:val="28"/>
          <w:szCs w:val="28"/>
        </w:rPr>
        <w:t>ть</w:t>
      </w:r>
      <w:proofErr w:type="spellEnd"/>
      <w:r w:rsidRPr="00A4590B">
        <w:rPr>
          <w:sz w:val="28"/>
          <w:szCs w:val="28"/>
        </w:rPr>
        <w:t xml:space="preserve">; глаголы </w:t>
      </w:r>
      <w:proofErr w:type="spellStart"/>
      <w:r w:rsidRPr="00A4590B">
        <w:rPr>
          <w:i/>
          <w:iCs/>
          <w:sz w:val="28"/>
          <w:szCs w:val="28"/>
        </w:rPr>
        <w:t>звонИть</w:t>
      </w:r>
      <w:proofErr w:type="spellEnd"/>
      <w:r w:rsidRPr="00A4590B">
        <w:rPr>
          <w:i/>
          <w:iCs/>
          <w:sz w:val="28"/>
          <w:szCs w:val="28"/>
        </w:rPr>
        <w:t xml:space="preserve">, </w:t>
      </w:r>
      <w:proofErr w:type="spellStart"/>
      <w:r w:rsidRPr="00A4590B">
        <w:rPr>
          <w:i/>
          <w:iCs/>
          <w:sz w:val="28"/>
          <w:szCs w:val="28"/>
        </w:rPr>
        <w:t>включИть</w:t>
      </w:r>
      <w:proofErr w:type="spellEnd"/>
      <w:r w:rsidRPr="00A4590B">
        <w:rPr>
          <w:i/>
          <w:iCs/>
          <w:sz w:val="28"/>
          <w:szCs w:val="28"/>
        </w:rPr>
        <w:t xml:space="preserve"> </w:t>
      </w:r>
      <w:r w:rsidRPr="00A4590B">
        <w:rPr>
          <w:sz w:val="28"/>
          <w:szCs w:val="28"/>
        </w:rPr>
        <w:t xml:space="preserve">и др. Варианты ударения внутри нормы: </w:t>
      </w:r>
      <w:proofErr w:type="spellStart"/>
      <w:r w:rsidRPr="00A4590B">
        <w:rPr>
          <w:i/>
          <w:iCs/>
          <w:sz w:val="28"/>
          <w:szCs w:val="28"/>
        </w:rPr>
        <w:t>бАловать</w:t>
      </w:r>
      <w:proofErr w:type="spellEnd"/>
      <w:r w:rsidRPr="00A4590B">
        <w:rPr>
          <w:i/>
          <w:iCs/>
          <w:sz w:val="28"/>
          <w:szCs w:val="28"/>
        </w:rPr>
        <w:t xml:space="preserve"> – </w:t>
      </w:r>
      <w:proofErr w:type="spellStart"/>
      <w:r w:rsidRPr="00A4590B">
        <w:rPr>
          <w:i/>
          <w:iCs/>
          <w:sz w:val="28"/>
          <w:szCs w:val="28"/>
        </w:rPr>
        <w:t>баловАть</w:t>
      </w:r>
      <w:proofErr w:type="spellEnd"/>
      <w:r w:rsidRPr="00A4590B">
        <w:rPr>
          <w:sz w:val="28"/>
          <w:szCs w:val="28"/>
        </w:rPr>
        <w:t xml:space="preserve">, </w:t>
      </w:r>
      <w:proofErr w:type="spellStart"/>
      <w:r w:rsidRPr="00A4590B">
        <w:rPr>
          <w:i/>
          <w:iCs/>
          <w:sz w:val="28"/>
          <w:szCs w:val="28"/>
        </w:rPr>
        <w:t>обеспЕчение</w:t>
      </w:r>
      <w:proofErr w:type="spellEnd"/>
      <w:r w:rsidRPr="00A4590B">
        <w:rPr>
          <w:i/>
          <w:iCs/>
          <w:sz w:val="28"/>
          <w:szCs w:val="28"/>
        </w:rPr>
        <w:t xml:space="preserve"> – </w:t>
      </w:r>
      <w:proofErr w:type="spellStart"/>
      <w:r w:rsidRPr="00A4590B">
        <w:rPr>
          <w:i/>
          <w:iCs/>
          <w:sz w:val="28"/>
          <w:szCs w:val="28"/>
        </w:rPr>
        <w:t>обеспечЕние</w:t>
      </w:r>
      <w:proofErr w:type="spellEnd"/>
      <w:r w:rsidRPr="00A4590B">
        <w:rPr>
          <w:sz w:val="28"/>
          <w:szCs w:val="28"/>
        </w:rPr>
        <w:t xml:space="preserve">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A4590B">
        <w:rPr>
          <w:sz w:val="28"/>
          <w:szCs w:val="28"/>
        </w:rPr>
        <w:t xml:space="preserve">Синонимы и точность речи. Смысловые‚ стилистические особенности употребления синонимов.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Антонимы и точность речи. Смысловые‚ стилистические особенности употребления антонимов.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Типичные речевые </w:t>
      </w:r>
      <w:proofErr w:type="gramStart"/>
      <w:r w:rsidRPr="00A4590B">
        <w:rPr>
          <w:sz w:val="28"/>
          <w:szCs w:val="28"/>
        </w:rPr>
        <w:t>ошибки</w:t>
      </w:r>
      <w:proofErr w:type="gramEnd"/>
      <w:r w:rsidRPr="00A4590B">
        <w:rPr>
          <w:sz w:val="28"/>
          <w:szCs w:val="28"/>
        </w:rPr>
        <w:t xml:space="preserve">‚ связанные с употреблением синонимов‚ антонимов и лексических омонимов в речи.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A4590B">
        <w:rPr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 w:rsidRPr="00A4590B">
        <w:rPr>
          <w:i/>
          <w:iCs/>
          <w:sz w:val="28"/>
          <w:szCs w:val="28"/>
        </w:rPr>
        <w:t>-а</w:t>
      </w:r>
      <w:proofErr w:type="gramEnd"/>
      <w:r w:rsidRPr="00A4590B">
        <w:rPr>
          <w:i/>
          <w:iCs/>
          <w:sz w:val="28"/>
          <w:szCs w:val="28"/>
        </w:rPr>
        <w:t xml:space="preserve">/-я </w:t>
      </w:r>
      <w:r w:rsidRPr="00A4590B">
        <w:rPr>
          <w:sz w:val="28"/>
          <w:szCs w:val="28"/>
        </w:rPr>
        <w:t>и -</w:t>
      </w:r>
      <w:r w:rsidRPr="00A4590B">
        <w:rPr>
          <w:i/>
          <w:iCs/>
          <w:sz w:val="28"/>
          <w:szCs w:val="28"/>
        </w:rPr>
        <w:t xml:space="preserve">ы/- и </w:t>
      </w:r>
      <w:r w:rsidRPr="00A4590B">
        <w:rPr>
          <w:sz w:val="28"/>
          <w:szCs w:val="28"/>
        </w:rPr>
        <w:t>(</w:t>
      </w:r>
      <w:r w:rsidRPr="00A4590B">
        <w:rPr>
          <w:i/>
          <w:iCs/>
          <w:sz w:val="28"/>
          <w:szCs w:val="28"/>
        </w:rPr>
        <w:t>директора, договоры</w:t>
      </w:r>
      <w:r w:rsidRPr="00A4590B">
        <w:rPr>
          <w:sz w:val="28"/>
          <w:szCs w:val="28"/>
        </w:rPr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 w:rsidRPr="00A4590B">
        <w:rPr>
          <w:i/>
          <w:iCs/>
          <w:sz w:val="28"/>
          <w:szCs w:val="28"/>
        </w:rPr>
        <w:t>-</w:t>
      </w:r>
      <w:proofErr w:type="spellStart"/>
      <w:r w:rsidRPr="00A4590B">
        <w:rPr>
          <w:i/>
          <w:iCs/>
          <w:sz w:val="28"/>
          <w:szCs w:val="28"/>
        </w:rPr>
        <w:t>ов</w:t>
      </w:r>
      <w:proofErr w:type="spellEnd"/>
      <w:r w:rsidRPr="00A4590B">
        <w:rPr>
          <w:i/>
          <w:iCs/>
          <w:sz w:val="28"/>
          <w:szCs w:val="28"/>
        </w:rPr>
        <w:t xml:space="preserve"> </w:t>
      </w:r>
      <w:r w:rsidRPr="00A4590B">
        <w:rPr>
          <w:sz w:val="28"/>
          <w:szCs w:val="28"/>
        </w:rPr>
        <w:t>(</w:t>
      </w:r>
      <w:r w:rsidRPr="00A4590B">
        <w:rPr>
          <w:i/>
          <w:iCs/>
          <w:sz w:val="28"/>
          <w:szCs w:val="28"/>
        </w:rPr>
        <w:t>баклажанов, яблок, гектаров, носков, чулок</w:t>
      </w:r>
      <w:r w:rsidRPr="00A4590B">
        <w:rPr>
          <w:sz w:val="28"/>
          <w:szCs w:val="28"/>
        </w:rPr>
        <w:t xml:space="preserve">); родительный падеж множественного числа существительных женского рода на </w:t>
      </w:r>
      <w:r w:rsidRPr="00A4590B">
        <w:rPr>
          <w:i/>
          <w:iCs/>
          <w:sz w:val="28"/>
          <w:szCs w:val="28"/>
        </w:rPr>
        <w:t>-</w:t>
      </w:r>
      <w:proofErr w:type="spellStart"/>
      <w:r w:rsidRPr="00A4590B">
        <w:rPr>
          <w:i/>
          <w:iCs/>
          <w:sz w:val="28"/>
          <w:szCs w:val="28"/>
        </w:rPr>
        <w:t>ня</w:t>
      </w:r>
      <w:proofErr w:type="spellEnd"/>
      <w:r w:rsidRPr="00A4590B">
        <w:rPr>
          <w:i/>
          <w:iCs/>
          <w:sz w:val="28"/>
          <w:szCs w:val="28"/>
        </w:rPr>
        <w:t xml:space="preserve"> </w:t>
      </w:r>
      <w:r w:rsidRPr="00A4590B">
        <w:rPr>
          <w:sz w:val="28"/>
          <w:szCs w:val="28"/>
        </w:rPr>
        <w:t>(</w:t>
      </w:r>
      <w:r w:rsidRPr="00A4590B">
        <w:rPr>
          <w:i/>
          <w:iCs/>
          <w:sz w:val="28"/>
          <w:szCs w:val="28"/>
        </w:rPr>
        <w:t xml:space="preserve">басен, вишен, богинь, </w:t>
      </w:r>
      <w:proofErr w:type="spellStart"/>
      <w:r w:rsidRPr="00A4590B">
        <w:rPr>
          <w:i/>
          <w:iCs/>
          <w:sz w:val="28"/>
          <w:szCs w:val="28"/>
        </w:rPr>
        <w:t>тихонь</w:t>
      </w:r>
      <w:proofErr w:type="spellEnd"/>
      <w:r w:rsidRPr="00A4590B">
        <w:rPr>
          <w:i/>
          <w:iCs/>
          <w:sz w:val="28"/>
          <w:szCs w:val="28"/>
        </w:rPr>
        <w:t>, кухонь</w:t>
      </w:r>
      <w:r w:rsidRPr="00A4590B">
        <w:rPr>
          <w:sz w:val="28"/>
          <w:szCs w:val="28"/>
        </w:rPr>
        <w:t xml:space="preserve">); творительный падеж множественного числа существительных 3-го склонения; родительный падеж единственного числа </w:t>
      </w:r>
      <w:r w:rsidRPr="00A4590B">
        <w:rPr>
          <w:sz w:val="28"/>
          <w:szCs w:val="28"/>
        </w:rPr>
        <w:lastRenderedPageBreak/>
        <w:t>существительных мужского рода (</w:t>
      </w:r>
      <w:r w:rsidRPr="00A4590B">
        <w:rPr>
          <w:i/>
          <w:iCs/>
          <w:sz w:val="28"/>
          <w:szCs w:val="28"/>
        </w:rPr>
        <w:t>стакан чая – стакан чаю</w:t>
      </w:r>
      <w:r w:rsidRPr="00A4590B">
        <w:rPr>
          <w:sz w:val="28"/>
          <w:szCs w:val="28"/>
        </w:rPr>
        <w:t xml:space="preserve"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A4590B">
        <w:rPr>
          <w:sz w:val="28"/>
          <w:szCs w:val="28"/>
        </w:rPr>
        <w:t>Нормы употребления форм имён существительных в соответствии с типом склонения (</w:t>
      </w:r>
      <w:r w:rsidRPr="00A4590B">
        <w:rPr>
          <w:i/>
          <w:iCs/>
          <w:sz w:val="28"/>
          <w:szCs w:val="28"/>
        </w:rPr>
        <w:t xml:space="preserve">в санаторий – </w:t>
      </w:r>
      <w:r w:rsidRPr="00A4590B">
        <w:rPr>
          <w:sz w:val="28"/>
          <w:szCs w:val="28"/>
        </w:rPr>
        <w:t xml:space="preserve">не </w:t>
      </w:r>
      <w:r w:rsidRPr="00A4590B">
        <w:rPr>
          <w:i/>
          <w:iCs/>
          <w:sz w:val="28"/>
          <w:szCs w:val="28"/>
        </w:rPr>
        <w:t>«санаторию», стукнуть т</w:t>
      </w:r>
      <w:r w:rsidRPr="00A4590B">
        <w:rPr>
          <w:b/>
          <w:bCs/>
          <w:i/>
          <w:iCs/>
          <w:sz w:val="28"/>
          <w:szCs w:val="28"/>
        </w:rPr>
        <w:t>у</w:t>
      </w:r>
      <w:r w:rsidRPr="00A4590B">
        <w:rPr>
          <w:i/>
          <w:iCs/>
          <w:sz w:val="28"/>
          <w:szCs w:val="28"/>
        </w:rPr>
        <w:t xml:space="preserve">флей – </w:t>
      </w:r>
      <w:r w:rsidRPr="00A4590B">
        <w:rPr>
          <w:sz w:val="28"/>
          <w:szCs w:val="28"/>
        </w:rPr>
        <w:t xml:space="preserve">не </w:t>
      </w:r>
      <w:r w:rsidRPr="00A4590B">
        <w:rPr>
          <w:i/>
          <w:iCs/>
          <w:sz w:val="28"/>
          <w:szCs w:val="28"/>
        </w:rPr>
        <w:t>«</w:t>
      </w:r>
      <w:proofErr w:type="spellStart"/>
      <w:r w:rsidRPr="00A4590B">
        <w:rPr>
          <w:i/>
          <w:iCs/>
          <w:sz w:val="28"/>
          <w:szCs w:val="28"/>
        </w:rPr>
        <w:t>т</w:t>
      </w:r>
      <w:r w:rsidRPr="00A4590B">
        <w:rPr>
          <w:b/>
          <w:bCs/>
          <w:i/>
          <w:iCs/>
          <w:sz w:val="28"/>
          <w:szCs w:val="28"/>
        </w:rPr>
        <w:t>у</w:t>
      </w:r>
      <w:r w:rsidRPr="00A4590B">
        <w:rPr>
          <w:i/>
          <w:iCs/>
          <w:sz w:val="28"/>
          <w:szCs w:val="28"/>
        </w:rPr>
        <w:t>флем</w:t>
      </w:r>
      <w:proofErr w:type="spellEnd"/>
      <w:r w:rsidRPr="00A4590B">
        <w:rPr>
          <w:i/>
          <w:iCs/>
          <w:sz w:val="28"/>
          <w:szCs w:val="28"/>
        </w:rPr>
        <w:t>»</w:t>
      </w:r>
      <w:r w:rsidRPr="00A4590B">
        <w:rPr>
          <w:sz w:val="28"/>
          <w:szCs w:val="28"/>
        </w:rPr>
        <w:t>), родом существительного (</w:t>
      </w:r>
      <w:r w:rsidRPr="00A4590B">
        <w:rPr>
          <w:i/>
          <w:iCs/>
          <w:sz w:val="28"/>
          <w:szCs w:val="28"/>
        </w:rPr>
        <w:t xml:space="preserve">красного платья – </w:t>
      </w:r>
      <w:r w:rsidRPr="00A4590B">
        <w:rPr>
          <w:sz w:val="28"/>
          <w:szCs w:val="28"/>
        </w:rPr>
        <w:t xml:space="preserve">не </w:t>
      </w:r>
      <w:r w:rsidRPr="00A4590B">
        <w:rPr>
          <w:i/>
          <w:iCs/>
          <w:sz w:val="28"/>
          <w:szCs w:val="28"/>
        </w:rPr>
        <w:t>«</w:t>
      </w:r>
      <w:proofErr w:type="spellStart"/>
      <w:r w:rsidRPr="00A4590B">
        <w:rPr>
          <w:i/>
          <w:iCs/>
          <w:sz w:val="28"/>
          <w:szCs w:val="28"/>
        </w:rPr>
        <w:t>платьи</w:t>
      </w:r>
      <w:proofErr w:type="spellEnd"/>
      <w:r w:rsidRPr="00A4590B">
        <w:rPr>
          <w:i/>
          <w:iCs/>
          <w:sz w:val="28"/>
          <w:szCs w:val="28"/>
        </w:rPr>
        <w:t>»</w:t>
      </w:r>
      <w:r w:rsidRPr="00A4590B">
        <w:rPr>
          <w:sz w:val="28"/>
          <w:szCs w:val="28"/>
        </w:rPr>
        <w:t>), принадлежностью к разряду одушевлённости-неодушевлённости (</w:t>
      </w:r>
      <w:r w:rsidRPr="00A4590B">
        <w:rPr>
          <w:i/>
          <w:iCs/>
          <w:sz w:val="28"/>
          <w:szCs w:val="28"/>
        </w:rPr>
        <w:t>смотреть на спутника – смотреть на спутник</w:t>
      </w:r>
      <w:r w:rsidRPr="00A4590B">
        <w:rPr>
          <w:sz w:val="28"/>
          <w:szCs w:val="28"/>
        </w:rPr>
        <w:t>), особенностями окончаний форм множественного числа (</w:t>
      </w:r>
      <w:r w:rsidRPr="00A4590B">
        <w:rPr>
          <w:i/>
          <w:iCs/>
          <w:sz w:val="28"/>
          <w:szCs w:val="28"/>
        </w:rPr>
        <w:t xml:space="preserve">чулок, носков, апельсинов, мандаринов; профессора, паспорта </w:t>
      </w:r>
      <w:r w:rsidRPr="00A4590B">
        <w:rPr>
          <w:sz w:val="28"/>
          <w:szCs w:val="28"/>
        </w:rPr>
        <w:t xml:space="preserve">и т. д.). </w:t>
      </w:r>
      <w:proofErr w:type="gramEnd"/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A4590B">
        <w:rPr>
          <w:sz w:val="28"/>
          <w:szCs w:val="28"/>
        </w:rPr>
        <w:t>Нормы употребления имён прилагательных в формах сравнительной степени (</w:t>
      </w:r>
      <w:r w:rsidRPr="00A4590B">
        <w:rPr>
          <w:i/>
          <w:iCs/>
          <w:sz w:val="28"/>
          <w:szCs w:val="28"/>
        </w:rPr>
        <w:t xml:space="preserve">ближайший – </w:t>
      </w:r>
      <w:r w:rsidRPr="00A4590B">
        <w:rPr>
          <w:sz w:val="28"/>
          <w:szCs w:val="28"/>
        </w:rPr>
        <w:t xml:space="preserve">не </w:t>
      </w:r>
      <w:r w:rsidRPr="00A4590B">
        <w:rPr>
          <w:i/>
          <w:iCs/>
          <w:sz w:val="28"/>
          <w:szCs w:val="28"/>
        </w:rPr>
        <w:t>«самый ближайший»</w:t>
      </w:r>
      <w:r w:rsidRPr="00A4590B">
        <w:rPr>
          <w:sz w:val="28"/>
          <w:szCs w:val="28"/>
        </w:rPr>
        <w:t>), в краткой форме (</w:t>
      </w:r>
      <w:r w:rsidRPr="00A4590B">
        <w:rPr>
          <w:i/>
          <w:iCs/>
          <w:sz w:val="28"/>
          <w:szCs w:val="28"/>
        </w:rPr>
        <w:t>медлен – медленен, торжествен – торжественен</w:t>
      </w:r>
      <w:r w:rsidRPr="00A4590B">
        <w:rPr>
          <w:sz w:val="28"/>
          <w:szCs w:val="28"/>
        </w:rPr>
        <w:t xml:space="preserve">). </w:t>
      </w:r>
      <w:proofErr w:type="gramEnd"/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Речевой этикет. </w:t>
      </w:r>
      <w:r w:rsidRPr="00A4590B">
        <w:rPr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</w:t>
      </w:r>
      <w:proofErr w:type="gramStart"/>
      <w:r w:rsidRPr="00A4590B">
        <w:rPr>
          <w:sz w:val="28"/>
          <w:szCs w:val="28"/>
        </w:rPr>
        <w:t>Соотношение понятий «этика» – «этикет» – «мораль»; «этические нормы» – «этикетные нормы» – «этикетные формы».</w:t>
      </w:r>
      <w:proofErr w:type="gramEnd"/>
      <w:r w:rsidRPr="00A4590B">
        <w:rPr>
          <w:sz w:val="28"/>
          <w:szCs w:val="28"/>
        </w:rPr>
        <w:t xml:space="preserve">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Раздел 3. Речь. Речевая деятельность. Текст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A4590B">
        <w:rPr>
          <w:sz w:val="28"/>
          <w:szCs w:val="28"/>
        </w:rPr>
        <w:t xml:space="preserve">Эффективные приёмы чтения. </w:t>
      </w:r>
      <w:proofErr w:type="spellStart"/>
      <w:r w:rsidRPr="00A4590B">
        <w:rPr>
          <w:sz w:val="28"/>
          <w:szCs w:val="28"/>
        </w:rPr>
        <w:t>Предтекстовый</w:t>
      </w:r>
      <w:proofErr w:type="spellEnd"/>
      <w:r w:rsidRPr="00A4590B">
        <w:rPr>
          <w:sz w:val="28"/>
          <w:szCs w:val="28"/>
        </w:rPr>
        <w:t xml:space="preserve">, </w:t>
      </w:r>
      <w:proofErr w:type="gramStart"/>
      <w:r w:rsidRPr="00A4590B">
        <w:rPr>
          <w:sz w:val="28"/>
          <w:szCs w:val="28"/>
        </w:rPr>
        <w:t>текстовый</w:t>
      </w:r>
      <w:proofErr w:type="gramEnd"/>
      <w:r w:rsidRPr="00A4590B">
        <w:rPr>
          <w:sz w:val="28"/>
          <w:szCs w:val="28"/>
        </w:rPr>
        <w:t xml:space="preserve"> и </w:t>
      </w:r>
      <w:proofErr w:type="spellStart"/>
      <w:r w:rsidRPr="00A4590B">
        <w:rPr>
          <w:sz w:val="28"/>
          <w:szCs w:val="28"/>
        </w:rPr>
        <w:t>послетекстовый</w:t>
      </w:r>
      <w:proofErr w:type="spellEnd"/>
      <w:r w:rsidRPr="00A4590B">
        <w:rPr>
          <w:sz w:val="28"/>
          <w:szCs w:val="28"/>
        </w:rPr>
        <w:t xml:space="preserve"> этапы работы.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Текст как единица языка и речи. </w:t>
      </w:r>
      <w:r w:rsidRPr="00A4590B">
        <w:rPr>
          <w:sz w:val="28"/>
          <w:szCs w:val="28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b/>
          <w:bCs/>
          <w:sz w:val="28"/>
          <w:szCs w:val="28"/>
        </w:rPr>
        <w:t xml:space="preserve">Функциональные разновидности языка.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>Разговорная речь. Рассказ о событии, «</w:t>
      </w:r>
      <w:proofErr w:type="gramStart"/>
      <w:r w:rsidRPr="00A4590B">
        <w:rPr>
          <w:sz w:val="28"/>
          <w:szCs w:val="28"/>
        </w:rPr>
        <w:t>бывальщины</w:t>
      </w:r>
      <w:proofErr w:type="gramEnd"/>
      <w:r w:rsidRPr="00A4590B">
        <w:rPr>
          <w:sz w:val="28"/>
          <w:szCs w:val="28"/>
        </w:rPr>
        <w:t xml:space="preserve">».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Публицистический стиль. Устное выступление. </w:t>
      </w:r>
    </w:p>
    <w:p w:rsidR="00D73B92" w:rsidRPr="00A4590B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A4590B">
        <w:rPr>
          <w:sz w:val="28"/>
          <w:szCs w:val="28"/>
        </w:rPr>
        <w:t xml:space="preserve">Язык художественной литературы. Описание внешности человека. </w:t>
      </w:r>
    </w:p>
    <w:p w:rsidR="00D73B92" w:rsidRDefault="00617833" w:rsidP="00D73B9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Резерв учебного времени </w:t>
      </w:r>
      <w:r w:rsidR="00D73B92" w:rsidRPr="00A4590B">
        <w:rPr>
          <w:b/>
          <w:bCs/>
          <w:sz w:val="28"/>
          <w:szCs w:val="28"/>
        </w:rPr>
        <w:t xml:space="preserve"> </w:t>
      </w:r>
    </w:p>
    <w:p w:rsidR="00D73B92" w:rsidRPr="00A4590B" w:rsidRDefault="00D73B92" w:rsidP="00D73B92">
      <w:pPr>
        <w:pStyle w:val="Default"/>
        <w:jc w:val="both"/>
        <w:rPr>
          <w:sz w:val="28"/>
          <w:szCs w:val="28"/>
        </w:rPr>
      </w:pPr>
    </w:p>
    <w:p w:rsidR="00D73B92" w:rsidRPr="009159AC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>Третий год обучения</w:t>
      </w:r>
      <w:r>
        <w:rPr>
          <w:b/>
          <w:bCs/>
          <w:sz w:val="28"/>
          <w:szCs w:val="28"/>
        </w:rPr>
        <w:t xml:space="preserve"> (</w:t>
      </w:r>
      <w:r w:rsidR="00617833">
        <w:rPr>
          <w:b/>
          <w:bCs/>
          <w:sz w:val="28"/>
          <w:szCs w:val="28"/>
        </w:rPr>
        <w:t xml:space="preserve">7 класс) </w:t>
      </w:r>
      <w:r w:rsidRPr="009159AC">
        <w:rPr>
          <w:b/>
          <w:bCs/>
          <w:sz w:val="28"/>
          <w:szCs w:val="28"/>
        </w:rPr>
        <w:t xml:space="preserve"> </w:t>
      </w:r>
    </w:p>
    <w:p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159AC">
        <w:rPr>
          <w:b/>
          <w:bCs/>
          <w:sz w:val="28"/>
          <w:szCs w:val="28"/>
        </w:rPr>
        <w:t xml:space="preserve">Раздел 1. Язык и культура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Pr="00940909">
        <w:rPr>
          <w:i/>
          <w:iCs/>
          <w:sz w:val="28"/>
          <w:szCs w:val="28"/>
        </w:rPr>
        <w:t xml:space="preserve">губернатор, диакон, ваучер, агитационный пункт, большевик, колхоз </w:t>
      </w:r>
      <w:r w:rsidRPr="00940909">
        <w:rPr>
          <w:sz w:val="28"/>
          <w:szCs w:val="28"/>
        </w:rPr>
        <w:t xml:space="preserve">и т. п.).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Лексические заимствования последних десятилетий. Употребление иноязычных слов как проблема культуры речи. </w:t>
      </w:r>
    </w:p>
    <w:p w:rsidR="00D73B92" w:rsidRPr="00617833" w:rsidRDefault="00D73B92" w:rsidP="00D73B92">
      <w:pPr>
        <w:pStyle w:val="Default"/>
        <w:jc w:val="both"/>
        <w:rPr>
          <w:b/>
          <w:bCs/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2. Культура речи 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орфоэпические нормы современного русского литературного языка. </w:t>
      </w:r>
      <w:r w:rsidRPr="00940909">
        <w:rPr>
          <w:sz w:val="28"/>
          <w:szCs w:val="28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940909">
        <w:rPr>
          <w:i/>
          <w:iCs/>
          <w:sz w:val="28"/>
          <w:szCs w:val="28"/>
        </w:rPr>
        <w:t>нА дом‚ нА гору</w:t>
      </w:r>
      <w:r w:rsidRPr="00940909">
        <w:rPr>
          <w:sz w:val="28"/>
          <w:szCs w:val="28"/>
        </w:rPr>
        <w:t xml:space="preserve">).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940909">
        <w:rPr>
          <w:sz w:val="28"/>
          <w:szCs w:val="28"/>
        </w:rPr>
        <w:t>ошибки</w:t>
      </w:r>
      <w:proofErr w:type="gramEnd"/>
      <w:r w:rsidRPr="00940909">
        <w:rPr>
          <w:sz w:val="28"/>
          <w:szCs w:val="28"/>
        </w:rPr>
        <w:t xml:space="preserve">‚ связанные с употреблением паронимов в речи.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</w:t>
      </w:r>
      <w:r w:rsidRPr="00940909">
        <w:rPr>
          <w:i/>
          <w:iCs/>
          <w:sz w:val="28"/>
          <w:szCs w:val="28"/>
        </w:rPr>
        <w:t>очутиться, победить, убедить, учредить, утвердить</w:t>
      </w:r>
      <w:r w:rsidRPr="00940909">
        <w:rPr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940909">
        <w:rPr>
          <w:i/>
          <w:iCs/>
          <w:sz w:val="28"/>
          <w:szCs w:val="28"/>
        </w:rPr>
        <w:t>висящий</w:t>
      </w:r>
      <w:proofErr w:type="gramEnd"/>
      <w:r w:rsidRPr="00940909">
        <w:rPr>
          <w:i/>
          <w:iCs/>
          <w:sz w:val="28"/>
          <w:szCs w:val="28"/>
        </w:rPr>
        <w:t xml:space="preserve"> – висячий, горящий – горячий</w:t>
      </w:r>
      <w:r w:rsidRPr="00940909">
        <w:rPr>
          <w:sz w:val="28"/>
          <w:szCs w:val="28"/>
        </w:rPr>
        <w:t xml:space="preserve">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940909">
        <w:rPr>
          <w:sz w:val="28"/>
          <w:szCs w:val="28"/>
        </w:rPr>
        <w:t>Литературный и разговорный варианты грамматической нормы глагола (</w:t>
      </w:r>
      <w:r w:rsidRPr="00940909">
        <w:rPr>
          <w:i/>
          <w:iCs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940909">
        <w:rPr>
          <w:sz w:val="28"/>
          <w:szCs w:val="28"/>
        </w:rPr>
        <w:t xml:space="preserve">). </w:t>
      </w:r>
      <w:proofErr w:type="gramEnd"/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Речевой этикет. </w:t>
      </w:r>
      <w:r w:rsidRPr="00940909">
        <w:rPr>
          <w:sz w:val="28"/>
          <w:szCs w:val="28"/>
        </w:rPr>
        <w:t xml:space="preserve">Русская этикетная речевая манера общения: умеренная громкость речи‚ средний темп речи‚ сдержанная артикуляция‚ </w:t>
      </w:r>
      <w:r w:rsidRPr="00940909">
        <w:rPr>
          <w:sz w:val="28"/>
          <w:szCs w:val="28"/>
        </w:rPr>
        <w:lastRenderedPageBreak/>
        <w:t xml:space="preserve">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</w:p>
    <w:p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3. Речь. Речевая деятельность. Текст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940909">
        <w:rPr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940909">
        <w:rPr>
          <w:sz w:val="28"/>
          <w:szCs w:val="28"/>
        </w:rPr>
        <w:t>самопрезентация</w:t>
      </w:r>
      <w:proofErr w:type="spellEnd"/>
      <w:r w:rsidRPr="00940909">
        <w:rPr>
          <w:sz w:val="28"/>
          <w:szCs w:val="28"/>
        </w:rPr>
        <w:t xml:space="preserve"> и др., сохранение инициативы в диалоге, уклонение от инициативы, завершение диалога и др.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Текст как единица языка и речи. </w:t>
      </w:r>
      <w:r w:rsidRPr="00940909">
        <w:rPr>
          <w:sz w:val="28"/>
          <w:szCs w:val="28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940909">
        <w:rPr>
          <w:sz w:val="28"/>
          <w:szCs w:val="28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940909">
        <w:rPr>
          <w:sz w:val="28"/>
          <w:szCs w:val="28"/>
        </w:rPr>
        <w:t xml:space="preserve"> Заголовки текстов, их типы. Информативная функция заголовков. Тексты аргументативного типа: рассуждение, доказательство, объяснение.</w:t>
      </w:r>
      <w:r w:rsidRPr="00940909">
        <w:rPr>
          <w:b/>
          <w:bCs/>
          <w:sz w:val="28"/>
          <w:szCs w:val="28"/>
        </w:rPr>
        <w:t xml:space="preserve"> Функциональные разновидности языка.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Язык художественной литературы. </w:t>
      </w:r>
      <w:proofErr w:type="spellStart"/>
      <w:r w:rsidRPr="00940909">
        <w:rPr>
          <w:sz w:val="28"/>
          <w:szCs w:val="28"/>
        </w:rPr>
        <w:t>Фактуальная</w:t>
      </w:r>
      <w:proofErr w:type="spellEnd"/>
      <w:r w:rsidRPr="00940909">
        <w:rPr>
          <w:sz w:val="28"/>
          <w:szCs w:val="28"/>
        </w:rPr>
        <w:t xml:space="preserve"> и </w:t>
      </w:r>
      <w:proofErr w:type="spellStart"/>
      <w:r w:rsidRPr="00940909">
        <w:rPr>
          <w:sz w:val="28"/>
          <w:szCs w:val="28"/>
        </w:rPr>
        <w:t>подтекстовая</w:t>
      </w:r>
      <w:proofErr w:type="spellEnd"/>
      <w:r w:rsidRPr="00940909">
        <w:rPr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D73B92" w:rsidRPr="00940909" w:rsidRDefault="00617833" w:rsidP="00D73B9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Резерв учебного времени </w:t>
      </w:r>
      <w:r w:rsidR="00D73B92" w:rsidRPr="00940909">
        <w:rPr>
          <w:b/>
          <w:bCs/>
          <w:sz w:val="28"/>
          <w:szCs w:val="28"/>
        </w:rPr>
        <w:t xml:space="preserve"> </w:t>
      </w:r>
    </w:p>
    <w:p w:rsidR="00D73B92" w:rsidRDefault="00D73B92" w:rsidP="00D73B92">
      <w:pPr>
        <w:pStyle w:val="Default"/>
        <w:jc w:val="both"/>
        <w:rPr>
          <w:b/>
          <w:bCs/>
          <w:sz w:val="28"/>
          <w:szCs w:val="28"/>
        </w:rPr>
      </w:pPr>
    </w:p>
    <w:p w:rsidR="00D73B92" w:rsidRPr="009159AC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Четвёртый год </w:t>
      </w:r>
      <w:r w:rsidR="00617833">
        <w:rPr>
          <w:b/>
          <w:bCs/>
          <w:sz w:val="28"/>
          <w:szCs w:val="28"/>
        </w:rPr>
        <w:t>обучения (8 класс)</w:t>
      </w:r>
      <w:r w:rsidRPr="009159AC">
        <w:rPr>
          <w:b/>
          <w:bCs/>
          <w:sz w:val="28"/>
          <w:szCs w:val="28"/>
        </w:rPr>
        <w:t xml:space="preserve"> </w:t>
      </w:r>
    </w:p>
    <w:p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159AC">
        <w:rPr>
          <w:b/>
          <w:bCs/>
          <w:sz w:val="28"/>
          <w:szCs w:val="28"/>
        </w:rPr>
        <w:t xml:space="preserve">Раздел 1. Язык </w:t>
      </w:r>
      <w:r w:rsidR="00617833">
        <w:rPr>
          <w:b/>
          <w:bCs/>
          <w:sz w:val="28"/>
          <w:szCs w:val="28"/>
        </w:rPr>
        <w:t xml:space="preserve">и культура </w:t>
      </w:r>
      <w:r w:rsidRPr="00940909">
        <w:rPr>
          <w:b/>
          <w:bCs/>
          <w:sz w:val="28"/>
          <w:szCs w:val="28"/>
        </w:rPr>
        <w:t xml:space="preserve">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40909">
        <w:rPr>
          <w:sz w:val="28"/>
          <w:szCs w:val="28"/>
        </w:rPr>
        <w:t>общевосточнославянские</w:t>
      </w:r>
      <w:proofErr w:type="spellEnd"/>
      <w:r w:rsidRPr="00940909">
        <w:rPr>
          <w:sz w:val="28"/>
          <w:szCs w:val="28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Иноязычная лексика в разговорной речи, дисплейных текстах, современной публицистике. </w:t>
      </w:r>
    </w:p>
    <w:p w:rsidR="00D73B92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у других народов.</w:t>
      </w:r>
    </w:p>
    <w:p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2. Культура речи 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lastRenderedPageBreak/>
        <w:t xml:space="preserve">Основные орфоэпические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</w:t>
      </w:r>
      <w:r w:rsidRPr="00940909">
        <w:rPr>
          <w:i/>
          <w:iCs/>
          <w:sz w:val="28"/>
          <w:szCs w:val="28"/>
        </w:rPr>
        <w:t xml:space="preserve">е </w:t>
      </w:r>
      <w:r w:rsidRPr="00940909">
        <w:rPr>
          <w:sz w:val="28"/>
          <w:szCs w:val="28"/>
        </w:rPr>
        <w:t xml:space="preserve">в словах иностранного происхождения; произношение безударного [а] после </w:t>
      </w:r>
      <w:r w:rsidRPr="00940909">
        <w:rPr>
          <w:i/>
          <w:iCs/>
          <w:sz w:val="28"/>
          <w:szCs w:val="28"/>
        </w:rPr>
        <w:t xml:space="preserve">ж </w:t>
      </w:r>
      <w:r w:rsidRPr="00940909">
        <w:rPr>
          <w:sz w:val="28"/>
          <w:szCs w:val="28"/>
        </w:rPr>
        <w:t xml:space="preserve">и </w:t>
      </w:r>
      <w:proofErr w:type="spellStart"/>
      <w:r w:rsidRPr="00940909">
        <w:rPr>
          <w:i/>
          <w:iCs/>
          <w:sz w:val="28"/>
          <w:szCs w:val="28"/>
        </w:rPr>
        <w:t>ш</w:t>
      </w:r>
      <w:proofErr w:type="spellEnd"/>
      <w:r w:rsidRPr="00940909">
        <w:rPr>
          <w:sz w:val="28"/>
          <w:szCs w:val="28"/>
        </w:rPr>
        <w:t xml:space="preserve">; произношение сочетания </w:t>
      </w:r>
      <w:proofErr w:type="spellStart"/>
      <w:r w:rsidRPr="00940909">
        <w:rPr>
          <w:i/>
          <w:iCs/>
          <w:sz w:val="28"/>
          <w:szCs w:val="28"/>
        </w:rPr>
        <w:t>чн</w:t>
      </w:r>
      <w:proofErr w:type="spellEnd"/>
      <w:r w:rsidRPr="00940909">
        <w:rPr>
          <w:i/>
          <w:iCs/>
          <w:sz w:val="28"/>
          <w:szCs w:val="28"/>
        </w:rPr>
        <w:t xml:space="preserve"> </w:t>
      </w:r>
      <w:r w:rsidRPr="00940909">
        <w:rPr>
          <w:sz w:val="28"/>
          <w:szCs w:val="28"/>
        </w:rPr>
        <w:t xml:space="preserve">и </w:t>
      </w:r>
      <w:proofErr w:type="spellStart"/>
      <w:proofErr w:type="gramStart"/>
      <w:r w:rsidRPr="00940909">
        <w:rPr>
          <w:i/>
          <w:iCs/>
          <w:sz w:val="28"/>
          <w:szCs w:val="28"/>
        </w:rPr>
        <w:t>чт</w:t>
      </w:r>
      <w:proofErr w:type="spellEnd"/>
      <w:proofErr w:type="gramEnd"/>
      <w:r w:rsidRPr="00940909">
        <w:rPr>
          <w:sz w:val="28"/>
          <w:szCs w:val="28"/>
        </w:rPr>
        <w:t xml:space="preserve">; произношение женских отчеств на </w:t>
      </w:r>
      <w:r w:rsidRPr="00940909">
        <w:rPr>
          <w:i/>
          <w:iCs/>
          <w:sz w:val="28"/>
          <w:szCs w:val="28"/>
        </w:rPr>
        <w:t>-</w:t>
      </w:r>
      <w:proofErr w:type="spellStart"/>
      <w:r w:rsidRPr="00940909">
        <w:rPr>
          <w:i/>
          <w:iCs/>
          <w:sz w:val="28"/>
          <w:szCs w:val="28"/>
        </w:rPr>
        <w:t>ична</w:t>
      </w:r>
      <w:proofErr w:type="spellEnd"/>
      <w:r w:rsidRPr="00940909">
        <w:rPr>
          <w:sz w:val="28"/>
          <w:szCs w:val="28"/>
        </w:rPr>
        <w:t xml:space="preserve">, </w:t>
      </w:r>
      <w:r w:rsidRPr="00940909">
        <w:rPr>
          <w:i/>
          <w:iCs/>
          <w:sz w:val="28"/>
          <w:szCs w:val="28"/>
        </w:rPr>
        <w:t>-</w:t>
      </w:r>
      <w:proofErr w:type="spellStart"/>
      <w:r w:rsidRPr="00940909">
        <w:rPr>
          <w:i/>
          <w:iCs/>
          <w:sz w:val="28"/>
          <w:szCs w:val="28"/>
        </w:rPr>
        <w:t>инична</w:t>
      </w:r>
      <w:proofErr w:type="spellEnd"/>
      <w:r w:rsidRPr="00940909">
        <w:rPr>
          <w:sz w:val="28"/>
          <w:szCs w:val="28"/>
        </w:rPr>
        <w:t xml:space="preserve">; произношение </w:t>
      </w:r>
      <w:proofErr w:type="gramStart"/>
      <w:r w:rsidRPr="00940909">
        <w:rPr>
          <w:sz w:val="28"/>
          <w:szCs w:val="28"/>
        </w:rPr>
        <w:t>твёрдого</w:t>
      </w:r>
      <w:proofErr w:type="gramEnd"/>
      <w:r w:rsidRPr="00940909">
        <w:rPr>
          <w:sz w:val="28"/>
          <w:szCs w:val="28"/>
        </w:rPr>
        <w:t xml:space="preserve"> [н] перед мягкими [фʼ] и [вʼ]; произношение мягкого [нʼ] перед </w:t>
      </w:r>
      <w:r w:rsidRPr="00940909">
        <w:rPr>
          <w:i/>
          <w:iCs/>
          <w:sz w:val="28"/>
          <w:szCs w:val="28"/>
        </w:rPr>
        <w:t xml:space="preserve">ч </w:t>
      </w:r>
      <w:r w:rsidRPr="00940909">
        <w:rPr>
          <w:sz w:val="28"/>
          <w:szCs w:val="28"/>
        </w:rPr>
        <w:t xml:space="preserve">и </w:t>
      </w:r>
      <w:proofErr w:type="spellStart"/>
      <w:r w:rsidRPr="00940909">
        <w:rPr>
          <w:i/>
          <w:iCs/>
          <w:sz w:val="28"/>
          <w:szCs w:val="28"/>
        </w:rPr>
        <w:t>щ</w:t>
      </w:r>
      <w:proofErr w:type="spellEnd"/>
      <w:r w:rsidRPr="00940909">
        <w:rPr>
          <w:sz w:val="28"/>
          <w:szCs w:val="28"/>
        </w:rPr>
        <w:t xml:space="preserve">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Типичные акцентологические ошибки в современной речи.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940909">
        <w:rPr>
          <w:sz w:val="28"/>
          <w:szCs w:val="28"/>
        </w:rPr>
        <w:t>ошибки</w:t>
      </w:r>
      <w:proofErr w:type="gramEnd"/>
      <w:r w:rsidRPr="00940909">
        <w:rPr>
          <w:sz w:val="28"/>
          <w:szCs w:val="28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Типичные грамматические ошибки. </w:t>
      </w:r>
      <w:proofErr w:type="gramStart"/>
      <w:r w:rsidRPr="00940909">
        <w:rPr>
          <w:sz w:val="28"/>
          <w:szCs w:val="28"/>
        </w:rPr>
        <w:t>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пола (</w:t>
      </w:r>
      <w:r w:rsidRPr="00940909">
        <w:rPr>
          <w:i/>
          <w:iCs/>
          <w:sz w:val="28"/>
          <w:szCs w:val="28"/>
        </w:rPr>
        <w:t>врач пришёл – врач пришла</w:t>
      </w:r>
      <w:r w:rsidRPr="00940909">
        <w:rPr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940909">
        <w:rPr>
          <w:i/>
          <w:iCs/>
          <w:sz w:val="28"/>
          <w:szCs w:val="28"/>
        </w:rPr>
        <w:t xml:space="preserve">несколько </w:t>
      </w:r>
      <w:r w:rsidRPr="00940909">
        <w:rPr>
          <w:sz w:val="28"/>
          <w:szCs w:val="28"/>
        </w:rPr>
        <w:t xml:space="preserve">и существительного; согласование определения в количественно-именных сочетаниях с числительными </w:t>
      </w:r>
      <w:r w:rsidRPr="00940909">
        <w:rPr>
          <w:i/>
          <w:iCs/>
          <w:sz w:val="28"/>
          <w:szCs w:val="28"/>
        </w:rPr>
        <w:t xml:space="preserve">два, три, четыре </w:t>
      </w:r>
      <w:r w:rsidRPr="00940909">
        <w:rPr>
          <w:sz w:val="28"/>
          <w:szCs w:val="28"/>
        </w:rPr>
        <w:t>(</w:t>
      </w:r>
      <w:r w:rsidRPr="00940909">
        <w:rPr>
          <w:i/>
          <w:iCs/>
          <w:sz w:val="28"/>
          <w:szCs w:val="28"/>
        </w:rPr>
        <w:t>два новых стола</w:t>
      </w:r>
      <w:r w:rsidRPr="00940909">
        <w:rPr>
          <w:sz w:val="28"/>
          <w:szCs w:val="28"/>
        </w:rPr>
        <w:t xml:space="preserve">, </w:t>
      </w:r>
      <w:r w:rsidRPr="00940909">
        <w:rPr>
          <w:i/>
          <w:iCs/>
          <w:sz w:val="28"/>
          <w:szCs w:val="28"/>
        </w:rPr>
        <w:t xml:space="preserve">две молодых женщины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>две молодые женщины</w:t>
      </w:r>
      <w:r w:rsidRPr="00940909">
        <w:rPr>
          <w:sz w:val="28"/>
          <w:szCs w:val="28"/>
        </w:rPr>
        <w:t xml:space="preserve">). </w:t>
      </w:r>
      <w:proofErr w:type="gramEnd"/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Нормы построения словосочетаний по типу согласования (</w:t>
      </w:r>
      <w:r w:rsidRPr="00940909">
        <w:rPr>
          <w:i/>
          <w:iCs/>
          <w:sz w:val="28"/>
          <w:szCs w:val="28"/>
        </w:rPr>
        <w:t>маршрутное такси, обеих сестёр – обоих братьев</w:t>
      </w:r>
      <w:r w:rsidRPr="00940909">
        <w:rPr>
          <w:sz w:val="28"/>
          <w:szCs w:val="28"/>
        </w:rPr>
        <w:t xml:space="preserve">). </w:t>
      </w:r>
      <w:proofErr w:type="gramStart"/>
      <w:r w:rsidRPr="00940909">
        <w:rPr>
          <w:sz w:val="28"/>
          <w:szCs w:val="28"/>
        </w:rPr>
        <w:t xml:space="preserve">Варианты грамматической нормы: согласование сказуемого с подлежащим, выраженным сочетанием слов </w:t>
      </w:r>
      <w:r w:rsidRPr="00940909">
        <w:rPr>
          <w:i/>
          <w:iCs/>
          <w:sz w:val="28"/>
          <w:szCs w:val="28"/>
        </w:rPr>
        <w:t>много, мало, немного, немало, сколько, столько, большинство, меньшинство</w:t>
      </w:r>
      <w:r w:rsidRPr="00940909">
        <w:rPr>
          <w:sz w:val="28"/>
          <w:szCs w:val="28"/>
        </w:rPr>
        <w:t>.</w:t>
      </w:r>
      <w:proofErr w:type="gramEnd"/>
      <w:r w:rsidRPr="00940909">
        <w:rPr>
          <w:sz w:val="28"/>
          <w:szCs w:val="28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Речевой этикет. </w:t>
      </w:r>
      <w:r w:rsidRPr="00940909">
        <w:rPr>
          <w:sz w:val="28"/>
          <w:szCs w:val="28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Речевая агрессия. Этикетные речевые тактики и </w:t>
      </w:r>
      <w:proofErr w:type="gramStart"/>
      <w:r w:rsidRPr="00940909">
        <w:rPr>
          <w:sz w:val="28"/>
          <w:szCs w:val="28"/>
        </w:rPr>
        <w:t>приёмы</w:t>
      </w:r>
      <w:proofErr w:type="gramEnd"/>
      <w:r w:rsidRPr="00940909">
        <w:rPr>
          <w:sz w:val="28"/>
          <w:szCs w:val="28"/>
        </w:rPr>
        <w:t xml:space="preserve"> в коммуникации‚ помогающие противостоять речевой агрессии. Синонимия речевых формул. </w:t>
      </w:r>
    </w:p>
    <w:p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3. Речь. Речевая деятельность. Текст 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940909">
        <w:rPr>
          <w:sz w:val="28"/>
          <w:szCs w:val="28"/>
        </w:rPr>
        <w:t xml:space="preserve">Эффективные приёмы слушания. </w:t>
      </w:r>
      <w:proofErr w:type="spellStart"/>
      <w:r w:rsidRPr="00940909">
        <w:rPr>
          <w:sz w:val="28"/>
          <w:szCs w:val="28"/>
        </w:rPr>
        <w:t>Предтекстовый</w:t>
      </w:r>
      <w:proofErr w:type="spellEnd"/>
      <w:r w:rsidRPr="00940909">
        <w:rPr>
          <w:sz w:val="28"/>
          <w:szCs w:val="28"/>
        </w:rPr>
        <w:t xml:space="preserve">, </w:t>
      </w:r>
      <w:proofErr w:type="gramStart"/>
      <w:r w:rsidRPr="00940909">
        <w:rPr>
          <w:sz w:val="28"/>
          <w:szCs w:val="28"/>
        </w:rPr>
        <w:t>текстовый</w:t>
      </w:r>
      <w:proofErr w:type="gramEnd"/>
      <w:r w:rsidRPr="00940909">
        <w:rPr>
          <w:sz w:val="28"/>
          <w:szCs w:val="28"/>
        </w:rPr>
        <w:t xml:space="preserve"> и </w:t>
      </w:r>
      <w:proofErr w:type="spellStart"/>
      <w:r w:rsidRPr="00940909">
        <w:rPr>
          <w:sz w:val="28"/>
          <w:szCs w:val="28"/>
        </w:rPr>
        <w:t>послетекстовый</w:t>
      </w:r>
      <w:proofErr w:type="spellEnd"/>
      <w:r w:rsidRPr="00940909">
        <w:rPr>
          <w:sz w:val="28"/>
          <w:szCs w:val="28"/>
        </w:rPr>
        <w:t xml:space="preserve"> этапы работы.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Основные методы, способы и средства получения, переработки информации.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Текст как единица языка и речи. </w:t>
      </w:r>
      <w:r w:rsidRPr="00940909">
        <w:rPr>
          <w:sz w:val="28"/>
          <w:szCs w:val="28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lastRenderedPageBreak/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Функциональные разновидности языка.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Разговорная речь. </w:t>
      </w:r>
      <w:proofErr w:type="spellStart"/>
      <w:r w:rsidRPr="00940909">
        <w:rPr>
          <w:sz w:val="28"/>
          <w:szCs w:val="28"/>
        </w:rPr>
        <w:t>Самохарактеристика</w:t>
      </w:r>
      <w:proofErr w:type="spellEnd"/>
      <w:r w:rsidRPr="00940909">
        <w:rPr>
          <w:sz w:val="28"/>
          <w:szCs w:val="28"/>
        </w:rPr>
        <w:t xml:space="preserve">, </w:t>
      </w:r>
      <w:proofErr w:type="spellStart"/>
      <w:r w:rsidRPr="00940909">
        <w:rPr>
          <w:sz w:val="28"/>
          <w:szCs w:val="28"/>
        </w:rPr>
        <w:t>самопрезентация</w:t>
      </w:r>
      <w:proofErr w:type="spellEnd"/>
      <w:r w:rsidRPr="00940909">
        <w:rPr>
          <w:sz w:val="28"/>
          <w:szCs w:val="28"/>
        </w:rPr>
        <w:t xml:space="preserve">, поздравление.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Язык художественной литературы. Сочинение в жанре письма другу (в том числе электронного), страницы дневника и т. д. </w:t>
      </w:r>
    </w:p>
    <w:p w:rsidR="00D73B92" w:rsidRDefault="00D73B92" w:rsidP="00D73B92">
      <w:pPr>
        <w:pStyle w:val="Default"/>
        <w:jc w:val="both"/>
        <w:rPr>
          <w:b/>
          <w:bCs/>
          <w:sz w:val="28"/>
          <w:szCs w:val="28"/>
        </w:rPr>
      </w:pPr>
    </w:p>
    <w:p w:rsidR="00D73B92" w:rsidRPr="009159AC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>Пятый год обучения</w:t>
      </w:r>
      <w:r w:rsidR="009159AC">
        <w:rPr>
          <w:b/>
          <w:bCs/>
          <w:sz w:val="28"/>
          <w:szCs w:val="28"/>
        </w:rPr>
        <w:t xml:space="preserve"> </w:t>
      </w:r>
      <w:r w:rsidR="00617833">
        <w:rPr>
          <w:b/>
          <w:bCs/>
          <w:sz w:val="28"/>
          <w:szCs w:val="28"/>
        </w:rPr>
        <w:t xml:space="preserve">(9 класс) </w:t>
      </w:r>
      <w:r w:rsidRPr="009159AC">
        <w:rPr>
          <w:b/>
          <w:bCs/>
          <w:sz w:val="28"/>
          <w:szCs w:val="28"/>
        </w:rPr>
        <w:t xml:space="preserve"> </w:t>
      </w:r>
    </w:p>
    <w:p w:rsidR="00D73B92" w:rsidRPr="00940909" w:rsidRDefault="00617833" w:rsidP="00D73B9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Язык и культура </w:t>
      </w:r>
      <w:r w:rsidR="00D73B92" w:rsidRPr="00940909">
        <w:rPr>
          <w:b/>
          <w:bCs/>
          <w:sz w:val="28"/>
          <w:szCs w:val="28"/>
        </w:rPr>
        <w:t xml:space="preserve">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940909">
        <w:rPr>
          <w:sz w:val="28"/>
          <w:szCs w:val="28"/>
        </w:rPr>
        <w:t>неологический</w:t>
      </w:r>
      <w:proofErr w:type="spellEnd"/>
      <w:r w:rsidRPr="00940909">
        <w:rPr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2. Культура речи 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орфоэпические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Нарушение орфоэпической нормы как художественный приём.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940909">
        <w:rPr>
          <w:sz w:val="28"/>
          <w:szCs w:val="28"/>
        </w:rPr>
        <w:t>ошибки</w:t>
      </w:r>
      <w:proofErr w:type="gramEnd"/>
      <w:r w:rsidRPr="00940909">
        <w:rPr>
          <w:sz w:val="28"/>
          <w:szCs w:val="28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940909">
        <w:rPr>
          <w:sz w:val="28"/>
          <w:szCs w:val="28"/>
        </w:rPr>
        <w:t>ошибки</w:t>
      </w:r>
      <w:proofErr w:type="gramEnd"/>
      <w:r w:rsidRPr="00940909">
        <w:rPr>
          <w:sz w:val="28"/>
          <w:szCs w:val="28"/>
        </w:rPr>
        <w:t xml:space="preserve">‚ связанные с речевой избыточностью.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940909">
        <w:rPr>
          <w:sz w:val="28"/>
          <w:szCs w:val="28"/>
        </w:rPr>
        <w:t xml:space="preserve">Типичные грамматические ошибки. Управление: управление предлогов </w:t>
      </w:r>
      <w:proofErr w:type="gramStart"/>
      <w:r w:rsidRPr="00940909">
        <w:rPr>
          <w:i/>
          <w:iCs/>
          <w:sz w:val="28"/>
          <w:szCs w:val="28"/>
        </w:rPr>
        <w:t>благодаря</w:t>
      </w:r>
      <w:proofErr w:type="gramEnd"/>
      <w:r w:rsidRPr="00940909">
        <w:rPr>
          <w:i/>
          <w:iCs/>
          <w:sz w:val="28"/>
          <w:szCs w:val="28"/>
        </w:rPr>
        <w:t>, согласно, вопреки</w:t>
      </w:r>
      <w:r w:rsidRPr="00940909">
        <w:rPr>
          <w:sz w:val="28"/>
          <w:szCs w:val="28"/>
        </w:rPr>
        <w:t xml:space="preserve">; предлога </w:t>
      </w:r>
      <w:r w:rsidRPr="00940909">
        <w:rPr>
          <w:i/>
          <w:iCs/>
          <w:sz w:val="28"/>
          <w:szCs w:val="28"/>
        </w:rPr>
        <w:t xml:space="preserve">по </w:t>
      </w:r>
      <w:r w:rsidRPr="00940909">
        <w:rPr>
          <w:sz w:val="28"/>
          <w:szCs w:val="28"/>
        </w:rPr>
        <w:t xml:space="preserve">с количественными числительными в словосочетаниях с распределительным </w:t>
      </w:r>
      <w:r w:rsidRPr="00940909">
        <w:rPr>
          <w:sz w:val="28"/>
          <w:szCs w:val="28"/>
        </w:rPr>
        <w:lastRenderedPageBreak/>
        <w:t>значением (</w:t>
      </w:r>
      <w:r w:rsidRPr="00940909">
        <w:rPr>
          <w:i/>
          <w:iCs/>
          <w:sz w:val="28"/>
          <w:szCs w:val="28"/>
        </w:rPr>
        <w:t>по пять груш – по пяти груш</w:t>
      </w:r>
      <w:r w:rsidRPr="00940909">
        <w:rPr>
          <w:sz w:val="28"/>
          <w:szCs w:val="28"/>
        </w:rPr>
        <w:t>). Правильное построение словосочетаний по типу управления (</w:t>
      </w:r>
      <w:r w:rsidRPr="00940909">
        <w:rPr>
          <w:i/>
          <w:iCs/>
          <w:sz w:val="28"/>
          <w:szCs w:val="28"/>
        </w:rPr>
        <w:t>отзыв о книге – рецензия на книгу, обидеться на слово – обижен словами</w:t>
      </w:r>
      <w:r w:rsidRPr="00940909">
        <w:rPr>
          <w:sz w:val="28"/>
          <w:szCs w:val="28"/>
        </w:rPr>
        <w:t xml:space="preserve">). </w:t>
      </w:r>
      <w:proofErr w:type="gramStart"/>
      <w:r w:rsidRPr="00940909">
        <w:rPr>
          <w:sz w:val="28"/>
          <w:szCs w:val="28"/>
        </w:rPr>
        <w:t xml:space="preserve">Правильное употребление предлогов </w:t>
      </w:r>
      <w:r w:rsidRPr="00940909">
        <w:rPr>
          <w:i/>
          <w:iCs/>
          <w:sz w:val="28"/>
          <w:szCs w:val="28"/>
        </w:rPr>
        <w:t xml:space="preserve">о‚ по‚ из‚ с </w:t>
      </w:r>
      <w:r w:rsidRPr="00940909">
        <w:rPr>
          <w:sz w:val="28"/>
          <w:szCs w:val="28"/>
        </w:rPr>
        <w:t>в составе словосочетания (</w:t>
      </w:r>
      <w:r w:rsidRPr="00940909">
        <w:rPr>
          <w:i/>
          <w:iCs/>
          <w:sz w:val="28"/>
          <w:szCs w:val="28"/>
        </w:rPr>
        <w:t>приехать из Москвы – приехать с Урала).</w:t>
      </w:r>
      <w:proofErr w:type="gramEnd"/>
      <w:r w:rsidRPr="00940909">
        <w:rPr>
          <w:i/>
          <w:iCs/>
          <w:sz w:val="28"/>
          <w:szCs w:val="28"/>
        </w:rPr>
        <w:t xml:space="preserve"> </w:t>
      </w:r>
      <w:r w:rsidRPr="00940909">
        <w:rPr>
          <w:sz w:val="28"/>
          <w:szCs w:val="28"/>
        </w:rPr>
        <w:t xml:space="preserve">Нагромождение одних и тех же падежных форм, в частности форм родительного и творительного падежа.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Нормы употребления причастных и деепричастных оборотов‚ предложений с косвенной речью.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 w:rsidRPr="00940909">
        <w:rPr>
          <w:i/>
          <w:iCs/>
          <w:sz w:val="28"/>
          <w:szCs w:val="28"/>
        </w:rPr>
        <w:t xml:space="preserve">но </w:t>
      </w:r>
      <w:proofErr w:type="gramStart"/>
      <w:r w:rsidRPr="00940909">
        <w:rPr>
          <w:sz w:val="28"/>
          <w:szCs w:val="28"/>
        </w:rPr>
        <w:t>и</w:t>
      </w:r>
      <w:proofErr w:type="gramEnd"/>
      <w:r w:rsidRPr="00940909">
        <w:rPr>
          <w:sz w:val="28"/>
          <w:szCs w:val="28"/>
        </w:rPr>
        <w:t xml:space="preserve"> </w:t>
      </w:r>
      <w:r w:rsidRPr="00940909">
        <w:rPr>
          <w:i/>
          <w:iCs/>
          <w:sz w:val="28"/>
          <w:szCs w:val="28"/>
        </w:rPr>
        <w:t xml:space="preserve">однако, что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 xml:space="preserve">будто, что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>как будто</w:t>
      </w:r>
      <w:r w:rsidRPr="00940909">
        <w:rPr>
          <w:sz w:val="28"/>
          <w:szCs w:val="28"/>
        </w:rPr>
        <w:t xml:space="preserve">)‚ повторение частицы </w:t>
      </w:r>
      <w:r w:rsidRPr="00940909">
        <w:rPr>
          <w:i/>
          <w:iCs/>
          <w:sz w:val="28"/>
          <w:szCs w:val="28"/>
        </w:rPr>
        <w:t xml:space="preserve">бы </w:t>
      </w:r>
      <w:r w:rsidRPr="00940909">
        <w:rPr>
          <w:sz w:val="28"/>
          <w:szCs w:val="28"/>
        </w:rPr>
        <w:t xml:space="preserve">в предложениях с союзами </w:t>
      </w:r>
      <w:r w:rsidRPr="00940909">
        <w:rPr>
          <w:i/>
          <w:iCs/>
          <w:sz w:val="28"/>
          <w:szCs w:val="28"/>
        </w:rPr>
        <w:t xml:space="preserve">чтобы </w:t>
      </w:r>
      <w:r w:rsidRPr="00940909">
        <w:rPr>
          <w:sz w:val="28"/>
          <w:szCs w:val="28"/>
        </w:rPr>
        <w:t xml:space="preserve">и </w:t>
      </w:r>
      <w:r w:rsidRPr="00940909">
        <w:rPr>
          <w:i/>
          <w:iCs/>
          <w:sz w:val="28"/>
          <w:szCs w:val="28"/>
        </w:rPr>
        <w:t>если бы</w:t>
      </w:r>
      <w:r w:rsidRPr="00940909">
        <w:rPr>
          <w:sz w:val="28"/>
          <w:szCs w:val="28"/>
        </w:rPr>
        <w:t xml:space="preserve">‚ введение в сложное предложение лишних указательных местоимений.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D73B92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Речевой этикет. </w:t>
      </w:r>
      <w:r w:rsidRPr="00940909">
        <w:rPr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940909">
        <w:rPr>
          <w:sz w:val="28"/>
          <w:szCs w:val="28"/>
        </w:rPr>
        <w:t>нетикета</w:t>
      </w:r>
      <w:proofErr w:type="spellEnd"/>
      <w:r w:rsidRPr="00940909">
        <w:rPr>
          <w:sz w:val="28"/>
          <w:szCs w:val="28"/>
        </w:rPr>
        <w:t xml:space="preserve">. Этикет </w:t>
      </w:r>
      <w:proofErr w:type="spellStart"/>
      <w:proofErr w:type="gramStart"/>
      <w:r w:rsidRPr="00940909">
        <w:rPr>
          <w:sz w:val="28"/>
          <w:szCs w:val="28"/>
        </w:rPr>
        <w:t>интернет-переписки</w:t>
      </w:r>
      <w:proofErr w:type="spellEnd"/>
      <w:proofErr w:type="gramEnd"/>
      <w:r w:rsidRPr="00940909">
        <w:rPr>
          <w:sz w:val="28"/>
          <w:szCs w:val="28"/>
        </w:rPr>
        <w:t xml:space="preserve">. Этические нормы, правила этикета </w:t>
      </w:r>
      <w:proofErr w:type="spellStart"/>
      <w:proofErr w:type="gramStart"/>
      <w:r w:rsidRPr="00940909">
        <w:rPr>
          <w:sz w:val="28"/>
          <w:szCs w:val="28"/>
        </w:rPr>
        <w:t>интернет-дискуссии</w:t>
      </w:r>
      <w:proofErr w:type="spellEnd"/>
      <w:proofErr w:type="gramEnd"/>
      <w:r w:rsidRPr="00940909">
        <w:rPr>
          <w:sz w:val="28"/>
          <w:szCs w:val="28"/>
        </w:rPr>
        <w:t xml:space="preserve">, </w:t>
      </w:r>
      <w:proofErr w:type="spellStart"/>
      <w:r w:rsidRPr="00940909">
        <w:rPr>
          <w:sz w:val="28"/>
          <w:szCs w:val="28"/>
        </w:rPr>
        <w:t>интернет-полемики</w:t>
      </w:r>
      <w:proofErr w:type="spellEnd"/>
      <w:r w:rsidRPr="00940909">
        <w:rPr>
          <w:sz w:val="28"/>
          <w:szCs w:val="28"/>
        </w:rPr>
        <w:t>. Этикетное речевое поведение в ситуациях делового общения.</w:t>
      </w:r>
    </w:p>
    <w:p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Раздел 3. Речь. Речевая деятельность. Текст 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940909">
        <w:rPr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940909">
        <w:rPr>
          <w:sz w:val="28"/>
          <w:szCs w:val="28"/>
        </w:rPr>
        <w:t>дистантное</w:t>
      </w:r>
      <w:proofErr w:type="spellEnd"/>
      <w:r w:rsidRPr="00940909">
        <w:rPr>
          <w:sz w:val="28"/>
          <w:szCs w:val="28"/>
        </w:rPr>
        <w:t xml:space="preserve"> общение.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Текст как единица языка и речи. </w:t>
      </w:r>
      <w:r w:rsidRPr="00940909">
        <w:rPr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D73B92" w:rsidRPr="00940909" w:rsidRDefault="00D73B92" w:rsidP="00D73B92">
      <w:pPr>
        <w:pStyle w:val="Default"/>
        <w:jc w:val="both"/>
        <w:rPr>
          <w:sz w:val="28"/>
          <w:szCs w:val="28"/>
        </w:rPr>
      </w:pPr>
      <w:r w:rsidRPr="00940909">
        <w:rPr>
          <w:b/>
          <w:bCs/>
          <w:sz w:val="28"/>
          <w:szCs w:val="28"/>
        </w:rPr>
        <w:t xml:space="preserve">Функциональные разновидности языка.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Разговорная речь. Анекдот, шутка.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Учебно-научный стиль. Доклад, сообщение. Речь оппонента на защите проекта.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Публицистический стиль. Проблемный очерк. </w:t>
      </w:r>
    </w:p>
    <w:p w:rsidR="00D73B92" w:rsidRPr="00940909" w:rsidRDefault="00D73B92" w:rsidP="00D73B92">
      <w:pPr>
        <w:pStyle w:val="Default"/>
        <w:ind w:firstLine="708"/>
        <w:jc w:val="both"/>
        <w:rPr>
          <w:sz w:val="28"/>
          <w:szCs w:val="28"/>
        </w:rPr>
      </w:pPr>
      <w:r w:rsidRPr="00940909">
        <w:rPr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940909">
        <w:rPr>
          <w:sz w:val="28"/>
          <w:szCs w:val="28"/>
        </w:rPr>
        <w:t>интертекст</w:t>
      </w:r>
      <w:proofErr w:type="spellEnd"/>
      <w:r w:rsidRPr="00940909">
        <w:rPr>
          <w:sz w:val="28"/>
          <w:szCs w:val="28"/>
        </w:rPr>
        <w:t xml:space="preserve">. Афоризмы. Прецедентные тексты. </w:t>
      </w:r>
    </w:p>
    <w:p w:rsidR="00D73B92" w:rsidRDefault="00D73B92" w:rsidP="00D7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35C" w:rsidRDefault="00FC035C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73B92" w:rsidRDefault="00FC035C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указанием количества часов, отводимых на освоение каждой темы </w:t>
      </w:r>
    </w:p>
    <w:p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5"/>
        <w:tblW w:w="9464" w:type="dxa"/>
        <w:tblLook w:val="04A0"/>
      </w:tblPr>
      <w:tblGrid>
        <w:gridCol w:w="932"/>
        <w:gridCol w:w="3571"/>
        <w:gridCol w:w="1701"/>
        <w:gridCol w:w="3260"/>
      </w:tblGrid>
      <w:tr w:rsidR="00FC035C" w:rsidRPr="00604E6B" w:rsidTr="00FC035C">
        <w:trPr>
          <w:trHeight w:val="526"/>
        </w:trPr>
        <w:tc>
          <w:tcPr>
            <w:tcW w:w="932" w:type="dxa"/>
          </w:tcPr>
          <w:p w:rsidR="00FC035C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035C" w:rsidRPr="00604E6B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FC035C" w:rsidRPr="00FC035C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3260" w:type="dxa"/>
          </w:tcPr>
          <w:p w:rsidR="00FC035C" w:rsidRPr="00FC035C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C035C" w:rsidRPr="00604E6B" w:rsidTr="00FC035C">
        <w:trPr>
          <w:trHeight w:val="271"/>
        </w:trPr>
        <w:tc>
          <w:tcPr>
            <w:tcW w:w="932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C035C" w:rsidRPr="00074EAA" w:rsidRDefault="00FC035C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701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1.1, 1.3</w:t>
            </w:r>
            <w:r w:rsidRPr="00FC035C">
              <w:rPr>
                <w:rFonts w:ascii="Times New Roman" w:hAnsi="Times New Roman" w:cs="Times New Roman"/>
                <w:sz w:val="24"/>
                <w:szCs w:val="24"/>
              </w:rPr>
              <w:t>, 1.4</w:t>
            </w:r>
          </w:p>
          <w:p w:rsid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  <w:p w:rsid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воспитание</w:t>
            </w:r>
          </w:p>
          <w:p w:rsidR="00FC035C" w:rsidRP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FC035C" w:rsidRPr="00604E6B" w:rsidTr="00FC035C">
        <w:trPr>
          <w:trHeight w:val="271"/>
        </w:trPr>
        <w:tc>
          <w:tcPr>
            <w:tcW w:w="932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1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701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2.1, 2.2, 2.3</w:t>
            </w:r>
          </w:p>
          <w:p w:rsid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 </w:t>
            </w:r>
          </w:p>
          <w:p w:rsid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6.3, 6.2</w:t>
            </w:r>
          </w:p>
          <w:p w:rsidR="00FC035C" w:rsidRP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8.1., 8.2</w:t>
            </w:r>
          </w:p>
        </w:tc>
      </w:tr>
      <w:tr w:rsidR="00FC035C" w:rsidRPr="00604E6B" w:rsidTr="00FC035C">
        <w:trPr>
          <w:trHeight w:val="271"/>
        </w:trPr>
        <w:tc>
          <w:tcPr>
            <w:tcW w:w="932" w:type="dxa"/>
          </w:tcPr>
          <w:p w:rsidR="00FC035C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701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F0F38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 w:rsidR="000F0F38">
              <w:rPr>
                <w:rFonts w:ascii="Times New Roman" w:hAnsi="Times New Roman" w:cs="Times New Roman"/>
                <w:sz w:val="24"/>
                <w:szCs w:val="24"/>
              </w:rPr>
              <w:t>ское воспитание</w:t>
            </w:r>
          </w:p>
          <w:p w:rsidR="000F0F38" w:rsidRDefault="000F0F38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  <w:p w:rsidR="000F0F38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 </w:t>
            </w:r>
          </w:p>
          <w:p w:rsidR="000F0F38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sz w:val="24"/>
                <w:szCs w:val="24"/>
              </w:rPr>
              <w:t xml:space="preserve">5.1, 5.2. </w:t>
            </w:r>
          </w:p>
          <w:p w:rsidR="00FC035C" w:rsidRPr="00FC035C" w:rsidRDefault="00FC035C" w:rsidP="00FC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7.1., 7.2.</w:t>
            </w:r>
          </w:p>
        </w:tc>
      </w:tr>
      <w:tr w:rsidR="00FC035C" w:rsidRPr="00604E6B" w:rsidTr="00FC035C">
        <w:trPr>
          <w:trHeight w:val="271"/>
        </w:trPr>
        <w:tc>
          <w:tcPr>
            <w:tcW w:w="932" w:type="dxa"/>
          </w:tcPr>
          <w:p w:rsidR="00FC035C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FC035C" w:rsidRPr="00604E6B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C035C" w:rsidRDefault="00FC035C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4A7" w:rsidRDefault="006464A7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5"/>
        <w:tblW w:w="9464" w:type="dxa"/>
        <w:tblLook w:val="04A0"/>
      </w:tblPr>
      <w:tblGrid>
        <w:gridCol w:w="932"/>
        <w:gridCol w:w="3571"/>
        <w:gridCol w:w="1701"/>
        <w:gridCol w:w="3260"/>
      </w:tblGrid>
      <w:tr w:rsidR="000F0F38" w:rsidRPr="00604E6B" w:rsidTr="000F0F38">
        <w:trPr>
          <w:trHeight w:val="526"/>
        </w:trPr>
        <w:tc>
          <w:tcPr>
            <w:tcW w:w="932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3260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F0F38" w:rsidRPr="00604E6B" w:rsidTr="000F0F38">
        <w:trPr>
          <w:trHeight w:val="271"/>
        </w:trPr>
        <w:tc>
          <w:tcPr>
            <w:tcW w:w="932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0F0F38" w:rsidRPr="00074EAA" w:rsidRDefault="000F0F38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риотическое воспитание 2.3, 2.2</w:t>
            </w: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F38" w:rsidRP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ражданское воспитание 1.1, 1.3</w:t>
            </w: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, 1.4</w:t>
            </w:r>
          </w:p>
        </w:tc>
      </w:tr>
      <w:tr w:rsidR="000F0F38" w:rsidRPr="00604E6B" w:rsidTr="000F0F38">
        <w:trPr>
          <w:trHeight w:val="271"/>
        </w:trPr>
        <w:tc>
          <w:tcPr>
            <w:tcW w:w="932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 xml:space="preserve"> 4.1. </w:t>
            </w:r>
          </w:p>
          <w:p w:rsidR="000F0F38" w:rsidRP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</w:t>
            </w: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, 8.2</w:t>
            </w:r>
          </w:p>
        </w:tc>
      </w:tr>
      <w:tr w:rsidR="000F0F38" w:rsidRPr="00604E6B" w:rsidTr="000F0F38">
        <w:trPr>
          <w:trHeight w:val="271"/>
        </w:trPr>
        <w:tc>
          <w:tcPr>
            <w:tcW w:w="932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, 3.2.</w:t>
            </w:r>
          </w:p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</w:t>
            </w:r>
          </w:p>
          <w:p w:rsidR="000F0F38" w:rsidRP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6.2, 6.3</w:t>
            </w:r>
          </w:p>
        </w:tc>
      </w:tr>
      <w:tr w:rsidR="000F0F38" w:rsidRPr="00604E6B" w:rsidTr="000F0F38">
        <w:trPr>
          <w:trHeight w:val="271"/>
        </w:trPr>
        <w:tc>
          <w:tcPr>
            <w:tcW w:w="932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4A7" w:rsidRDefault="006464A7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5"/>
        <w:tblW w:w="9464" w:type="dxa"/>
        <w:tblLook w:val="04A0"/>
      </w:tblPr>
      <w:tblGrid>
        <w:gridCol w:w="932"/>
        <w:gridCol w:w="3571"/>
        <w:gridCol w:w="1701"/>
        <w:gridCol w:w="3260"/>
      </w:tblGrid>
      <w:tr w:rsidR="000F0F38" w:rsidRPr="00604E6B" w:rsidTr="000F0F38">
        <w:trPr>
          <w:trHeight w:val="526"/>
        </w:trPr>
        <w:tc>
          <w:tcPr>
            <w:tcW w:w="932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F0F38" w:rsidRPr="00604E6B" w:rsidTr="000F0F38">
        <w:trPr>
          <w:trHeight w:val="271"/>
        </w:trPr>
        <w:tc>
          <w:tcPr>
            <w:tcW w:w="932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0F0F38" w:rsidRPr="00074EAA" w:rsidRDefault="000F0F38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ражданское воспитание </w:t>
            </w:r>
          </w:p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1.1, 1.3, 1.4, 1.7</w:t>
            </w:r>
          </w:p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</w:t>
            </w:r>
          </w:p>
          <w:p w:rsidR="000F0F38" w:rsidRP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 xml:space="preserve"> 3.1., 3.2</w:t>
            </w:r>
          </w:p>
        </w:tc>
      </w:tr>
      <w:tr w:rsidR="000F0F38" w:rsidRPr="00604E6B" w:rsidTr="000F0F38">
        <w:trPr>
          <w:trHeight w:val="271"/>
        </w:trPr>
        <w:tc>
          <w:tcPr>
            <w:tcW w:w="932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</w:t>
            </w: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 xml:space="preserve">, 8.2. </w:t>
            </w:r>
          </w:p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</w:t>
            </w:r>
          </w:p>
          <w:p w:rsidR="000F0F38" w:rsidRP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F38" w:rsidRPr="00604E6B" w:rsidTr="000F0F38">
        <w:trPr>
          <w:trHeight w:val="271"/>
        </w:trPr>
        <w:tc>
          <w:tcPr>
            <w:tcW w:w="932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F0F38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2.2, 2.3</w:t>
            </w:r>
            <w:r w:rsidR="000F0F38" w:rsidRPr="000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A6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</w:t>
            </w:r>
            <w:r w:rsidR="001060A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4.1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7.1</w:t>
            </w:r>
            <w:r w:rsidR="000F0F38" w:rsidRPr="000F0F38">
              <w:rPr>
                <w:rFonts w:ascii="Times New Roman" w:hAnsi="Times New Roman" w:cs="Times New Roman"/>
                <w:sz w:val="24"/>
                <w:szCs w:val="24"/>
              </w:rPr>
              <w:t>, 7.2.</w:t>
            </w:r>
          </w:p>
          <w:p w:rsidR="001060A6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3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</w:t>
            </w:r>
          </w:p>
          <w:p w:rsidR="000F0F38" w:rsidRPr="000F0F38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5.1, 5.2</w:t>
            </w:r>
          </w:p>
        </w:tc>
      </w:tr>
      <w:tr w:rsidR="000F0F38" w:rsidRPr="00604E6B" w:rsidTr="000F0F38">
        <w:trPr>
          <w:trHeight w:val="271"/>
        </w:trPr>
        <w:tc>
          <w:tcPr>
            <w:tcW w:w="932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0F0F38" w:rsidRPr="00604E6B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F0F38" w:rsidRDefault="000F0F38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4A7" w:rsidRDefault="006464A7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5"/>
        <w:tblW w:w="9464" w:type="dxa"/>
        <w:tblLook w:val="04A0"/>
      </w:tblPr>
      <w:tblGrid>
        <w:gridCol w:w="932"/>
        <w:gridCol w:w="3571"/>
        <w:gridCol w:w="1701"/>
        <w:gridCol w:w="3260"/>
      </w:tblGrid>
      <w:tr w:rsidR="001060A6" w:rsidRPr="00604E6B" w:rsidTr="001060A6">
        <w:trPr>
          <w:trHeight w:val="526"/>
        </w:trPr>
        <w:tc>
          <w:tcPr>
            <w:tcW w:w="932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3260" w:type="dxa"/>
          </w:tcPr>
          <w:p w:rsidR="001060A6" w:rsidRPr="00FC035C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060A6" w:rsidRPr="00604E6B" w:rsidTr="001060A6">
        <w:trPr>
          <w:trHeight w:val="271"/>
        </w:trPr>
        <w:tc>
          <w:tcPr>
            <w:tcW w:w="932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1060A6" w:rsidRPr="00074EAA" w:rsidRDefault="001060A6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>Гражданское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1.1, 1.3, 1.4, 1.7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научного познания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8.1, 8.2</w:t>
            </w:r>
          </w:p>
          <w:p w:rsidR="001060A6" w:rsidRP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воспитание 7.1</w:t>
            </w: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>, 7.2.</w:t>
            </w:r>
          </w:p>
        </w:tc>
      </w:tr>
      <w:tr w:rsidR="001060A6" w:rsidRPr="00604E6B" w:rsidTr="001060A6">
        <w:trPr>
          <w:trHeight w:val="271"/>
        </w:trPr>
        <w:tc>
          <w:tcPr>
            <w:tcW w:w="932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3.1, 3.2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</w:t>
            </w:r>
          </w:p>
          <w:p w:rsidR="001060A6" w:rsidRP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</w:tr>
      <w:tr w:rsidR="001060A6" w:rsidRPr="00604E6B" w:rsidTr="001060A6">
        <w:trPr>
          <w:trHeight w:val="271"/>
        </w:trPr>
        <w:tc>
          <w:tcPr>
            <w:tcW w:w="932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2.2, 2.3</w:t>
            </w: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6.2, 6.3</w:t>
            </w: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  <w:p w:rsidR="001060A6" w:rsidRP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>, 5.2</w:t>
            </w:r>
          </w:p>
        </w:tc>
      </w:tr>
      <w:tr w:rsidR="001060A6" w:rsidRPr="00604E6B" w:rsidTr="001060A6">
        <w:trPr>
          <w:trHeight w:val="271"/>
        </w:trPr>
        <w:tc>
          <w:tcPr>
            <w:tcW w:w="932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4A7" w:rsidRDefault="006464A7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B92" w:rsidRDefault="00D73B92" w:rsidP="00D7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5"/>
        <w:tblW w:w="9464" w:type="dxa"/>
        <w:tblLook w:val="04A0"/>
      </w:tblPr>
      <w:tblGrid>
        <w:gridCol w:w="932"/>
        <w:gridCol w:w="3571"/>
        <w:gridCol w:w="1701"/>
        <w:gridCol w:w="3260"/>
      </w:tblGrid>
      <w:tr w:rsidR="001060A6" w:rsidRPr="00604E6B" w:rsidTr="001060A6">
        <w:trPr>
          <w:trHeight w:val="526"/>
        </w:trPr>
        <w:tc>
          <w:tcPr>
            <w:tcW w:w="932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3260" w:type="dxa"/>
          </w:tcPr>
          <w:p w:rsidR="001060A6" w:rsidRPr="00FC035C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060A6" w:rsidRPr="00604E6B" w:rsidTr="001060A6">
        <w:trPr>
          <w:trHeight w:val="271"/>
        </w:trPr>
        <w:tc>
          <w:tcPr>
            <w:tcW w:w="932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1060A6" w:rsidRPr="00074EAA" w:rsidRDefault="001060A6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>Патриотиче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воспитание 2.3, 2.2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научного познания</w:t>
            </w:r>
          </w:p>
          <w:p w:rsidR="001060A6" w:rsidRP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>, 8.2.</w:t>
            </w:r>
          </w:p>
        </w:tc>
      </w:tr>
      <w:tr w:rsidR="001060A6" w:rsidRPr="00604E6B" w:rsidTr="001060A6">
        <w:trPr>
          <w:trHeight w:val="271"/>
        </w:trPr>
        <w:tc>
          <w:tcPr>
            <w:tcW w:w="932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 8.1, 8.2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</w:t>
            </w:r>
          </w:p>
          <w:p w:rsidR="001060A6" w:rsidRP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</w:tr>
      <w:tr w:rsidR="001060A6" w:rsidRPr="00604E6B" w:rsidTr="001060A6">
        <w:trPr>
          <w:trHeight w:val="271"/>
        </w:trPr>
        <w:tc>
          <w:tcPr>
            <w:tcW w:w="932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1.1, 1.4, 1.7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6.3, 6.2</w:t>
            </w: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 7.1, 7.2</w:t>
            </w:r>
          </w:p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 </w:t>
            </w:r>
          </w:p>
          <w:p w:rsidR="001060A6" w:rsidRP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1060A6">
              <w:rPr>
                <w:rFonts w:ascii="Times New Roman" w:hAnsi="Times New Roman" w:cs="Times New Roman"/>
                <w:sz w:val="24"/>
                <w:szCs w:val="24"/>
              </w:rPr>
              <w:t>, 5.2</w:t>
            </w:r>
          </w:p>
        </w:tc>
      </w:tr>
      <w:tr w:rsidR="001060A6" w:rsidRPr="00604E6B" w:rsidTr="001060A6">
        <w:trPr>
          <w:trHeight w:val="271"/>
        </w:trPr>
        <w:tc>
          <w:tcPr>
            <w:tcW w:w="932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1060A6" w:rsidRPr="00604E6B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060A6" w:rsidRDefault="001060A6" w:rsidP="000F0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6D1" w:rsidRDefault="008216D1"/>
    <w:sectPr w:rsidR="008216D1" w:rsidSect="0018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71561"/>
    <w:multiLevelType w:val="hybridMultilevel"/>
    <w:tmpl w:val="204C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D73B92"/>
    <w:rsid w:val="00002F46"/>
    <w:rsid w:val="00064D6C"/>
    <w:rsid w:val="000679BA"/>
    <w:rsid w:val="00074433"/>
    <w:rsid w:val="000F0F38"/>
    <w:rsid w:val="001060A6"/>
    <w:rsid w:val="001861E1"/>
    <w:rsid w:val="00223C85"/>
    <w:rsid w:val="00234BEF"/>
    <w:rsid w:val="0023573C"/>
    <w:rsid w:val="0040141F"/>
    <w:rsid w:val="00505EB4"/>
    <w:rsid w:val="005F0A9C"/>
    <w:rsid w:val="005F1457"/>
    <w:rsid w:val="00617833"/>
    <w:rsid w:val="006464A7"/>
    <w:rsid w:val="00747BD3"/>
    <w:rsid w:val="007C0BC4"/>
    <w:rsid w:val="007F4A71"/>
    <w:rsid w:val="008016B7"/>
    <w:rsid w:val="008216D1"/>
    <w:rsid w:val="009159AC"/>
    <w:rsid w:val="0096767B"/>
    <w:rsid w:val="009A7F2F"/>
    <w:rsid w:val="009D524C"/>
    <w:rsid w:val="009F31A5"/>
    <w:rsid w:val="009F482D"/>
    <w:rsid w:val="00A164F0"/>
    <w:rsid w:val="00A369B5"/>
    <w:rsid w:val="00A81A47"/>
    <w:rsid w:val="00C40FDC"/>
    <w:rsid w:val="00CB3850"/>
    <w:rsid w:val="00D15D6D"/>
    <w:rsid w:val="00D73B92"/>
    <w:rsid w:val="00E0265A"/>
    <w:rsid w:val="00E40B5D"/>
    <w:rsid w:val="00E82DBB"/>
    <w:rsid w:val="00E96481"/>
    <w:rsid w:val="00F002C8"/>
    <w:rsid w:val="00F42086"/>
    <w:rsid w:val="00F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B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D73B9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3B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3B9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6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8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178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6e3acc7a55597802f7c7b766680020b579f6ca9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FA05-0897-4318-8CE3-09D5DC5F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8660</Words>
  <Characters>49363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Валентина</dc:creator>
  <cp:keywords/>
  <dc:description/>
  <cp:lastModifiedBy>Пользователь Windows</cp:lastModifiedBy>
  <cp:revision>24</cp:revision>
  <dcterms:created xsi:type="dcterms:W3CDTF">2020-09-10T04:31:00Z</dcterms:created>
  <dcterms:modified xsi:type="dcterms:W3CDTF">2021-11-10T16:08:00Z</dcterms:modified>
</cp:coreProperties>
</file>