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522D8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Айдарская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 Героя Советского Союза Бориса Григорьевича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Кандыбина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Белгородской области</w:t>
      </w:r>
    </w:p>
    <w:p w:rsidR="00522D81" w:rsidRDefault="00522D81" w:rsidP="00522D8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522D81" w:rsidTr="00522D81">
        <w:trPr>
          <w:trHeight w:val="2399"/>
        </w:trPr>
        <w:tc>
          <w:tcPr>
            <w:tcW w:w="3227" w:type="dxa"/>
          </w:tcPr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00424D" w:rsidRDefault="0000424D" w:rsidP="000042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00424D" w:rsidRDefault="0000424D" w:rsidP="000042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реализующих программы основного общего образования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Б.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22D81" w:rsidRDefault="0000424D" w:rsidP="0000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№5  от «10» июня 2021г.</w:t>
            </w:r>
          </w:p>
        </w:tc>
        <w:tc>
          <w:tcPr>
            <w:tcW w:w="3260" w:type="dxa"/>
          </w:tcPr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522D81" w:rsidRDefault="00522D81" w:rsidP="0052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Б.Г.Кандыбина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2D81" w:rsidRDefault="00411ED0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D81">
              <w:rPr>
                <w:rFonts w:ascii="Times New Roman" w:hAnsi="Times New Roman" w:cs="Times New Roman"/>
                <w:sz w:val="24"/>
                <w:szCs w:val="24"/>
              </w:rPr>
              <w:t xml:space="preserve"> /Брежнева Е.В/</w:t>
            </w:r>
          </w:p>
          <w:p w:rsidR="00522D81" w:rsidRDefault="0000424D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«18» июня 2021</w:t>
            </w:r>
            <w:r w:rsidR="00522D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Б.Г.Кандыбина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D81" w:rsidRDefault="0000424D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227</w:t>
            </w:r>
            <w:r w:rsidR="00522D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522D81" w:rsidRDefault="0000424D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«31» августа 2021</w:t>
            </w:r>
            <w:r w:rsidR="00522D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522D8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Рабочая программа </w:t>
      </w:r>
    </w:p>
    <w:p w:rsidR="00433CFB" w:rsidRDefault="00433CFB" w:rsidP="00522D8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внеурочной деятельности</w:t>
      </w:r>
    </w:p>
    <w:p w:rsidR="00522D81" w:rsidRDefault="00522D81" w:rsidP="00522D8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0E497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«</w:t>
      </w:r>
      <w:r w:rsidRPr="001570E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Хоровое пение</w:t>
      </w:r>
      <w:r w:rsidRPr="000E497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»</w:t>
      </w:r>
    </w:p>
    <w:p w:rsidR="00433CFB" w:rsidRDefault="00433CFB" w:rsidP="00522D8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2-11 класс</w:t>
      </w:r>
    </w:p>
    <w:p w:rsidR="00433CFB" w:rsidRPr="001570E1" w:rsidRDefault="00433CFB" w:rsidP="00522D8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Срок реализации: 1 год</w:t>
      </w: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CFB" w:rsidRDefault="00433CFB" w:rsidP="00433CFB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Составитель:</w:t>
      </w:r>
    </w:p>
    <w:p w:rsidR="00433CFB" w:rsidRDefault="0000424D" w:rsidP="00433CFB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Рязанова В. П.</w:t>
      </w:r>
      <w:bookmarkStart w:id="0" w:name="_GoBack"/>
      <w:bookmarkEnd w:id="0"/>
    </w:p>
    <w:p w:rsidR="00522D81" w:rsidRDefault="00522D81" w:rsidP="00433CF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00424D" w:rsidP="00433CF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2021-2022</w:t>
      </w:r>
      <w:r w:rsidR="0043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1570E1" w:rsidRPr="001570E1" w:rsidRDefault="001570E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Пение является весьма действенным методом эстетического воспитания. В процессе изучения вокала дети осваивают основы вокального исполнительства, развивают художественный вкус, расширяют кругозор, познают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0E1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внедрением Федерального государственного образовательного стандарта начального общего образования и концепции «Духовно-нравственного воспитания» возникла необходимость создания программ нового уровня. Определены новые подходы и принципы построения обучения, которые требуют постановку новых целей и задач (особенно воспитательного значения), а соответственно получение результата нового качества. В базисный учебный план общеобразовательной школы в рамках вариативной части введена внеурочная деятельность. Все направления реализуют требования ФГОС.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внеурочной деятельности разработана в соответствии с основными положениями ФГОС НОО второго поколения (утвержденного приказом Министерства образования и науки Российской Федерации от 6 октября 2009 года №373).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 на выявление одаренных детей в области музыкального искусства в раннем детском возрасте. Способствует приобретению детьми определенного комплекса знаний, умений и навыков, позволяющих исполнять вокально-хоровые произведения в соответствии с необходимым уровнем музыкальной грамотности и стилевыми традициями. Вырабатывает у детей опыт творческой деятельности. Воспитывает учащихся культурным ценностям народов мира и Российской Федерации.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искусства через пение – важный элемент эстетического развития ребёнка. Отражая действительность и выполняя познавательную функцию, текст песни и мелодия воздействуют на людей, воспитывают человека, формируют его взгляды, чувства. Таким образом, пение способствует формированию общей культуры личности: развивает наблюдательные и познавательные способности, эмоциональную отзывчивость на эстетические явления, фантазию, воображение, проявляющиеся в конкретных формах творческой певческой деятельности; учит анализировать музыкальные произведения; воспитывает чувство патриотизма, сочувствия, отзывчивости, доброты.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Тематическая направленность программы 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 программы.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Особенность программы в том, что она разработана для детей общеобразовательной школы, которые сами стремятся научиться красиво и грамотно петь. При этом дети не только разного возраста, но и имеют разные стартовые способности. Новизна программы в том, то в ней представлена структура педагогического воздействия на формирование певческих навыков обучающихся последовательности, сопровождающая систему практических занятий.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программы.</w:t>
      </w:r>
    </w:p>
    <w:p w:rsidR="00C40E47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 является весьма действенным методом эстетического воспитания. В процессе изучения вокала дети осваивают основы вокального исполнительства, развивают художественный вкус, расширяют кругозор, познают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голосом передавать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внутреннее эмоциональное состояние, разработана эта программа.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целесообразность программы</w:t>
      </w:r>
    </w:p>
    <w:p w:rsid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немаловажную задачу – оздоровительную. 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С помощью группового пения можно адаптировать ребенка к сложным условиям или ситуациям. Для детей с речевой патологией пение является одним из фактора улучшения речи.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артикуляции. Со временем пение становится для ребенка эстетической ценностью, которая будет обогащать всю его дальнейшую жизнь.</w:t>
      </w:r>
    </w:p>
    <w:p w:rsidR="00D87674" w:rsidRPr="00D87674" w:rsidRDefault="00D87674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6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реализации</w:t>
      </w:r>
    </w:p>
    <w:p w:rsidR="00D87674" w:rsidRPr="001570E1" w:rsidRDefault="00D87674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рабочей программы рассчитан на 1 год.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привить интерес у 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музыкальному искусству, хоровому исполнительству.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1570E1" w:rsidRPr="001570E1" w:rsidRDefault="001570E1" w:rsidP="001570E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совершенствовать музыкальное восприятие, умение анализировать и сравнивать;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развивать 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ладо-тональный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, тембровый слух, музыкальную память;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развивать певческий голос, добиваться стройности звучания, единства в манере пения.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Образовательные: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знаний, умений, вокально-хоровых навыков.</w:t>
      </w:r>
    </w:p>
    <w:p w:rsidR="001570E1" w:rsidRPr="001570E1" w:rsidRDefault="001570E1" w:rsidP="001570E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к сочувствию, сопереживанию, состраданию</w:t>
      </w:r>
      <w:r w:rsidR="00D87674">
        <w:rPr>
          <w:rFonts w:ascii="Times New Roman" w:eastAsia="Times New Roman" w:hAnsi="Times New Roman" w:cs="Times New Roman"/>
          <w:color w:val="000000"/>
          <w:sz w:val="24"/>
          <w:szCs w:val="24"/>
        </w:rPr>
        <w:t>, к эмоциональной отзывчивости;</w:t>
      </w:r>
    </w:p>
    <w:p w:rsidR="001570E1" w:rsidRPr="001570E1" w:rsidRDefault="001570E1" w:rsidP="00D87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организованная работа хора способствует сплочению детей в единый дружный коллектив, выявляя их творческую активность. В осуществлении этих задач и заключается художественно – воспитательное значение данной программы.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Организационные условия реализации программы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занятий: индивидуальные (постановка голоса), мелкогрупповые, групповые, крупногрупповые (сводная репетиция).</w:t>
      </w:r>
      <w:proofErr w:type="gramEnd"/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занятие кружка является комплексным, так как оно включает в себя различные виды музыкальной деятельности (пение, слушание музыки, игру на ДМИ, музыкально-ритмические движения).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показатели эффективности</w:t>
      </w: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данной образовательной программы: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высокий уровень мотивации кружковцев к вокально-хоровому исполнительству;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профессиональное самоопределение одаренных детей в области музыкально-хорового образования;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творческая самореализация воспитанников, участие вокально-хоровых коллективов в смотрах-конкурсах, фестивалях, концертно-массовых мероприятиях.</w:t>
      </w:r>
    </w:p>
    <w:p w:rsidR="001570E1" w:rsidRPr="001570E1" w:rsidRDefault="001570E1" w:rsidP="00157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252525"/>
          <w:sz w:val="24"/>
          <w:szCs w:val="24"/>
        </w:rPr>
        <w:t>Материально-техническое обеспечение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кабинете музыки, где проходят занятия, должно быть достаточное количество стульев, удобных для пения сидя, доска с нотными линейками, шкафы для учебных пособий, наглядный материал, виде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аудиопособия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методический материал, детские музыкальные инструменты (ДМИ), фонограммы, магнитофон, фортепиано.</w:t>
      </w:r>
    </w:p>
    <w:p w:rsidR="001570E1" w:rsidRPr="001570E1" w:rsidRDefault="001570E1" w:rsidP="00D876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программы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должна обеспечить: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музыкальных способностей и творческих качеств учащихся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общих способностей: памяти, внимания, воли, воображения, мышления;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навыка пения по нотам;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осознанно применять навыки академического звукообразования для музыкального образа в зависимости от его эмоционально – нравственного содержания;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навыки исполнения двух, трехголосных произведений, среди которых могут быть народные песни, сочинения композиторов – классиков, произведения современных композиторов, произведения духовной музыки с аккомпанементом и a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cappella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формирования желания продолжить заниматься пением в хоре, как в художественной самодеятельности, так и продолжая обучаться в профессиональном учреждении;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взаимодействовать с окружением в соответствии с принятыми нормами и способность понимать чувства и потребности других людей.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обучения хоровому пению ученик должен знать и понимать: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специфику певческого искусства;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жанры народной и профессиональной хоровой музыки;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многообразие музыкальных образов и способов их развития.</w:t>
      </w:r>
    </w:p>
    <w:p w:rsidR="001570E1" w:rsidRPr="00D87674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6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эмоционально – образно воспринимать и выразительно исполнять хоровые и вокальные произведения;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исполнять свою партию в хоре, в том числе с ориентацией на нотную запись;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взаимосвязи между различными видами искусства на уровне общих идей, художественных образов.</w:t>
      </w:r>
    </w:p>
    <w:p w:rsidR="001570E1" w:rsidRPr="001570E1" w:rsidRDefault="001570E1" w:rsidP="00C40E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и развитие художественного вкуса, интереса к музыкальному искусству и музыкальной деятельности;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основ 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разучивания хоровых произведений (народных и композиторских);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становление гуманистических и демократических ценностных ориентаций, формирование уважительного отношения к истории и культуре разных народов на основе знакомства с музыкальными произведениями разных стран и эпох;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целостного, социально ориентированного взгляда на мир в процессе познания произведений разных форм, стилей, эмоциональной окраски;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начальными навыками адаптации в динамично изменяющемся и развивающемся мире путём ориентации в многообразии музыкальной действительности и участия в музыкальной жизни класса, школы, города и др.;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мотивации к учебной деятельности и формирование личностного смысла обучения посредством раскрытия связи между музыкой и жизнью, воздействия музыки на человека;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освоения музыкальных произведений, их коллективного обсуждения;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развитие навыков сотрудничества 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связанных с исполнительской деятельностью (концерты, репетиции, плановые занятия и т.д.);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установки на безопасный здоровый образ жизни посредством развития представления о гармонии в человеке физического и духовного начал;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мотивации к музыкальному творчеству, целеустремлённости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получат возможность: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удовлетворять потребность в культурно - досуговой деятельности, духовно обогащающей личность.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учебные действия (УУД)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научатся</w:t>
      </w: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логическим действиям сравнения, анализа, построения рассуждений, отнесения к известным понятиям;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применять методы наблюдения, экспериментирования (например, при моделировании различных исполнительских схем хорового произведения);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исполнительской деятельности;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получат возможность: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научиться реализовывать собственные творческие замыслы, подготавливая своё выступление и выступая перед зрителями;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удовлетворять потребность в культурно - досуговой деятельности, интеллектуально обогащающей личность, расширяющей и углубляющей знания о данной предметной области.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научатся</w:t>
      </w: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планировать, контролировать и оценивать собственные действия по разучиванию и исполнению хоровых произведений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выделять критерии оценки исполнения произведения, а также пользоваться на практике этими критериями;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мобилизовать силы и 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волевую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получат возможность научиться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формулировать задачи, осуществлять поиск наиболее эффективных способов достижения результата в процессе совместной исполнительской деятельности;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действовать конструктивно, в том числе в ситуациях неуспеха, за счёт умения осуществлять поиск наиболее эффективных способов реализации целей с учётом имеющихся условий.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научатся: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слушать собеседника и вести диалог; участвовать в коллективном обсуждении, принимать различные точки зрения на одну и ту же проблему; излагать своё мнение и аргументировать свою точку зрения;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композиционные особенности произведения и учитывать их при построении разных вариантов исполнительской интерпретации;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речевые средства (а при необходимости и средства информационных технологий) для решения коммуникативных и познавательных задач (например, при обсуждении особенностей исполнения народных песен);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опыту общения со слушателями в условиях публичного предъявления результата творческой музыкально-исполнительской деятельности.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получат возможность</w:t>
      </w: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1570E1" w:rsidRPr="001570E1" w:rsidRDefault="001570E1" w:rsidP="00D87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совершенствовать свои коммуникативные умения и навыки, опираясь на приобретённый в ходе хоровых занятий и выступлений сценический опыт публичного исполнения музыкальных произведений.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режим занятий: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учебное занятие;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отчетный концерт;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конкурсах, фестивалях;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посещение концертов, музыкальных спектаклей.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Каждое занятие строится по схеме: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настройка певческих голосов: комплекс упражнений для работы над певческим дыханием;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дыхательная гимнастика;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речевые упражнения;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распевание;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пение вокализов;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над произведениями;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занятия.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и методы работы:</w:t>
      </w:r>
    </w:p>
    <w:p w:rsidR="001570E1" w:rsidRPr="00D87674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6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Принципы:</w:t>
      </w:r>
    </w:p>
    <w:p w:rsidR="001570E1" w:rsidRPr="001570E1" w:rsidRDefault="001570E1" w:rsidP="00D87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ансамблевого пения лежат следующие педагогические принципы:</w:t>
      </w:r>
    </w:p>
    <w:p w:rsidR="001570E1" w:rsidRPr="001570E1" w:rsidRDefault="001570E1" w:rsidP="00D87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единство технического и художественно-эстетического развития учащихся;</w:t>
      </w:r>
    </w:p>
    <w:p w:rsidR="001570E1" w:rsidRPr="001570E1" w:rsidRDefault="001570E1" w:rsidP="00D87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постепенность и последовательность в овладении мастерством эстрадного пения;</w:t>
      </w:r>
    </w:p>
    <w:p w:rsidR="001570E1" w:rsidRPr="001570E1" w:rsidRDefault="001570E1" w:rsidP="00D87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ассоциативного мышления в игровых формах работы с детьми;</w:t>
      </w:r>
    </w:p>
    <w:p w:rsidR="001570E1" w:rsidRPr="001570E1" w:rsidRDefault="001570E1" w:rsidP="00D87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эмоционального положительного фона обучения;</w:t>
      </w:r>
    </w:p>
    <w:p w:rsidR="001570E1" w:rsidRPr="001570E1" w:rsidRDefault="001570E1" w:rsidP="00D87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индивидуальный подход к учащемуся.</w:t>
      </w:r>
    </w:p>
    <w:p w:rsidR="001570E1" w:rsidRPr="00D87674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6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1.Метод-демонстрация (прослушивание лучших образцов исполнения, использование наглядных пособий, личный пример);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2.Словесный метод (беседа, рассказ, обсуждение, сообщение задач);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3.Метод разучивания (по элементам, по частям, в целом виде);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4.Метод анализа (все выступления в процессе обучения учеников желательно снимать на видеокамеру и совместно с ними анализировать, выявлять ошибки, подчеркивать лучшие моменты выступления.</w:t>
      </w:r>
      <w:proofErr w:type="gramEnd"/>
    </w:p>
    <w:p w:rsidR="001570E1" w:rsidRPr="001570E1" w:rsidRDefault="001570E1" w:rsidP="00D876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определения оценки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критериями определения оценки учащихся являются: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уровень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вокально-исполнительских навыков;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степень выразительности исполнения;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проявление совместной творческой активности;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слышать участников ансамбля (хора) и не выделяться из общего звучания.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также учитывается участие учащегося в концертной деятельности, конкурсах и фестивалях.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Выпускники, проявившие особые способности и склонности к профессиональному вокальному исполнительству, подготавливаются к поступлению в колледжи соответствующего профиля.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оснащение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специального кабинета;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репетиционного зала (сцены);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фортепиано, другой инструмент;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музыкальный центр, компьютер;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записи фонограмм в режимах «+» и «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-»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70E1" w:rsidRPr="001570E1" w:rsidRDefault="001570E1" w:rsidP="00C40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нотный материал.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570E1" w:rsidRPr="001570E1" w:rsidRDefault="001570E1" w:rsidP="001570E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первоначальное представление о музыке;</w:t>
      </w:r>
    </w:p>
    <w:p w:rsidR="001570E1" w:rsidRPr="001570E1" w:rsidRDefault="001570E1" w:rsidP="001570E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певческие навыки и простейшие исполнительские навыки в области пения, движения под музыку;</w:t>
      </w:r>
    </w:p>
    <w:p w:rsidR="001570E1" w:rsidRPr="001570E1" w:rsidRDefault="001570E1" w:rsidP="001570E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сенсомоторную координацию;</w:t>
      </w:r>
    </w:p>
    <w:p w:rsidR="001570E1" w:rsidRPr="001570E1" w:rsidRDefault="001570E1" w:rsidP="001570E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детей к разнообразным видам деятельности;</w:t>
      </w:r>
    </w:p>
    <w:p w:rsidR="001570E1" w:rsidRPr="001570E1" w:rsidRDefault="001570E1" w:rsidP="001570E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музыкальную память;</w:t>
      </w:r>
    </w:p>
    <w:p w:rsidR="001570E1" w:rsidRDefault="001570E1" w:rsidP="001570E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интерес и любовь к музыке.</w:t>
      </w:r>
    </w:p>
    <w:p w:rsidR="00C40E47" w:rsidRPr="00C40E47" w:rsidRDefault="00C40E47" w:rsidP="00C40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5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1"/>
        <w:gridCol w:w="2699"/>
        <w:gridCol w:w="1658"/>
        <w:gridCol w:w="1480"/>
        <w:gridCol w:w="2032"/>
      </w:tblGrid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Дикция, артикуляция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упражнения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репертуаром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грамота, хоровое сольфеджио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Основное содержание образовательного процесса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занятие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учебным предметом, классом, педагогом, друг с другом (рекомендуются различные игровые моменты).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инструктажа по технике безопасности. Правила поведения во время занятий.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пения и охрана детского голоса.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Вокально-хоровая работа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Певческая установка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первоначальных этапов в обучении является певческая установка.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навыков правильной певческой установки: прямое положение корпуса, руки свободно вдоль тела, голова в ровном положении, а так же навыков правильной певческой посадки: сидеть на краю стула, спина ровная, ноги стоят на полу под прямым углом (общее состояние – активное) достигаются постепенно в процессе занятий.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Дыхание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раздел основывается на использовании элементов дыхательной гимнастики и ставит перед собой следующие задачи: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 приобретение навыков певческого дыхания с усвоением трех элементов: вдох, задержка, выдох;</w:t>
      </w:r>
    </w:p>
    <w:p w:rsidR="001570E1" w:rsidRPr="001570E1" w:rsidRDefault="001570E1" w:rsidP="00433C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развитие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среднереберного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певческого дыхания; вдох легкий, выдох бесшумный.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Дикция и артикуляция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Артикуляционные упражнения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 артикуляционного аппарата.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губ, упражнения для языка. Губы активные, нижняя челюсть раскрепощена.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четкого произношения согласных звуков: взрывных, шипящих. http://diktory.com/dikciya.html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скороговорками. Сочетание четкого произношения с движениями рук, ног.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Вокальные упражнения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 упражнений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 – выработка вокальных навыков, позволяющих овладеть певческим голосом. Они содействуют укреплению голосового аппарата, развивают его гибкость и выносливость, способствуют воспитанию певческих навыков.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первом-втором году обучения главная задача упражнений: выработка чёткого унисона, расширение диапазона, овладение основными вокально-хоровыми навыками. Упражнения исполняются как маленькие произведения с различным образным содержанием. Фортепианное сопровождение заключается в гармонической поддержке исполнения. Мелодия упражнений не дублируется. Цель сопровождения – привитие гармонического восприятия упражнений. Важную роль играет исполнение гаммы в различных вариантах. Пение простых музыкальных фраз.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Творческие задания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различных заданий, позволяющих проявить творчество, развивающих фантазию. Большое внимание развитию образного мышления (образ во всем – от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, до произведений).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над произведениями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 этого учебного раздела – тщательная работа над образным содержанием исполняемых произведений, 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которую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условно можно разделить на несколько этапов: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образное содержание;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отработка интонационных оборотов;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дикционные сложности;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разучивание произведений;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концертный вариант исполнения.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Звуковедение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Звукоизвлечение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мягкое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, без рывков. Ощущение округлого звука. Сочетание пения и движения рук или всего корпуса.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Ансамбль, строй. Четкий унисон. Умение слушать друг друга, не выделяя голос из общего звучания. Интонирование простейших мелодий.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Хоровое сольфеджио, музыкальная грамота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длительностями, скрипичным ключом, расположением нот на нотном стане. Осознание сильной и слабой доли, ручные знаки. Понятие о высоких и низких звуках. Ручные знаки и пение «по руке». Использование ручных знаков при пении вокальных упражнений, например: «Живой рояль», «Музыкальное эхо».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Слушание музыки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этого учебного раздела – развитие хорошего эстетического вкуса, накопление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слушательского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опыта. Слушание музыки используется для развития образного мышления детей. Применяются различные творческие задания (рисунок, придумать сюжет, название).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произведения для слушания: П.И.Чайковский «Детский альбом», М.П. Мусоргский «Картинки с выставки», К. Сен–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Санс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«Карнавал животных».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игровых ситуаций, направленных на раскрепощение, на повышение активности на занятиях, основанных на формирование позитивного мышления.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 мероприятия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мероприятия – важнейший фактор воспитания, осуществляются по трём основным направлениям: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традиций коллектива,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идеологическая и воспитательная работа,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общественно-полезная работа.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Направлены на:</w:t>
      </w:r>
    </w:p>
    <w:p w:rsidR="001570E1" w:rsidRPr="001570E1" w:rsidRDefault="001570E1" w:rsidP="001570E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 эстетическое воспитание детей, формирование их музыкального вкуса и интересов;</w:t>
      </w:r>
    </w:p>
    <w:p w:rsidR="001570E1" w:rsidRPr="001570E1" w:rsidRDefault="001570E1" w:rsidP="001570E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просветительской работе, стремление пропагандировать музыкальную культуру;</w:t>
      </w:r>
    </w:p>
    <w:p w:rsidR="001570E1" w:rsidRPr="001570E1" w:rsidRDefault="001570E1" w:rsidP="001570E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самостоятельности и творческой активности;</w:t>
      </w:r>
    </w:p>
    <w:p w:rsidR="001570E1" w:rsidRPr="001570E1" w:rsidRDefault="001570E1" w:rsidP="001570E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пробуждение художественных интересов;</w:t>
      </w:r>
    </w:p>
    <w:p w:rsidR="001570E1" w:rsidRPr="001570E1" w:rsidRDefault="001570E1" w:rsidP="001570E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патриотизма;</w:t>
      </w:r>
    </w:p>
    <w:p w:rsidR="001570E1" w:rsidRPr="001570E1" w:rsidRDefault="001570E1" w:rsidP="001570E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коллективизма;</w:t>
      </w:r>
    </w:p>
    <w:p w:rsidR="001570E1" w:rsidRPr="001570E1" w:rsidRDefault="001570E1" w:rsidP="001570E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музыкального кругозора.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занятие</w:t>
      </w:r>
    </w:p>
    <w:p w:rsidR="00433CFB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 для родителей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Прогнозируемая результативность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40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результате 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дети должны усвоить понятия о культуре поведения во время занятий и выступлений, а так же овладеть навыками: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правильной певческой посадки и установки,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мягкой атаки звука,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чистого интонирования мелодии,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чёткого произношения текста,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пения в диапазоне c 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 – h 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пения в хоре несложных песен в унисон с сопровождением,</w:t>
      </w:r>
    </w:p>
    <w:p w:rsidR="002D0079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ручных знаков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6"/>
        <w:gridCol w:w="5806"/>
        <w:gridCol w:w="1413"/>
        <w:gridCol w:w="788"/>
        <w:gridCol w:w="822"/>
      </w:tblGrid>
      <w:tr w:rsidR="001570E1" w:rsidRPr="001570E1" w:rsidTr="001570E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gramStart"/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занятия</w:t>
            </w:r>
          </w:p>
        </w:tc>
      </w:tr>
      <w:tr w:rsidR="001570E1" w:rsidRPr="001570E1" w:rsidTr="001570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570E1" w:rsidRPr="001570E1" w:rsidRDefault="001570E1" w:rsidP="0015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570E1" w:rsidRPr="001570E1" w:rsidRDefault="001570E1" w:rsidP="0015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570E1" w:rsidRPr="001570E1" w:rsidRDefault="001570E1" w:rsidP="0015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43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Сбор учащихся. Инструктаж по технике безопасности, гигиене и охране голоса.</w:t>
            </w:r>
          </w:p>
          <w:p w:rsidR="001570E1" w:rsidRPr="001570E1" w:rsidRDefault="001570E1" w:rsidP="0043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упражнения.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Дыхательные, артикуляционные, вокальные упражнения. Разучивание песни</w:t>
            </w:r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В.Шаинский</w:t>
            </w:r>
            <w:proofErr w:type="spellEnd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«Голубой вагон»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исполнением песни «Голубой вагон».</w:t>
            </w:r>
            <w:r w:rsidR="001570E1"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дикцией.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Сценическая отработка номера.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и артикуляционные упражнения.</w:t>
            </w:r>
          </w:p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</w:t>
            </w:r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РНП «</w:t>
            </w:r>
            <w:proofErr w:type="spellStart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Солдатушки</w:t>
            </w:r>
            <w:proofErr w:type="spellEnd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бравы ребятушки»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Звуковедение</w:t>
            </w:r>
            <w:proofErr w:type="spellEnd"/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Сценическая отработка номера.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тембровой окраской голоса.</w:t>
            </w:r>
          </w:p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исполнение песни</w:t>
            </w:r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Солдатушки</w:t>
            </w:r>
            <w:proofErr w:type="spellEnd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бравы ребятушки»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упражнения. Работа над дикцией.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и артикуляционные упражнения.</w:t>
            </w:r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А.Петряшёва</w:t>
            </w:r>
            <w:proofErr w:type="spellEnd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хочу, чтобы не было больше войны»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Партии в хоре. Сценическая отработка номера.</w:t>
            </w:r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А.Петряшёва</w:t>
            </w:r>
            <w:proofErr w:type="spellEnd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хочу, чтобы не было больше войны»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Вокальные упражнения. Разучивание </w:t>
            </w:r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РНП «Было у матери 12 дочерей»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дикцией</w:t>
            </w: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РНП «Было у матери 12 дочерей»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Дыхательно-певческие упражнения. Разучивание песни.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песни</w:t>
            </w:r>
            <w:r w:rsidR="0069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Е.Крылатов</w:t>
            </w:r>
            <w:proofErr w:type="spellEnd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«Если б не было зимы»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Сценическая отработка номера. Работа над дикцией.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упражнения. Повторение выученных песен.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Жанровое разнообразие музыки. Беседа.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голосов. Разучивание песни.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солистами. Формирование певческих навыков.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упражнения. Разучивание песни</w:t>
            </w:r>
            <w:r w:rsidR="0069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Е.Комар «Мир без войны»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игра «Эхо».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работа над песней Е.Комар «Мир без войны»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упражнения.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исполнение песни Е.Комар «Мир без войны»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анализ музыкальных произведений.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Сценическая отработка н</w:t>
            </w:r>
            <w:r w:rsidR="0069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омера. Работа над произведением</w:t>
            </w:r>
            <w:r w:rsidR="0069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B65">
              <w:rPr>
                <w:rFonts w:ascii="Times New Roman" w:hAnsi="Times New Roman" w:cs="Times New Roman"/>
                <w:sz w:val="24"/>
                <w:szCs w:val="24"/>
              </w:rPr>
              <w:t>А.Пахмутова</w:t>
            </w:r>
            <w:proofErr w:type="spellEnd"/>
            <w:r w:rsidR="00690B65">
              <w:rPr>
                <w:rFonts w:ascii="Times New Roman" w:hAnsi="Times New Roman" w:cs="Times New Roman"/>
                <w:sz w:val="24"/>
                <w:szCs w:val="24"/>
              </w:rPr>
              <w:t xml:space="preserve"> «Дарите радость людям»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</w:t>
            </w:r>
            <w:r w:rsidR="0069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proofErr w:type="spellStart"/>
            <w:r w:rsidR="0069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речевки</w:t>
            </w:r>
            <w:proofErr w:type="spellEnd"/>
            <w:r w:rsidR="0069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Работа над песней</w:t>
            </w:r>
            <w:r w:rsidR="0069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B65">
              <w:rPr>
                <w:rFonts w:ascii="Times New Roman" w:hAnsi="Times New Roman" w:cs="Times New Roman"/>
                <w:sz w:val="24"/>
                <w:szCs w:val="24"/>
              </w:rPr>
              <w:t>А.Пахмутова</w:t>
            </w:r>
            <w:proofErr w:type="spellEnd"/>
            <w:r w:rsidR="00690B65">
              <w:rPr>
                <w:rFonts w:ascii="Times New Roman" w:hAnsi="Times New Roman" w:cs="Times New Roman"/>
                <w:sz w:val="24"/>
                <w:szCs w:val="24"/>
              </w:rPr>
              <w:t xml:space="preserve"> «Дарите радость людям»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анализ музыкальных произведений. Отработка вокально-хоровых навыков.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690B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Звуковедение</w:t>
            </w:r>
            <w:proofErr w:type="spellEnd"/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Разучивание песни</w:t>
            </w:r>
            <w:r w:rsidR="00690B65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="00690B65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="00690B65">
              <w:rPr>
                <w:rFonts w:ascii="Times New Roman" w:hAnsi="Times New Roman" w:cs="Times New Roman"/>
                <w:sz w:val="24"/>
                <w:szCs w:val="24"/>
              </w:rPr>
              <w:t xml:space="preserve"> «Дети солнца»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упражнения.</w:t>
            </w:r>
            <w:r w:rsidR="00C4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</w:t>
            </w:r>
            <w:proofErr w:type="spellStart"/>
            <w:r w:rsidR="00C4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двухголосием</w:t>
            </w:r>
            <w:proofErr w:type="spellEnd"/>
            <w:r w:rsidR="00C40E47"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песни</w:t>
            </w:r>
            <w:r w:rsidR="00C40E47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="00C40E47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="00C40E47">
              <w:rPr>
                <w:rFonts w:ascii="Times New Roman" w:hAnsi="Times New Roman" w:cs="Times New Roman"/>
                <w:sz w:val="24"/>
                <w:szCs w:val="24"/>
              </w:rPr>
              <w:t xml:space="preserve"> «Дети солнца»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и артикуляционные упражнения.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песни в жизни человека. Беседа. Повторение выученных песен.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концерту. Повторение песен.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итоговом концерте.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70E1" w:rsidRPr="001570E1" w:rsidRDefault="001570E1" w:rsidP="002D00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литературы, рекомендованной для педагогов.</w:t>
      </w:r>
    </w:p>
    <w:p w:rsidR="001570E1" w:rsidRPr="001570E1" w:rsidRDefault="001570E1" w:rsidP="001570E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Апраксина А. Из истории музыкального воспитания. 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, 2001.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2.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Баренбай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Путь к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музицированию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1998.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3.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Багадуров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В.А., Орлова Н.Д. Начальные приемы развития детского голоса. – М., 2007.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4.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Вайнкоп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Краткий биографический словарь композиторов. – М, 2004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5. Вопросы вокальной педагогики. – М., 1997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6.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Д.Б. Музыкальное развитие детей. М., 1998.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7.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Д.Б. Программа по музыке в школе. – М, 1998.  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8. Программа по музыке для внеклассных и внешкольных мероприятий. – М., 2000.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9. Струве Г. Методические рекомендации к работе над песенным репертуаром. – С.П., 1997.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10. Экспериментальное исследование. Детский голос. Под ред.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Шацкой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 — М, 2000.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11.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Юссон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Рауль Певческий голос. — М., 1998.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литературы, рекомендованной для детей.</w:t>
      </w:r>
    </w:p>
    <w:p w:rsidR="003650F3" w:rsidRPr="002D0079" w:rsidRDefault="001570E1" w:rsidP="002D00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 1. Володин Н. Энциклопедия для детей. — М., 1998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2.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Гусин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Вайнкоп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Хоровой словарь. — М., 1993.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 Захарченко В.Г. Кубанская песня. — 1996.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4.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Кошмина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 Духовная музыка России и Запада. — Т., 2003.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5. Мировая художественная культура в школе для 8 -11 классов.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6. Старинные и современные романсы.- М., 2003.</w:t>
      </w:r>
    </w:p>
    <w:sectPr w:rsidR="003650F3" w:rsidRPr="002D0079" w:rsidSect="00522D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9A8"/>
    <w:multiLevelType w:val="multilevel"/>
    <w:tmpl w:val="33EA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C1211"/>
    <w:multiLevelType w:val="multilevel"/>
    <w:tmpl w:val="A246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C0962"/>
    <w:multiLevelType w:val="multilevel"/>
    <w:tmpl w:val="61FE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64BC4"/>
    <w:multiLevelType w:val="multilevel"/>
    <w:tmpl w:val="739E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75A2D"/>
    <w:multiLevelType w:val="multilevel"/>
    <w:tmpl w:val="992C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13F7D"/>
    <w:multiLevelType w:val="multilevel"/>
    <w:tmpl w:val="E4E4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77829"/>
    <w:multiLevelType w:val="multilevel"/>
    <w:tmpl w:val="06FC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0E1"/>
    <w:rsid w:val="0000424D"/>
    <w:rsid w:val="000569C3"/>
    <w:rsid w:val="000E497A"/>
    <w:rsid w:val="001570E1"/>
    <w:rsid w:val="002D0079"/>
    <w:rsid w:val="003650F3"/>
    <w:rsid w:val="00411ED0"/>
    <w:rsid w:val="00433CFB"/>
    <w:rsid w:val="00522D81"/>
    <w:rsid w:val="00690B65"/>
    <w:rsid w:val="006F2C3D"/>
    <w:rsid w:val="00B8638D"/>
    <w:rsid w:val="00C40E47"/>
    <w:rsid w:val="00D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8D"/>
  </w:style>
  <w:style w:type="paragraph" w:styleId="1">
    <w:name w:val="heading 1"/>
    <w:basedOn w:val="a"/>
    <w:link w:val="10"/>
    <w:uiPriority w:val="9"/>
    <w:qFormat/>
    <w:rsid w:val="00157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7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0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70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570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570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5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0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137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869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7741-B44C-4531-BB65-317C5DA7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7</cp:revision>
  <cp:lastPrinted>2020-11-09T18:22:00Z</cp:lastPrinted>
  <dcterms:created xsi:type="dcterms:W3CDTF">2020-11-05T15:17:00Z</dcterms:created>
  <dcterms:modified xsi:type="dcterms:W3CDTF">2021-09-23T06:13:00Z</dcterms:modified>
</cp:coreProperties>
</file>