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C6" w:rsidRDefault="006468C6" w:rsidP="006468C6">
      <w:pPr>
        <w:pStyle w:val="a3"/>
        <w:tabs>
          <w:tab w:val="left" w:pos="1134"/>
        </w:tabs>
        <w:ind w:left="567" w:hanging="567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Аннотация</w:t>
      </w:r>
    </w:p>
    <w:p w:rsidR="006468C6" w:rsidRDefault="006468C6" w:rsidP="006468C6">
      <w:pPr>
        <w:pStyle w:val="a3"/>
        <w:tabs>
          <w:tab w:val="left" w:pos="1134"/>
        </w:tabs>
        <w:ind w:left="567" w:hanging="567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к рабочей программе по учебному предмету</w:t>
      </w:r>
    </w:p>
    <w:p w:rsidR="006468C6" w:rsidRDefault="006468C6" w:rsidP="006468C6">
      <w:pPr>
        <w:pStyle w:val="a3"/>
        <w:tabs>
          <w:tab w:val="left" w:pos="1134"/>
        </w:tabs>
        <w:ind w:left="567" w:hanging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0373D4">
        <w:rPr>
          <w:rFonts w:cs="Times New Roman"/>
          <w:sz w:val="28"/>
          <w:szCs w:val="28"/>
        </w:rPr>
        <w:t>Английский язык</w:t>
      </w:r>
      <w:r>
        <w:rPr>
          <w:rFonts w:cs="Times New Roman"/>
          <w:sz w:val="28"/>
          <w:szCs w:val="28"/>
        </w:rPr>
        <w:t xml:space="preserve">» </w:t>
      </w:r>
    </w:p>
    <w:p w:rsidR="006468C6" w:rsidRDefault="006468C6" w:rsidP="006468C6">
      <w:pPr>
        <w:pStyle w:val="a3"/>
        <w:tabs>
          <w:tab w:val="left" w:pos="1134"/>
        </w:tabs>
        <w:ind w:left="567" w:hanging="567"/>
        <w:jc w:val="center"/>
        <w:rPr>
          <w:rFonts w:cs="Times New Roman"/>
          <w:sz w:val="28"/>
          <w:szCs w:val="28"/>
        </w:rPr>
      </w:pPr>
    </w:p>
    <w:p w:rsidR="006468C6" w:rsidRDefault="006468C6" w:rsidP="006468C6">
      <w:pPr>
        <w:ind w:left="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Рабочая программа учебного предмета «</w:t>
      </w:r>
      <w:r w:rsidR="000373D4">
        <w:rPr>
          <w:rFonts w:ascii="Times New Roman" w:hAnsi="Times New Roman" w:cs="Times New Roman"/>
          <w:bCs/>
          <w:iCs/>
          <w:sz w:val="28"/>
          <w:szCs w:val="28"/>
        </w:rPr>
        <w:t>Английский язык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для 10-11 классов разработана:                                                                                                                                                                                                           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соответствии: </w:t>
      </w:r>
      <w:r>
        <w:rPr>
          <w:rFonts w:ascii="Times New Roman" w:hAnsi="Times New Roman" w:cs="Times New Roman"/>
          <w:sz w:val="28"/>
          <w:szCs w:val="28"/>
        </w:rPr>
        <w:t xml:space="preserve">с требованиями федерального компонента государственного образовательного стандарта среднего общего образования по английскому языку (приказ Минобразования России от 05.03.2004 N 1089 (ред. от 31.01.2012) к результатам освоения образовательной  программы по английскому языку;  </w:t>
      </w:r>
    </w:p>
    <w:p w:rsidR="006468C6" w:rsidRDefault="006468C6" w:rsidP="006468C6">
      <w:pPr>
        <w:suppressAutoHyphens/>
        <w:autoSpaceDE w:val="0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основе: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 по английскому языку для 10-11 классов общеобразовательной школы «Рабочая программа. Английский язык. 10-11 классы (базовый уровень): рабочая программа /</w:t>
      </w:r>
      <w:r>
        <w:rPr>
          <w:rFonts w:ascii="Times New Roman" w:hAnsi="Times New Roman" w:cs="Times New Roman"/>
          <w:color w:val="000000"/>
          <w:sz w:val="28"/>
          <w:szCs w:val="28"/>
        </w:rPr>
        <w:t>Афанасьева О.А., Михеева И.В., Н.В. Языкова, Е.А. Колесникова.</w:t>
      </w:r>
      <w:r>
        <w:rPr>
          <w:rFonts w:ascii="Times New Roman" w:hAnsi="Times New Roman" w:cs="Times New Roman"/>
          <w:sz w:val="28"/>
          <w:szCs w:val="28"/>
        </w:rPr>
        <w:t xml:space="preserve"> - 2-е изд., стереотип. - М.: Дрофа, 2015</w:t>
      </w:r>
    </w:p>
    <w:p w:rsidR="006468C6" w:rsidRDefault="006468C6" w:rsidP="006468C6">
      <w:pPr>
        <w:suppressAutoHyphens/>
        <w:autoSpaceDE w:val="0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учетом: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рекомендаций инструктивно-методических писем департамента образования Белгородской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«О преподавании иностранных языков в общеобразовательных организациях Белгородской области». Рабочая программа ориентирована на базовый уровень изучения предмета «Английский  язык».</w:t>
      </w:r>
    </w:p>
    <w:p w:rsidR="006468C6" w:rsidRDefault="006468C6" w:rsidP="006468C6">
      <w:pPr>
        <w:pStyle w:val="a3"/>
        <w:tabs>
          <w:tab w:val="left" w:pos="1134"/>
        </w:tabs>
        <w:ind w:left="567" w:hanging="567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Программа  рассчитана на 204 учебных часа при 34 учебных неделях в10 классе-102 часа, 11 классе-102часа.</w:t>
      </w:r>
    </w:p>
    <w:p w:rsidR="006468C6" w:rsidRDefault="006468C6" w:rsidP="006468C6">
      <w:pPr>
        <w:rPr>
          <w:b/>
        </w:rPr>
      </w:pPr>
    </w:p>
    <w:p w:rsidR="00261371" w:rsidRDefault="00261371"/>
    <w:sectPr w:rsidR="0026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C6"/>
    <w:rsid w:val="000373D4"/>
    <w:rsid w:val="00261371"/>
    <w:rsid w:val="0064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468C6"/>
    <w:pPr>
      <w:tabs>
        <w:tab w:val="left" w:pos="709"/>
      </w:tabs>
      <w:suppressAutoHyphens/>
      <w:spacing w:after="0" w:line="100" w:lineRule="atLeast"/>
    </w:pPr>
    <w:rPr>
      <w:rFonts w:ascii="Times New Roman" w:eastAsia="Droid Sans Fallback" w:hAnsi="Times New Roman" w:cs="FreeSans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468C6"/>
    <w:pPr>
      <w:tabs>
        <w:tab w:val="left" w:pos="709"/>
      </w:tabs>
      <w:suppressAutoHyphens/>
      <w:spacing w:after="0" w:line="100" w:lineRule="atLeast"/>
    </w:pPr>
    <w:rPr>
      <w:rFonts w:ascii="Times New Roman" w:eastAsia="Droid Sans Fallback" w:hAnsi="Times New Roman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>*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2018-02-21T16:26:00Z</dcterms:created>
  <dcterms:modified xsi:type="dcterms:W3CDTF">2018-03-04T14:23:00Z</dcterms:modified>
</cp:coreProperties>
</file>