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 программе по истории</w:t>
      </w: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2017–2019 учебный год</w:t>
      </w: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10-11 классы</w:t>
      </w: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4D6C" w:rsidRDefault="00E94D6C" w:rsidP="00E94D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рабочая программа по истории составлена для 10-11 классов </w:t>
      </w:r>
    </w:p>
    <w:p w:rsidR="00E94D6C" w:rsidRDefault="00E94D6C" w:rsidP="00E94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D6C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с федеральным компонентом  государственного образовательного стандарта среднего (полного) общего образования; Примерной программы среднего (полного) общего образования по истории (профильный уровень); </w:t>
      </w:r>
    </w:p>
    <w:p w:rsidR="00E94D6C" w:rsidRDefault="00E94D6C" w:rsidP="00E94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D6C">
        <w:rPr>
          <w:rStyle w:val="FontStyle21"/>
          <w:rFonts w:ascii="Times New Roman" w:hAnsi="Times New Roman" w:cs="Times New Roman"/>
          <w:sz w:val="28"/>
          <w:szCs w:val="28"/>
        </w:rPr>
        <w:t>на основе</w:t>
      </w:r>
      <w:r>
        <w:rPr>
          <w:rStyle w:val="FontStyle21"/>
          <w:b w:val="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программы  курса к учебнику А.Н. Сахарова, А.Н. Боханова «История России с древнейших времён до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века» для 10 класса общеобразовательных учреждений. Базовый и профильный уровни / С.И. Козленко, С.В. Агафонов. – 2-е изд. – М.: «Русское слово - учебник»,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– 40 с.;  программы курса к учебнику Н.В. </w:t>
      </w:r>
      <w:proofErr w:type="spellStart"/>
      <w:r>
        <w:rPr>
          <w:rFonts w:ascii="Times New Roman" w:hAnsi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Симония «Всеобщая история. 10 класс» для 10 класса общеобразовательных учреждений /Н.В. </w:t>
      </w:r>
      <w:proofErr w:type="spellStart"/>
      <w:r>
        <w:rPr>
          <w:rFonts w:ascii="Times New Roman" w:hAnsi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/>
          <w:sz w:val="28"/>
          <w:szCs w:val="28"/>
        </w:rPr>
        <w:t xml:space="preserve">, Х.Т. </w:t>
      </w:r>
      <w:proofErr w:type="spellStart"/>
      <w:r>
        <w:rPr>
          <w:rFonts w:ascii="Times New Roman" w:hAnsi="Times New Roman"/>
          <w:sz w:val="28"/>
          <w:szCs w:val="28"/>
        </w:rPr>
        <w:t>Загладина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. 4-е изд. – М.: ООО «ТИД «Русское слово – учебник»,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E94D6C" w:rsidRPr="00E94D6C" w:rsidRDefault="00E94D6C" w:rsidP="00E94D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D6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учетом рекомендаций</w:t>
      </w:r>
      <w:r>
        <w:rPr>
          <w:rFonts w:ascii="Times New Roman" w:hAnsi="Times New Roman"/>
          <w:sz w:val="28"/>
          <w:szCs w:val="28"/>
        </w:rPr>
        <w:t xml:space="preserve"> инструктивно-методического письма  </w:t>
      </w:r>
      <w:proofErr w:type="spellStart"/>
      <w:r>
        <w:rPr>
          <w:rFonts w:ascii="Times New Roman" w:hAnsi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/>
          <w:sz w:val="28"/>
          <w:szCs w:val="28"/>
        </w:rPr>
        <w:t xml:space="preserve"> «О преподавании истории и обществознания в общеобразовательных организациях Белгород</w:t>
      </w:r>
      <w:r w:rsidRPr="00E94D6C">
        <w:rPr>
          <w:rFonts w:ascii="Times New Roman" w:hAnsi="Times New Roman"/>
          <w:sz w:val="28"/>
          <w:szCs w:val="28"/>
        </w:rPr>
        <w:t>ской области в 2017 -2018 учебном году».</w:t>
      </w:r>
    </w:p>
    <w:p w:rsidR="00E94D6C" w:rsidRPr="00E94D6C" w:rsidRDefault="00E94D6C" w:rsidP="00E94D6C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предмета в базисном учебном плане</w:t>
      </w:r>
      <w:r w:rsidR="0077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программа рассчитана на 2 года изучения истории. Курс рассчитан на изучение в течение 34 учебных недель в году. Общий объем курса – 272 учебных часа (из расчета 4 часа в неделю), в том числе в X и в XI классе по 136 учебных часов. Из них на «Всеобщую историю» - по 48 ч. в каждом классе, на «Историю России» - по 88 ч. в каждом классе.</w:t>
      </w:r>
    </w:p>
    <w:p w:rsidR="00E94D6C" w:rsidRDefault="00E94D6C" w:rsidP="00E94D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FontStyle11"/>
        </w:rPr>
        <w:t>Рабочие программы по истории включают в себя  следующие разделы: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записка, требования к уровню подготовки учащихся, календарно-тематическое планирование, содержание программы учебного предмета, формы и средства контроля, перечень учебно-методических средств обучения.</w:t>
      </w: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D6C" w:rsidRDefault="00E94D6C" w:rsidP="00E94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F98" w:rsidRPr="00BF0F98" w:rsidRDefault="00BF0F98" w:rsidP="00E94D6C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BFD" w:rsidRDefault="00612BFD" w:rsidP="00BF0F98">
      <w:pPr>
        <w:spacing w:after="0"/>
      </w:pPr>
    </w:p>
    <w:p w:rsidR="007B7132" w:rsidRDefault="007B7132" w:rsidP="00BF0F98">
      <w:pPr>
        <w:spacing w:after="0"/>
      </w:pPr>
      <w:bookmarkStart w:id="0" w:name="_GoBack"/>
      <w:bookmarkEnd w:id="0"/>
    </w:p>
    <w:sectPr w:rsidR="007B7132" w:rsidSect="009C5C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98"/>
    <w:rsid w:val="004F6BE3"/>
    <w:rsid w:val="00612BFD"/>
    <w:rsid w:val="00777AB7"/>
    <w:rsid w:val="007B7132"/>
    <w:rsid w:val="009C5C64"/>
    <w:rsid w:val="00A65AC6"/>
    <w:rsid w:val="00BF0F98"/>
    <w:rsid w:val="00C36BD5"/>
    <w:rsid w:val="00CF181A"/>
    <w:rsid w:val="00E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B71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B7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B71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B713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7B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94D6C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21">
    <w:name w:val="Font Style21"/>
    <w:rsid w:val="00E94D6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B71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B7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B71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B713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7B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94D6C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21">
    <w:name w:val="Font Style21"/>
    <w:rsid w:val="00E94D6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Алексеевна</dc:creator>
  <cp:lastModifiedBy>Нина Алексеевна</cp:lastModifiedBy>
  <cp:revision>10</cp:revision>
  <dcterms:created xsi:type="dcterms:W3CDTF">2018-02-06T16:29:00Z</dcterms:created>
  <dcterms:modified xsi:type="dcterms:W3CDTF">2018-02-17T13:15:00Z</dcterms:modified>
</cp:coreProperties>
</file>