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D6" w:rsidRDefault="00BA59D6" w:rsidP="00BA59D6">
      <w:pPr>
        <w:spacing w:after="0"/>
        <w:rPr>
          <w:rFonts w:ascii="Times New Roman" w:eastAsia="Times New Roman" w:hAnsi="Times New Roman" w:cs="Times New Roman"/>
          <w:b/>
          <w:sz w:val="28"/>
          <w:szCs w:val="28"/>
        </w:rPr>
      </w:pPr>
      <w:bookmarkStart w:id="0" w:name="_GoBack"/>
      <w:bookmarkEnd w:id="0"/>
    </w:p>
    <w:p w:rsidR="00BA59D6" w:rsidRPr="00317E0D" w:rsidRDefault="00BA59D6" w:rsidP="00BA59D6">
      <w:pPr>
        <w:spacing w:after="0"/>
        <w:jc w:val="center"/>
        <w:rPr>
          <w:rFonts w:ascii="Times New Roman" w:hAnsi="Times New Roman" w:cs="Times New Roman"/>
          <w:sz w:val="24"/>
          <w:szCs w:val="24"/>
        </w:rPr>
      </w:pPr>
      <w:r w:rsidRPr="00317E0D">
        <w:rPr>
          <w:rFonts w:ascii="Times New Roman" w:hAnsi="Times New Roman" w:cs="Times New Roman"/>
          <w:sz w:val="24"/>
          <w:szCs w:val="24"/>
        </w:rPr>
        <w:t>Муниципальное бюджетное общеобразовательное учреждение</w:t>
      </w:r>
    </w:p>
    <w:p w:rsidR="00BA59D6" w:rsidRPr="00317E0D" w:rsidRDefault="00BA59D6" w:rsidP="00DB1C35">
      <w:pPr>
        <w:spacing w:after="0"/>
        <w:jc w:val="center"/>
        <w:rPr>
          <w:rFonts w:ascii="Times New Roman" w:hAnsi="Times New Roman" w:cs="Times New Roman"/>
          <w:sz w:val="24"/>
          <w:szCs w:val="24"/>
        </w:rPr>
      </w:pPr>
      <w:r w:rsidRPr="00317E0D">
        <w:rPr>
          <w:rFonts w:ascii="Times New Roman" w:hAnsi="Times New Roman" w:cs="Times New Roman"/>
          <w:sz w:val="24"/>
          <w:szCs w:val="24"/>
        </w:rPr>
        <w:t>«</w:t>
      </w:r>
      <w:proofErr w:type="spellStart"/>
      <w:r w:rsidRPr="00317E0D">
        <w:rPr>
          <w:rFonts w:ascii="Times New Roman" w:hAnsi="Times New Roman" w:cs="Times New Roman"/>
          <w:sz w:val="24"/>
          <w:szCs w:val="24"/>
        </w:rPr>
        <w:t>Айдарская</w:t>
      </w:r>
      <w:proofErr w:type="spellEnd"/>
      <w:r w:rsidRPr="00317E0D">
        <w:rPr>
          <w:rFonts w:ascii="Times New Roman" w:hAnsi="Times New Roman" w:cs="Times New Roman"/>
          <w:sz w:val="24"/>
          <w:szCs w:val="24"/>
        </w:rPr>
        <w:t xml:space="preserve"> средняя общеобразовательная школа </w:t>
      </w:r>
      <w:proofErr w:type="gramStart"/>
      <w:r w:rsidRPr="00317E0D">
        <w:rPr>
          <w:rFonts w:ascii="Times New Roman" w:hAnsi="Times New Roman" w:cs="Times New Roman"/>
          <w:sz w:val="24"/>
          <w:szCs w:val="24"/>
        </w:rPr>
        <w:t>имени Героя Советского Союза Бориса Григорьевича</w:t>
      </w:r>
      <w:proofErr w:type="gramEnd"/>
      <w:r w:rsidRPr="00317E0D">
        <w:rPr>
          <w:rFonts w:ascii="Times New Roman" w:hAnsi="Times New Roman" w:cs="Times New Roman"/>
          <w:sz w:val="24"/>
          <w:szCs w:val="24"/>
        </w:rPr>
        <w:t xml:space="preserve"> </w:t>
      </w:r>
      <w:proofErr w:type="spellStart"/>
      <w:r w:rsidRPr="00317E0D">
        <w:rPr>
          <w:rFonts w:ascii="Times New Roman" w:hAnsi="Times New Roman" w:cs="Times New Roman"/>
          <w:sz w:val="24"/>
          <w:szCs w:val="24"/>
        </w:rPr>
        <w:t>Кандыбина</w:t>
      </w:r>
      <w:proofErr w:type="spellEnd"/>
      <w:r w:rsidR="00DB1C35">
        <w:rPr>
          <w:rFonts w:ascii="Times New Roman" w:hAnsi="Times New Roman" w:cs="Times New Roman"/>
          <w:sz w:val="24"/>
          <w:szCs w:val="24"/>
        </w:rPr>
        <w:t xml:space="preserve"> </w:t>
      </w:r>
      <w:proofErr w:type="spellStart"/>
      <w:r w:rsidRPr="00317E0D">
        <w:rPr>
          <w:rFonts w:ascii="Times New Roman" w:hAnsi="Times New Roman" w:cs="Times New Roman"/>
          <w:sz w:val="24"/>
          <w:szCs w:val="24"/>
        </w:rPr>
        <w:t>Ровеньского</w:t>
      </w:r>
      <w:proofErr w:type="spellEnd"/>
      <w:r w:rsidRPr="00317E0D">
        <w:rPr>
          <w:rFonts w:ascii="Times New Roman" w:hAnsi="Times New Roman" w:cs="Times New Roman"/>
          <w:sz w:val="24"/>
          <w:szCs w:val="24"/>
        </w:rPr>
        <w:t xml:space="preserve"> района Белгородской области»</w:t>
      </w:r>
    </w:p>
    <w:p w:rsidR="00BA59D6" w:rsidRPr="00317E0D" w:rsidRDefault="00BA59D6" w:rsidP="0044206A">
      <w:pPr>
        <w:rPr>
          <w:rFonts w:ascii="Times New Roman" w:hAnsi="Times New Roman" w:cs="Times New Roman"/>
          <w:sz w:val="24"/>
          <w:szCs w:val="24"/>
        </w:rPr>
      </w:pPr>
    </w:p>
    <w:tbl>
      <w:tblPr>
        <w:tblW w:w="960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507"/>
        <w:gridCol w:w="3402"/>
        <w:gridCol w:w="2694"/>
      </w:tblGrid>
      <w:tr w:rsidR="00BA59D6" w:rsidRPr="00317E0D" w:rsidTr="00897C96">
        <w:trPr>
          <w:tblCellSpacing w:w="0" w:type="dxa"/>
        </w:trPr>
        <w:tc>
          <w:tcPr>
            <w:tcW w:w="3507" w:type="dxa"/>
            <w:tcBorders>
              <w:top w:val="outset" w:sz="6" w:space="0" w:color="000000"/>
              <w:left w:val="nil"/>
              <w:bottom w:val="outset" w:sz="6" w:space="0" w:color="000000"/>
              <w:right w:val="outset" w:sz="6" w:space="0" w:color="000000"/>
            </w:tcBorders>
            <w:hideMark/>
          </w:tcPr>
          <w:p w:rsidR="00BA59D6" w:rsidRPr="00317E0D" w:rsidRDefault="00BA59D6" w:rsidP="002D5EE3">
            <w:pPr>
              <w:spacing w:after="0" w:line="256" w:lineRule="auto"/>
              <w:jc w:val="center"/>
              <w:rPr>
                <w:rFonts w:ascii="Times New Roman" w:eastAsia="Times New Roman" w:hAnsi="Times New Roman" w:cs="Times New Roman"/>
                <w:sz w:val="24"/>
                <w:szCs w:val="24"/>
              </w:rPr>
            </w:pPr>
            <w:r w:rsidRPr="00317E0D">
              <w:rPr>
                <w:rFonts w:ascii="Times New Roman" w:hAnsi="Times New Roman" w:cs="Times New Roman"/>
                <w:b/>
                <w:bCs/>
                <w:sz w:val="24"/>
                <w:szCs w:val="24"/>
              </w:rPr>
              <w:t>Рассмотрена</w:t>
            </w:r>
          </w:p>
          <w:p w:rsidR="00BA59D6" w:rsidRPr="00317E0D" w:rsidRDefault="00BA59D6" w:rsidP="0044206A">
            <w:pPr>
              <w:spacing w:after="0" w:line="256" w:lineRule="auto"/>
              <w:rPr>
                <w:rFonts w:ascii="Times New Roman" w:hAnsi="Times New Roman" w:cs="Times New Roman"/>
                <w:sz w:val="24"/>
                <w:szCs w:val="24"/>
              </w:rPr>
            </w:pPr>
            <w:r w:rsidRPr="00317E0D">
              <w:rPr>
                <w:rFonts w:ascii="Times New Roman" w:hAnsi="Times New Roman" w:cs="Times New Roman"/>
                <w:sz w:val="24"/>
                <w:szCs w:val="24"/>
              </w:rPr>
              <w:t xml:space="preserve">на заседании МО </w:t>
            </w:r>
          </w:p>
          <w:p w:rsidR="00BA59D6" w:rsidRPr="00317E0D" w:rsidRDefault="00BA59D6" w:rsidP="0044206A">
            <w:pPr>
              <w:spacing w:after="0" w:line="256" w:lineRule="auto"/>
              <w:rPr>
                <w:rFonts w:ascii="Times New Roman" w:hAnsi="Times New Roman" w:cs="Times New Roman"/>
                <w:sz w:val="24"/>
                <w:szCs w:val="24"/>
              </w:rPr>
            </w:pPr>
            <w:r w:rsidRPr="00317E0D">
              <w:rPr>
                <w:rFonts w:ascii="Times New Roman" w:hAnsi="Times New Roman" w:cs="Times New Roman"/>
                <w:sz w:val="24"/>
                <w:szCs w:val="24"/>
              </w:rPr>
              <w:t xml:space="preserve">учителей </w:t>
            </w:r>
            <w:r w:rsidR="0044206A">
              <w:rPr>
                <w:rFonts w:ascii="Times New Roman" w:hAnsi="Times New Roman" w:cs="Times New Roman"/>
                <w:sz w:val="24"/>
                <w:szCs w:val="24"/>
              </w:rPr>
              <w:t>–</w:t>
            </w:r>
            <w:r w:rsidRPr="00317E0D">
              <w:rPr>
                <w:rFonts w:ascii="Times New Roman" w:hAnsi="Times New Roman" w:cs="Times New Roman"/>
                <w:sz w:val="24"/>
                <w:szCs w:val="24"/>
              </w:rPr>
              <w:t xml:space="preserve"> предметников</w:t>
            </w:r>
            <w:r w:rsidR="0044206A">
              <w:rPr>
                <w:rFonts w:ascii="Times New Roman" w:hAnsi="Times New Roman" w:cs="Times New Roman"/>
                <w:sz w:val="24"/>
                <w:szCs w:val="24"/>
              </w:rPr>
              <w:t xml:space="preserve">, реализующих программы среднего общего </w:t>
            </w:r>
            <w:proofErr w:type="spellStart"/>
            <w:r w:rsidR="0044206A">
              <w:rPr>
                <w:rFonts w:ascii="Times New Roman" w:hAnsi="Times New Roman" w:cs="Times New Roman"/>
                <w:sz w:val="24"/>
                <w:szCs w:val="24"/>
              </w:rPr>
              <w:t>образавания</w:t>
            </w:r>
            <w:proofErr w:type="spellEnd"/>
            <w:r w:rsidR="002D5EE3">
              <w:rPr>
                <w:rFonts w:ascii="Times New Roman" w:hAnsi="Times New Roman" w:cs="Times New Roman"/>
                <w:sz w:val="24"/>
                <w:szCs w:val="24"/>
              </w:rPr>
              <w:t xml:space="preserve"> </w:t>
            </w:r>
            <w:r w:rsidR="0044206A">
              <w:rPr>
                <w:rFonts w:ascii="Times New Roman" w:hAnsi="Times New Roman" w:cs="Times New Roman"/>
                <w:sz w:val="24"/>
                <w:szCs w:val="24"/>
              </w:rPr>
              <w:t xml:space="preserve">МБОУ « </w:t>
            </w:r>
            <w:proofErr w:type="spellStart"/>
            <w:r w:rsidR="0044206A">
              <w:rPr>
                <w:rFonts w:ascii="Times New Roman" w:hAnsi="Times New Roman" w:cs="Times New Roman"/>
                <w:sz w:val="24"/>
                <w:szCs w:val="24"/>
              </w:rPr>
              <w:t>Айдарская</w:t>
            </w:r>
            <w:proofErr w:type="spellEnd"/>
            <w:r w:rsidR="0044206A">
              <w:rPr>
                <w:rFonts w:ascii="Times New Roman" w:hAnsi="Times New Roman" w:cs="Times New Roman"/>
                <w:sz w:val="24"/>
                <w:szCs w:val="24"/>
              </w:rPr>
              <w:t xml:space="preserve"> средняя общеобразовательная школа им. Б.Г. </w:t>
            </w:r>
            <w:proofErr w:type="spellStart"/>
            <w:r w:rsidR="0044206A">
              <w:rPr>
                <w:rFonts w:ascii="Times New Roman" w:hAnsi="Times New Roman" w:cs="Times New Roman"/>
                <w:sz w:val="24"/>
                <w:szCs w:val="24"/>
              </w:rPr>
              <w:t>Кандыбина</w:t>
            </w:r>
            <w:proofErr w:type="spellEnd"/>
            <w:r w:rsidR="0044206A">
              <w:rPr>
                <w:rFonts w:ascii="Times New Roman" w:hAnsi="Times New Roman" w:cs="Times New Roman"/>
                <w:sz w:val="24"/>
                <w:szCs w:val="24"/>
              </w:rPr>
              <w:t>»</w:t>
            </w:r>
            <w:r w:rsidRPr="00317E0D">
              <w:rPr>
                <w:rFonts w:ascii="Times New Roman" w:hAnsi="Times New Roman" w:cs="Times New Roman"/>
                <w:sz w:val="24"/>
                <w:szCs w:val="24"/>
              </w:rPr>
              <w:t xml:space="preserve"> </w:t>
            </w:r>
          </w:p>
          <w:p w:rsidR="00BA59D6" w:rsidRPr="002D5EE3" w:rsidRDefault="002D5EE3" w:rsidP="002D5EE3">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Протокол </w:t>
            </w:r>
            <w:r w:rsidR="00BE56DB">
              <w:rPr>
                <w:rFonts w:ascii="Times New Roman" w:hAnsi="Times New Roman" w:cs="Times New Roman"/>
                <w:sz w:val="24"/>
                <w:szCs w:val="24"/>
              </w:rPr>
              <w:t>от «05» июня 2020</w:t>
            </w:r>
            <w:r w:rsidR="00BA59D6" w:rsidRPr="00317E0D">
              <w:rPr>
                <w:rFonts w:ascii="Times New Roman" w:hAnsi="Times New Roman" w:cs="Times New Roman"/>
                <w:sz w:val="24"/>
                <w:szCs w:val="24"/>
              </w:rPr>
              <w:t xml:space="preserve"> г </w:t>
            </w:r>
            <w:r>
              <w:rPr>
                <w:rFonts w:ascii="Times New Roman" w:hAnsi="Times New Roman" w:cs="Times New Roman"/>
                <w:sz w:val="24"/>
                <w:szCs w:val="24"/>
              </w:rPr>
              <w:t>№5</w:t>
            </w:r>
          </w:p>
        </w:tc>
        <w:tc>
          <w:tcPr>
            <w:tcW w:w="3402" w:type="dxa"/>
            <w:tcBorders>
              <w:top w:val="outset" w:sz="6" w:space="0" w:color="000000"/>
              <w:left w:val="outset" w:sz="6" w:space="0" w:color="000000"/>
              <w:bottom w:val="outset" w:sz="6" w:space="0" w:color="000000"/>
              <w:right w:val="outset" w:sz="6" w:space="0" w:color="000000"/>
            </w:tcBorders>
            <w:hideMark/>
          </w:tcPr>
          <w:p w:rsidR="00BA59D6" w:rsidRPr="00317E0D" w:rsidRDefault="00BA59D6" w:rsidP="002D5EE3">
            <w:pPr>
              <w:spacing w:after="0" w:line="256" w:lineRule="auto"/>
              <w:jc w:val="center"/>
              <w:rPr>
                <w:rFonts w:ascii="Times New Roman" w:eastAsia="Times New Roman" w:hAnsi="Times New Roman" w:cs="Times New Roman"/>
                <w:sz w:val="24"/>
                <w:szCs w:val="24"/>
              </w:rPr>
            </w:pPr>
            <w:r w:rsidRPr="00317E0D">
              <w:rPr>
                <w:rFonts w:ascii="Times New Roman" w:hAnsi="Times New Roman" w:cs="Times New Roman"/>
                <w:b/>
                <w:bCs/>
                <w:sz w:val="24"/>
                <w:szCs w:val="24"/>
              </w:rPr>
              <w:t>Согласована</w:t>
            </w:r>
          </w:p>
          <w:p w:rsidR="00BA59D6" w:rsidRPr="00317E0D" w:rsidRDefault="00BA59D6" w:rsidP="0044206A">
            <w:pPr>
              <w:spacing w:after="0" w:line="256" w:lineRule="auto"/>
              <w:rPr>
                <w:rFonts w:ascii="Times New Roman" w:hAnsi="Times New Roman" w:cs="Times New Roman"/>
                <w:color w:val="000000"/>
                <w:sz w:val="24"/>
                <w:szCs w:val="24"/>
              </w:rPr>
            </w:pPr>
            <w:r w:rsidRPr="00317E0D">
              <w:rPr>
                <w:rFonts w:ascii="Times New Roman" w:hAnsi="Times New Roman" w:cs="Times New Roman"/>
                <w:sz w:val="24"/>
                <w:szCs w:val="24"/>
              </w:rPr>
              <w:t>Заместитель директора МБОУ «</w:t>
            </w:r>
            <w:proofErr w:type="spellStart"/>
            <w:r w:rsidRPr="00317E0D">
              <w:rPr>
                <w:rFonts w:ascii="Times New Roman" w:hAnsi="Times New Roman" w:cs="Times New Roman"/>
                <w:color w:val="000000"/>
                <w:sz w:val="24"/>
                <w:szCs w:val="24"/>
              </w:rPr>
              <w:t>Айдарская</w:t>
            </w:r>
            <w:proofErr w:type="spellEnd"/>
            <w:r w:rsidRPr="00317E0D">
              <w:rPr>
                <w:rFonts w:ascii="Times New Roman" w:hAnsi="Times New Roman" w:cs="Times New Roman"/>
                <w:color w:val="000000"/>
                <w:sz w:val="24"/>
                <w:szCs w:val="24"/>
              </w:rPr>
              <w:t xml:space="preserve"> средняя общеобразовательная школа</w:t>
            </w:r>
          </w:p>
          <w:p w:rsidR="00BA59D6" w:rsidRPr="00317E0D" w:rsidRDefault="00BA59D6" w:rsidP="0044206A">
            <w:pPr>
              <w:spacing w:after="0" w:line="256" w:lineRule="auto"/>
              <w:rPr>
                <w:rFonts w:ascii="Times New Roman" w:hAnsi="Times New Roman" w:cs="Times New Roman"/>
                <w:sz w:val="24"/>
                <w:szCs w:val="24"/>
              </w:rPr>
            </w:pPr>
            <w:r w:rsidRPr="00317E0D">
              <w:rPr>
                <w:rFonts w:ascii="Times New Roman" w:hAnsi="Times New Roman" w:cs="Times New Roman"/>
                <w:color w:val="000000"/>
                <w:sz w:val="24"/>
                <w:szCs w:val="24"/>
              </w:rPr>
              <w:t xml:space="preserve"> им. Б. Г. </w:t>
            </w:r>
            <w:proofErr w:type="spellStart"/>
            <w:r w:rsidRPr="00317E0D">
              <w:rPr>
                <w:rFonts w:ascii="Times New Roman" w:hAnsi="Times New Roman" w:cs="Times New Roman"/>
                <w:color w:val="000000"/>
                <w:sz w:val="24"/>
                <w:szCs w:val="24"/>
              </w:rPr>
              <w:t>Кандыбина</w:t>
            </w:r>
            <w:proofErr w:type="spellEnd"/>
            <w:r w:rsidR="0044206A">
              <w:rPr>
                <w:rFonts w:ascii="Times New Roman" w:hAnsi="Times New Roman" w:cs="Times New Roman"/>
                <w:color w:val="000000"/>
                <w:sz w:val="24"/>
                <w:szCs w:val="24"/>
              </w:rPr>
              <w:t>»</w:t>
            </w:r>
          </w:p>
          <w:p w:rsidR="00BA59D6" w:rsidRPr="00317E0D" w:rsidRDefault="00DB1C35" w:rsidP="0044206A">
            <w:pPr>
              <w:spacing w:after="0" w:line="256" w:lineRule="auto"/>
              <w:rPr>
                <w:rFonts w:ascii="Times New Roman" w:hAnsi="Times New Roman" w:cs="Times New Roman"/>
                <w:sz w:val="24"/>
                <w:szCs w:val="24"/>
              </w:rPr>
            </w:pPr>
            <w:r w:rsidRPr="005E1094">
              <w:rPr>
                <w:noProof/>
                <w:color w:val="000000"/>
                <w:lang w:eastAsia="ru-RU"/>
              </w:rPr>
              <w:drawing>
                <wp:inline distT="0" distB="0" distL="0" distR="0" wp14:anchorId="3B8A26F6" wp14:editId="3E057BEA">
                  <wp:extent cx="800100" cy="3259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878" cy="332395"/>
                          </a:xfrm>
                          <a:prstGeom prst="rect">
                            <a:avLst/>
                          </a:prstGeom>
                          <a:noFill/>
                          <a:ln>
                            <a:noFill/>
                          </a:ln>
                        </pic:spPr>
                      </pic:pic>
                    </a:graphicData>
                  </a:graphic>
                </wp:inline>
              </w:drawing>
            </w:r>
            <w:r w:rsidR="00BA59D6" w:rsidRPr="00317E0D">
              <w:rPr>
                <w:rFonts w:ascii="Times New Roman" w:hAnsi="Times New Roman" w:cs="Times New Roman"/>
                <w:sz w:val="24"/>
                <w:szCs w:val="24"/>
              </w:rPr>
              <w:t xml:space="preserve"> </w:t>
            </w:r>
            <w:r>
              <w:rPr>
                <w:rFonts w:ascii="Times New Roman" w:hAnsi="Times New Roman" w:cs="Times New Roman"/>
                <w:sz w:val="24"/>
                <w:szCs w:val="24"/>
              </w:rPr>
              <w:t>/</w:t>
            </w:r>
            <w:r w:rsidR="00BA59D6" w:rsidRPr="00317E0D">
              <w:rPr>
                <w:rFonts w:ascii="Times New Roman" w:hAnsi="Times New Roman" w:cs="Times New Roman"/>
                <w:sz w:val="24"/>
                <w:szCs w:val="24"/>
              </w:rPr>
              <w:t xml:space="preserve">Брежнева Е. В. /                            </w:t>
            </w:r>
          </w:p>
          <w:p w:rsidR="00BA59D6" w:rsidRPr="00317E0D" w:rsidRDefault="00BA59D6" w:rsidP="0044206A">
            <w:pPr>
              <w:suppressAutoHyphens/>
              <w:spacing w:after="0" w:line="256" w:lineRule="auto"/>
              <w:rPr>
                <w:rFonts w:ascii="Times New Roman" w:eastAsia="Times New Roman" w:hAnsi="Times New Roman" w:cs="Times New Roman"/>
                <w:sz w:val="24"/>
                <w:szCs w:val="24"/>
              </w:rPr>
            </w:pPr>
            <w:r w:rsidRPr="00317E0D">
              <w:rPr>
                <w:rFonts w:ascii="Times New Roman" w:hAnsi="Times New Roman" w:cs="Times New Roman"/>
                <w:sz w:val="24"/>
                <w:szCs w:val="24"/>
              </w:rPr>
              <w:t>«</w:t>
            </w:r>
            <w:r w:rsidR="0044206A">
              <w:rPr>
                <w:rFonts w:ascii="Times New Roman" w:hAnsi="Times New Roman" w:cs="Times New Roman"/>
                <w:sz w:val="24"/>
                <w:szCs w:val="24"/>
                <w:u w:val="single"/>
              </w:rPr>
              <w:t>10</w:t>
            </w:r>
            <w:r w:rsidR="0044206A">
              <w:rPr>
                <w:rFonts w:ascii="Times New Roman" w:hAnsi="Times New Roman" w:cs="Times New Roman"/>
                <w:sz w:val="24"/>
                <w:szCs w:val="24"/>
              </w:rPr>
              <w:t>» июня 2020</w:t>
            </w:r>
            <w:r w:rsidRPr="00317E0D">
              <w:rPr>
                <w:rFonts w:ascii="Times New Roman" w:hAnsi="Times New Roman" w:cs="Times New Roman"/>
                <w:sz w:val="24"/>
                <w:szCs w:val="24"/>
              </w:rPr>
              <w:t xml:space="preserve"> г.</w:t>
            </w:r>
          </w:p>
        </w:tc>
        <w:tc>
          <w:tcPr>
            <w:tcW w:w="2694" w:type="dxa"/>
            <w:tcBorders>
              <w:top w:val="outset" w:sz="6" w:space="0" w:color="000000"/>
              <w:left w:val="outset" w:sz="6" w:space="0" w:color="000000"/>
              <w:bottom w:val="outset" w:sz="6" w:space="0" w:color="000000"/>
              <w:right w:val="nil"/>
            </w:tcBorders>
            <w:hideMark/>
          </w:tcPr>
          <w:p w:rsidR="00BA59D6" w:rsidRPr="00317E0D" w:rsidRDefault="00BA59D6" w:rsidP="002D5EE3">
            <w:pPr>
              <w:spacing w:after="0" w:line="256" w:lineRule="auto"/>
              <w:jc w:val="center"/>
              <w:rPr>
                <w:rFonts w:ascii="Times New Roman" w:eastAsia="Times New Roman" w:hAnsi="Times New Roman" w:cs="Times New Roman"/>
                <w:sz w:val="24"/>
                <w:szCs w:val="24"/>
              </w:rPr>
            </w:pPr>
            <w:r w:rsidRPr="00317E0D">
              <w:rPr>
                <w:rFonts w:ascii="Times New Roman" w:hAnsi="Times New Roman" w:cs="Times New Roman"/>
                <w:b/>
                <w:bCs/>
                <w:sz w:val="24"/>
                <w:szCs w:val="24"/>
              </w:rPr>
              <w:t>Утверждена</w:t>
            </w:r>
          </w:p>
          <w:p w:rsidR="00BA59D6" w:rsidRPr="00317E0D" w:rsidRDefault="00BA59D6" w:rsidP="0044206A">
            <w:pPr>
              <w:spacing w:after="0" w:line="256" w:lineRule="auto"/>
              <w:rPr>
                <w:rFonts w:ascii="Times New Roman" w:hAnsi="Times New Roman" w:cs="Times New Roman"/>
                <w:sz w:val="24"/>
                <w:szCs w:val="24"/>
              </w:rPr>
            </w:pPr>
            <w:r w:rsidRPr="00317E0D">
              <w:rPr>
                <w:rFonts w:ascii="Times New Roman" w:hAnsi="Times New Roman" w:cs="Times New Roman"/>
                <w:sz w:val="24"/>
                <w:szCs w:val="24"/>
              </w:rPr>
              <w:t>Приказ по МБОУ «</w:t>
            </w:r>
            <w:proofErr w:type="spellStart"/>
            <w:r w:rsidRPr="00317E0D">
              <w:rPr>
                <w:rFonts w:ascii="Times New Roman" w:hAnsi="Times New Roman" w:cs="Times New Roman"/>
                <w:color w:val="000000"/>
                <w:sz w:val="24"/>
                <w:szCs w:val="24"/>
              </w:rPr>
              <w:t>Айдарская</w:t>
            </w:r>
            <w:proofErr w:type="spellEnd"/>
            <w:r w:rsidRPr="00317E0D">
              <w:rPr>
                <w:rFonts w:ascii="Times New Roman" w:hAnsi="Times New Roman" w:cs="Times New Roman"/>
                <w:color w:val="000000"/>
                <w:sz w:val="24"/>
                <w:szCs w:val="24"/>
              </w:rPr>
              <w:t xml:space="preserve"> средняя общеобразовательная школа им. Б. Г. </w:t>
            </w:r>
            <w:proofErr w:type="spellStart"/>
            <w:r w:rsidRPr="00317E0D">
              <w:rPr>
                <w:rFonts w:ascii="Times New Roman" w:hAnsi="Times New Roman" w:cs="Times New Roman"/>
                <w:color w:val="000000"/>
                <w:sz w:val="24"/>
                <w:szCs w:val="24"/>
              </w:rPr>
              <w:t>Кандыбина</w:t>
            </w:r>
            <w:proofErr w:type="spellEnd"/>
            <w:r w:rsidR="0044206A">
              <w:rPr>
                <w:rFonts w:ascii="Times New Roman" w:hAnsi="Times New Roman" w:cs="Times New Roman"/>
                <w:color w:val="000000"/>
                <w:sz w:val="24"/>
                <w:szCs w:val="24"/>
              </w:rPr>
              <w:t>»</w:t>
            </w:r>
          </w:p>
          <w:p w:rsidR="00BA59D6" w:rsidRPr="00317E0D" w:rsidRDefault="00BA59D6" w:rsidP="0044206A">
            <w:pPr>
              <w:spacing w:after="0" w:line="256" w:lineRule="auto"/>
              <w:rPr>
                <w:rFonts w:ascii="Times New Roman" w:hAnsi="Times New Roman" w:cs="Times New Roman"/>
                <w:sz w:val="24"/>
                <w:szCs w:val="24"/>
              </w:rPr>
            </w:pPr>
            <w:r w:rsidRPr="00317E0D">
              <w:rPr>
                <w:rFonts w:ascii="Times New Roman" w:hAnsi="Times New Roman" w:cs="Times New Roman"/>
                <w:sz w:val="24"/>
                <w:szCs w:val="24"/>
              </w:rPr>
              <w:t xml:space="preserve"> от «</w:t>
            </w:r>
            <w:r w:rsidR="00BE56DB">
              <w:rPr>
                <w:rFonts w:ascii="Times New Roman" w:hAnsi="Times New Roman" w:cs="Times New Roman"/>
                <w:sz w:val="24"/>
                <w:szCs w:val="24"/>
                <w:u w:val="single"/>
              </w:rPr>
              <w:t xml:space="preserve"> 28</w:t>
            </w:r>
            <w:r w:rsidRPr="00317E0D">
              <w:rPr>
                <w:rFonts w:ascii="Times New Roman" w:hAnsi="Times New Roman" w:cs="Times New Roman"/>
                <w:sz w:val="24"/>
                <w:szCs w:val="24"/>
                <w:u w:val="single"/>
              </w:rPr>
              <w:t xml:space="preserve"> августа</w:t>
            </w:r>
            <w:r w:rsidR="00BE56DB">
              <w:rPr>
                <w:rFonts w:ascii="Times New Roman" w:hAnsi="Times New Roman" w:cs="Times New Roman"/>
                <w:sz w:val="24"/>
                <w:szCs w:val="24"/>
              </w:rPr>
              <w:t xml:space="preserve">» 2020 </w:t>
            </w:r>
            <w:r w:rsidRPr="00317E0D">
              <w:rPr>
                <w:rFonts w:ascii="Times New Roman" w:hAnsi="Times New Roman" w:cs="Times New Roman"/>
                <w:sz w:val="24"/>
                <w:szCs w:val="24"/>
              </w:rPr>
              <w:t>г.</w:t>
            </w:r>
          </w:p>
          <w:p w:rsidR="00BA59D6" w:rsidRPr="00317E0D" w:rsidRDefault="00BE56DB" w:rsidP="0044206A">
            <w:pPr>
              <w:suppressAutoHyphens/>
              <w:spacing w:after="0" w:line="256" w:lineRule="auto"/>
              <w:rPr>
                <w:rFonts w:ascii="Times New Roman" w:eastAsia="Times New Roman" w:hAnsi="Times New Roman" w:cs="Times New Roman"/>
                <w:sz w:val="24"/>
                <w:szCs w:val="24"/>
              </w:rPr>
            </w:pPr>
            <w:r>
              <w:rPr>
                <w:rFonts w:ascii="Times New Roman" w:hAnsi="Times New Roman" w:cs="Times New Roman"/>
                <w:sz w:val="24"/>
                <w:szCs w:val="24"/>
              </w:rPr>
              <w:t>№ 226</w:t>
            </w:r>
          </w:p>
        </w:tc>
      </w:tr>
    </w:tbl>
    <w:p w:rsidR="00BA59D6" w:rsidRPr="00317E0D" w:rsidRDefault="00BA59D6" w:rsidP="00BA59D6">
      <w:pPr>
        <w:jc w:val="center"/>
        <w:rPr>
          <w:rFonts w:ascii="Times New Roman" w:eastAsia="Times New Roman" w:hAnsi="Times New Roman" w:cs="Times New Roman"/>
          <w:i/>
          <w:sz w:val="24"/>
          <w:szCs w:val="24"/>
          <w:lang w:eastAsia="ar-SA"/>
        </w:rPr>
      </w:pPr>
    </w:p>
    <w:p w:rsidR="00BA59D6" w:rsidRPr="00317E0D" w:rsidRDefault="00BA59D6" w:rsidP="00BA59D6">
      <w:pPr>
        <w:jc w:val="center"/>
        <w:rPr>
          <w:rFonts w:ascii="Times New Roman" w:hAnsi="Times New Roman" w:cs="Times New Roman"/>
          <w:i/>
          <w:sz w:val="24"/>
          <w:szCs w:val="24"/>
          <w:lang w:eastAsia="ru-RU"/>
        </w:rPr>
      </w:pPr>
    </w:p>
    <w:p w:rsidR="00BA59D6" w:rsidRPr="00317E0D" w:rsidRDefault="00BA59D6" w:rsidP="0044206A">
      <w:pPr>
        <w:tabs>
          <w:tab w:val="left" w:pos="5488"/>
        </w:tabs>
        <w:jc w:val="center"/>
        <w:rPr>
          <w:rFonts w:ascii="Times New Roman" w:hAnsi="Times New Roman" w:cs="Times New Roman"/>
          <w:b/>
          <w:bCs/>
          <w:sz w:val="24"/>
          <w:szCs w:val="24"/>
        </w:rPr>
      </w:pPr>
    </w:p>
    <w:p w:rsidR="00BA59D6" w:rsidRPr="00317E0D" w:rsidRDefault="00BA59D6" w:rsidP="00BA59D6">
      <w:pPr>
        <w:suppressAutoHyphens/>
        <w:spacing w:after="0"/>
        <w:jc w:val="center"/>
        <w:rPr>
          <w:rFonts w:ascii="Times New Roman" w:hAnsi="Times New Roman" w:cs="Times New Roman"/>
          <w:b/>
          <w:sz w:val="28"/>
          <w:szCs w:val="28"/>
          <w:lang w:eastAsia="ar-SA"/>
        </w:rPr>
      </w:pPr>
      <w:r w:rsidRPr="00317E0D">
        <w:rPr>
          <w:rFonts w:ascii="Times New Roman" w:hAnsi="Times New Roman" w:cs="Times New Roman"/>
          <w:b/>
          <w:sz w:val="28"/>
          <w:szCs w:val="28"/>
          <w:lang w:eastAsia="ar-SA"/>
        </w:rPr>
        <w:t>Рабочая программа</w:t>
      </w:r>
    </w:p>
    <w:p w:rsidR="00BA59D6" w:rsidRPr="00317E0D" w:rsidRDefault="00BA59D6" w:rsidP="00BA59D6">
      <w:pPr>
        <w:suppressAutoHyphens/>
        <w:spacing w:after="0"/>
        <w:jc w:val="center"/>
        <w:rPr>
          <w:rFonts w:ascii="Times New Roman" w:hAnsi="Times New Roman" w:cs="Times New Roman"/>
          <w:b/>
          <w:sz w:val="28"/>
          <w:szCs w:val="28"/>
          <w:lang w:eastAsia="ar-SA"/>
        </w:rPr>
      </w:pPr>
      <w:r w:rsidRPr="00317E0D">
        <w:rPr>
          <w:rFonts w:ascii="Times New Roman" w:hAnsi="Times New Roman" w:cs="Times New Roman"/>
          <w:b/>
          <w:sz w:val="28"/>
          <w:szCs w:val="28"/>
          <w:lang w:eastAsia="ar-SA"/>
        </w:rPr>
        <w:t>по учебному предмету</w:t>
      </w:r>
    </w:p>
    <w:p w:rsidR="00BA59D6" w:rsidRPr="00317E0D" w:rsidRDefault="00BA59D6" w:rsidP="00BA59D6">
      <w:pPr>
        <w:suppressAutoHyphens/>
        <w:spacing w:after="0"/>
        <w:jc w:val="center"/>
        <w:rPr>
          <w:rFonts w:ascii="Times New Roman" w:hAnsi="Times New Roman" w:cs="Times New Roman"/>
          <w:b/>
          <w:sz w:val="28"/>
          <w:szCs w:val="28"/>
          <w:lang w:eastAsia="ar-SA"/>
        </w:rPr>
      </w:pPr>
      <w:r w:rsidRPr="00317E0D">
        <w:rPr>
          <w:rFonts w:ascii="Times New Roman" w:hAnsi="Times New Roman" w:cs="Times New Roman"/>
          <w:b/>
          <w:sz w:val="28"/>
          <w:szCs w:val="28"/>
          <w:lang w:eastAsia="ar-SA"/>
        </w:rPr>
        <w:t>«Обществознание»</w:t>
      </w:r>
    </w:p>
    <w:p w:rsidR="00BA59D6" w:rsidRPr="00317E0D" w:rsidRDefault="00BA59D6" w:rsidP="00BA59D6">
      <w:pPr>
        <w:pStyle w:val="c32"/>
        <w:shd w:val="clear" w:color="auto" w:fill="FFFFFF"/>
        <w:spacing w:before="0" w:beforeAutospacing="0" w:after="0" w:afterAutospacing="0" w:line="270" w:lineRule="atLeast"/>
        <w:jc w:val="center"/>
        <w:rPr>
          <w:b/>
          <w:sz w:val="28"/>
          <w:szCs w:val="28"/>
          <w:lang w:eastAsia="ar-SA"/>
        </w:rPr>
      </w:pPr>
      <w:r w:rsidRPr="00317E0D">
        <w:rPr>
          <w:b/>
          <w:sz w:val="28"/>
          <w:szCs w:val="28"/>
          <w:lang w:eastAsia="ar-SA"/>
        </w:rPr>
        <w:t>уровня среднего общего образования</w:t>
      </w:r>
    </w:p>
    <w:p w:rsidR="00BA59D6" w:rsidRPr="00317E0D" w:rsidRDefault="00BA59D6" w:rsidP="00BA59D6">
      <w:pPr>
        <w:suppressAutoHyphens/>
        <w:spacing w:after="0"/>
        <w:jc w:val="center"/>
        <w:rPr>
          <w:rFonts w:ascii="Times New Roman" w:hAnsi="Times New Roman" w:cs="Times New Roman"/>
          <w:b/>
          <w:sz w:val="28"/>
          <w:szCs w:val="28"/>
          <w:lang w:eastAsia="ar-SA"/>
        </w:rPr>
      </w:pPr>
      <w:r w:rsidRPr="00317E0D">
        <w:rPr>
          <w:rFonts w:ascii="Times New Roman" w:hAnsi="Times New Roman" w:cs="Times New Roman"/>
          <w:b/>
          <w:sz w:val="28"/>
          <w:szCs w:val="28"/>
          <w:lang w:eastAsia="ar-SA"/>
        </w:rPr>
        <w:t>10 -11 класс</w:t>
      </w:r>
    </w:p>
    <w:p w:rsidR="00BA59D6" w:rsidRPr="00317E0D" w:rsidRDefault="00BA59D6" w:rsidP="00BA59D6">
      <w:pPr>
        <w:spacing w:after="0"/>
        <w:jc w:val="center"/>
        <w:rPr>
          <w:rFonts w:ascii="Times New Roman" w:hAnsi="Times New Roman" w:cs="Times New Roman"/>
          <w:sz w:val="28"/>
          <w:szCs w:val="28"/>
          <w:lang w:eastAsia="ru-RU"/>
        </w:rPr>
      </w:pPr>
      <w:r w:rsidRPr="00317E0D">
        <w:rPr>
          <w:rFonts w:ascii="Times New Roman" w:hAnsi="Times New Roman" w:cs="Times New Roman"/>
          <w:b/>
          <w:sz w:val="28"/>
          <w:szCs w:val="28"/>
          <w:lang w:eastAsia="ar-SA"/>
        </w:rPr>
        <w:t>2 года</w:t>
      </w:r>
    </w:p>
    <w:p w:rsidR="00BA59D6" w:rsidRPr="00317E0D" w:rsidRDefault="00BA59D6" w:rsidP="00BA59D6">
      <w:pPr>
        <w:jc w:val="center"/>
        <w:rPr>
          <w:rFonts w:ascii="Times New Roman" w:hAnsi="Times New Roman" w:cs="Times New Roman"/>
          <w:b/>
          <w:bCs/>
          <w:sz w:val="28"/>
          <w:szCs w:val="28"/>
        </w:rPr>
      </w:pPr>
    </w:p>
    <w:p w:rsidR="00BA59D6" w:rsidRPr="00317E0D" w:rsidRDefault="00BA59D6" w:rsidP="00BA59D6">
      <w:pPr>
        <w:jc w:val="center"/>
        <w:rPr>
          <w:rFonts w:ascii="Times New Roman" w:hAnsi="Times New Roman" w:cs="Times New Roman"/>
          <w:b/>
          <w:bCs/>
          <w:sz w:val="24"/>
          <w:szCs w:val="24"/>
        </w:rPr>
      </w:pPr>
    </w:p>
    <w:p w:rsidR="0044206A" w:rsidRPr="00317E0D" w:rsidRDefault="0044206A" w:rsidP="00BA59D6">
      <w:pPr>
        <w:rPr>
          <w:rFonts w:ascii="Times New Roman" w:hAnsi="Times New Roman" w:cs="Times New Roman"/>
          <w:sz w:val="24"/>
          <w:szCs w:val="24"/>
        </w:rPr>
      </w:pPr>
    </w:p>
    <w:p w:rsidR="0044206A" w:rsidRDefault="0044206A" w:rsidP="00BA59D6">
      <w:pPr>
        <w:spacing w:after="0"/>
        <w:jc w:val="center"/>
        <w:rPr>
          <w:rFonts w:ascii="Times New Roman" w:hAnsi="Times New Roman" w:cs="Times New Roman"/>
          <w:sz w:val="24"/>
          <w:szCs w:val="24"/>
        </w:rPr>
      </w:pPr>
    </w:p>
    <w:p w:rsidR="0044206A" w:rsidRDefault="0044206A" w:rsidP="00BA59D6">
      <w:pPr>
        <w:spacing w:after="0"/>
        <w:jc w:val="center"/>
        <w:rPr>
          <w:rFonts w:ascii="Times New Roman" w:hAnsi="Times New Roman" w:cs="Times New Roman"/>
          <w:sz w:val="24"/>
          <w:szCs w:val="24"/>
        </w:rPr>
      </w:pPr>
    </w:p>
    <w:p w:rsidR="002D5EE3" w:rsidRDefault="002D5EE3" w:rsidP="00BA59D6">
      <w:pPr>
        <w:spacing w:after="0"/>
        <w:jc w:val="center"/>
        <w:rPr>
          <w:rFonts w:ascii="Times New Roman" w:hAnsi="Times New Roman" w:cs="Times New Roman"/>
          <w:sz w:val="24"/>
          <w:szCs w:val="24"/>
        </w:rPr>
      </w:pPr>
    </w:p>
    <w:p w:rsidR="002D5EE3" w:rsidRDefault="002D5EE3" w:rsidP="00BA59D6">
      <w:pPr>
        <w:spacing w:after="0"/>
        <w:jc w:val="center"/>
        <w:rPr>
          <w:rFonts w:ascii="Times New Roman" w:hAnsi="Times New Roman" w:cs="Times New Roman"/>
          <w:sz w:val="24"/>
          <w:szCs w:val="24"/>
        </w:rPr>
      </w:pPr>
    </w:p>
    <w:p w:rsidR="002D5EE3" w:rsidRDefault="002D5EE3" w:rsidP="00BA59D6">
      <w:pPr>
        <w:spacing w:after="0"/>
        <w:jc w:val="center"/>
        <w:rPr>
          <w:rFonts w:ascii="Times New Roman" w:hAnsi="Times New Roman" w:cs="Times New Roman"/>
          <w:sz w:val="24"/>
          <w:szCs w:val="24"/>
        </w:rPr>
      </w:pPr>
    </w:p>
    <w:p w:rsidR="002D5EE3" w:rsidRDefault="002D5EE3" w:rsidP="00BA59D6">
      <w:pPr>
        <w:spacing w:after="0"/>
        <w:jc w:val="center"/>
        <w:rPr>
          <w:rFonts w:ascii="Times New Roman" w:hAnsi="Times New Roman" w:cs="Times New Roman"/>
          <w:sz w:val="24"/>
          <w:szCs w:val="24"/>
        </w:rPr>
      </w:pPr>
    </w:p>
    <w:p w:rsidR="002D5EE3" w:rsidRDefault="002D5EE3" w:rsidP="00BA59D6">
      <w:pPr>
        <w:spacing w:after="0"/>
        <w:jc w:val="center"/>
        <w:rPr>
          <w:rFonts w:ascii="Times New Roman" w:hAnsi="Times New Roman" w:cs="Times New Roman"/>
          <w:sz w:val="24"/>
          <w:szCs w:val="24"/>
        </w:rPr>
      </w:pPr>
    </w:p>
    <w:p w:rsidR="00DB1C35" w:rsidRDefault="00DB1C35" w:rsidP="00BA59D6">
      <w:pPr>
        <w:spacing w:after="0"/>
        <w:jc w:val="center"/>
        <w:rPr>
          <w:rFonts w:ascii="Times New Roman" w:hAnsi="Times New Roman" w:cs="Times New Roman"/>
          <w:sz w:val="24"/>
          <w:szCs w:val="24"/>
        </w:rPr>
      </w:pPr>
    </w:p>
    <w:p w:rsidR="002D5EE3" w:rsidRDefault="002D5EE3" w:rsidP="00BA59D6">
      <w:pPr>
        <w:spacing w:after="0"/>
        <w:jc w:val="center"/>
        <w:rPr>
          <w:rFonts w:ascii="Times New Roman" w:hAnsi="Times New Roman" w:cs="Times New Roman"/>
          <w:sz w:val="24"/>
          <w:szCs w:val="24"/>
        </w:rPr>
      </w:pPr>
    </w:p>
    <w:p w:rsidR="00BA59D6" w:rsidRPr="00317E0D" w:rsidRDefault="00BA59D6" w:rsidP="00BA59D6">
      <w:pPr>
        <w:spacing w:after="0"/>
        <w:jc w:val="center"/>
        <w:rPr>
          <w:rFonts w:ascii="Times New Roman" w:hAnsi="Times New Roman" w:cs="Times New Roman"/>
          <w:sz w:val="24"/>
          <w:szCs w:val="24"/>
        </w:rPr>
      </w:pPr>
      <w:r w:rsidRPr="00317E0D">
        <w:rPr>
          <w:rFonts w:ascii="Times New Roman" w:hAnsi="Times New Roman" w:cs="Times New Roman"/>
          <w:sz w:val="24"/>
          <w:szCs w:val="24"/>
        </w:rPr>
        <w:t>Айдар</w:t>
      </w:r>
    </w:p>
    <w:p w:rsidR="00BA59D6" w:rsidRDefault="00BA59D6" w:rsidP="00BA59D6">
      <w:pPr>
        <w:spacing w:after="0"/>
        <w:jc w:val="center"/>
        <w:rPr>
          <w:rFonts w:ascii="Times New Roman" w:hAnsi="Times New Roman" w:cs="Times New Roman"/>
          <w:sz w:val="24"/>
          <w:szCs w:val="24"/>
        </w:rPr>
      </w:pPr>
      <w:r>
        <w:rPr>
          <w:rFonts w:ascii="Times New Roman" w:hAnsi="Times New Roman" w:cs="Times New Roman"/>
          <w:sz w:val="24"/>
          <w:szCs w:val="24"/>
        </w:rPr>
        <w:t>2020 г.</w:t>
      </w:r>
    </w:p>
    <w:p w:rsidR="002D5EE3" w:rsidRDefault="002D5EE3" w:rsidP="0044206A">
      <w:pPr>
        <w:tabs>
          <w:tab w:val="left" w:pos="5663"/>
        </w:tabs>
        <w:spacing w:after="0"/>
        <w:rPr>
          <w:rFonts w:ascii="Times New Roman" w:eastAsia="Times New Roman" w:hAnsi="Times New Roman" w:cs="Times New Roman"/>
          <w:b/>
          <w:sz w:val="28"/>
          <w:szCs w:val="28"/>
        </w:rPr>
      </w:pPr>
    </w:p>
    <w:p w:rsidR="0044206A" w:rsidRDefault="0044206A" w:rsidP="0044206A">
      <w:pPr>
        <w:tabs>
          <w:tab w:val="left" w:pos="5663"/>
        </w:tabs>
        <w:spacing w:after="0"/>
        <w:rPr>
          <w:rFonts w:ascii="Times New Roman" w:eastAsia="Times New Roman" w:hAnsi="Times New Roman" w:cs="Times New Roman"/>
          <w:b/>
          <w:sz w:val="28"/>
          <w:szCs w:val="28"/>
        </w:rPr>
      </w:pPr>
    </w:p>
    <w:p w:rsidR="00B17169" w:rsidRPr="002D5EE3" w:rsidRDefault="00B17169" w:rsidP="00B17169">
      <w:pPr>
        <w:spacing w:after="0"/>
        <w:jc w:val="center"/>
        <w:rPr>
          <w:rFonts w:ascii="Times New Roman" w:eastAsia="Times New Roman" w:hAnsi="Times New Roman" w:cs="Times New Roman"/>
          <w:b/>
          <w:sz w:val="28"/>
          <w:szCs w:val="28"/>
        </w:rPr>
      </w:pPr>
      <w:r w:rsidRPr="002D5EE3">
        <w:rPr>
          <w:rFonts w:ascii="Times New Roman" w:eastAsia="Times New Roman" w:hAnsi="Times New Roman" w:cs="Times New Roman"/>
          <w:b/>
          <w:sz w:val="28"/>
          <w:szCs w:val="28"/>
        </w:rPr>
        <w:lastRenderedPageBreak/>
        <w:t>Пояснительная записка</w:t>
      </w:r>
    </w:p>
    <w:p w:rsidR="00B17169" w:rsidRPr="002D5EE3" w:rsidRDefault="00B17169" w:rsidP="00B17169">
      <w:pPr>
        <w:spacing w:after="0"/>
        <w:jc w:val="center"/>
        <w:rPr>
          <w:rFonts w:ascii="Times New Roman" w:eastAsia="Times New Roman" w:hAnsi="Times New Roman" w:cs="Times New Roman"/>
          <w:b/>
          <w:sz w:val="28"/>
          <w:szCs w:val="28"/>
        </w:rPr>
      </w:pPr>
    </w:p>
    <w:p w:rsidR="00BE56DB"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          Рабочая программа по обществознанию 10-11 классы составлена</w:t>
      </w:r>
      <w:r w:rsidR="00BE56DB" w:rsidRPr="002D5EE3">
        <w:rPr>
          <w:rFonts w:ascii="Times New Roman" w:eastAsia="Times New Roman" w:hAnsi="Times New Roman" w:cs="Times New Roman"/>
          <w:sz w:val="28"/>
          <w:szCs w:val="28"/>
          <w:lang w:eastAsia="ru-RU"/>
        </w:rPr>
        <w:t>:</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 на основе  примерной программы в соответствии с требованиями ФГОС СОО. Рабочая программа ориентирована на использование УМК «Обществознание» (10-11 классы) для основной школы Издательского центра «Просвещение» под редакцией Л.Н. Боголюбова, Л.Ф. Ивановой. 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 «ВАКО».</w:t>
      </w:r>
    </w:p>
    <w:p w:rsidR="00B17169" w:rsidRPr="002D5EE3" w:rsidRDefault="00B17169" w:rsidP="00C5109F">
      <w:pPr>
        <w:spacing w:after="0" w:line="240" w:lineRule="auto"/>
        <w:jc w:val="both"/>
        <w:rPr>
          <w:rFonts w:ascii="Times New Roman" w:eastAsia="Calibri" w:hAnsi="Times New Roman" w:cs="Times New Roman"/>
          <w:sz w:val="28"/>
          <w:szCs w:val="28"/>
        </w:rPr>
      </w:pPr>
      <w:r w:rsidRPr="002D5EE3">
        <w:rPr>
          <w:rFonts w:ascii="Times New Roman" w:eastAsia="Calibri" w:hAnsi="Times New Roman" w:cs="Times New Roman"/>
          <w:sz w:val="28"/>
          <w:szCs w:val="28"/>
        </w:rPr>
        <w:t>Количество часов на учебный год:</w:t>
      </w:r>
    </w:p>
    <w:p w:rsidR="00B17169" w:rsidRPr="002D5EE3" w:rsidRDefault="00B17169" w:rsidP="00C5109F">
      <w:pPr>
        <w:spacing w:after="0" w:line="240" w:lineRule="auto"/>
        <w:jc w:val="both"/>
        <w:rPr>
          <w:rFonts w:ascii="Times New Roman" w:eastAsia="Calibri" w:hAnsi="Times New Roman" w:cs="Times New Roman"/>
          <w:sz w:val="28"/>
          <w:szCs w:val="28"/>
        </w:rPr>
      </w:pPr>
      <w:r w:rsidRPr="002D5EE3">
        <w:rPr>
          <w:rFonts w:ascii="Times New Roman" w:eastAsia="Calibri" w:hAnsi="Times New Roman" w:cs="Times New Roman"/>
          <w:sz w:val="28"/>
          <w:szCs w:val="28"/>
        </w:rPr>
        <w:t>10 класс – 68 часов; 11 класс – 68 часов.</w:t>
      </w:r>
    </w:p>
    <w:p w:rsidR="00B17169" w:rsidRPr="002D5EE3" w:rsidRDefault="00B17169" w:rsidP="00C5109F">
      <w:pPr>
        <w:spacing w:after="0" w:line="240" w:lineRule="auto"/>
        <w:jc w:val="center"/>
        <w:rPr>
          <w:rFonts w:ascii="Times New Roman" w:eastAsia="Times New Roman" w:hAnsi="Times New Roman" w:cs="Times New Roman"/>
          <w:b/>
          <w:sz w:val="28"/>
          <w:szCs w:val="28"/>
        </w:rPr>
      </w:pPr>
      <w:r w:rsidRPr="002D5EE3">
        <w:rPr>
          <w:rFonts w:ascii="Times New Roman" w:eastAsia="Times New Roman" w:hAnsi="Times New Roman" w:cs="Times New Roman"/>
          <w:b/>
          <w:sz w:val="28"/>
          <w:szCs w:val="28"/>
        </w:rPr>
        <w:t xml:space="preserve">  Планируемые результаты освоения учебного предмета</w:t>
      </w:r>
    </w:p>
    <w:p w:rsidR="00B17169" w:rsidRPr="002D5EE3" w:rsidRDefault="00B17169" w:rsidP="00C5109F">
      <w:pPr>
        <w:spacing w:after="0" w:line="240" w:lineRule="auto"/>
        <w:ind w:firstLine="567"/>
        <w:jc w:val="both"/>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rPr>
        <w:t xml:space="preserve">          </w:t>
      </w:r>
      <w:r w:rsidRPr="002D5EE3">
        <w:rPr>
          <w:rFonts w:ascii="Times New Roman" w:eastAsia="Times New Roman" w:hAnsi="Times New Roman" w:cs="Times New Roman"/>
          <w:b/>
          <w:sz w:val="28"/>
          <w:szCs w:val="28"/>
          <w:lang w:eastAsia="ru-RU"/>
        </w:rPr>
        <w:t>Личностные результаты в сфере отношений обучающихся к себе, к своему здоровью, к познанию себя:</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неприятие вредных привычек: курения, употребления алкоголя, наркотиков.</w:t>
      </w:r>
    </w:p>
    <w:p w:rsidR="00B17169" w:rsidRPr="002D5EE3" w:rsidRDefault="00B17169" w:rsidP="00B17169">
      <w:pPr>
        <w:spacing w:after="0" w:line="240" w:lineRule="auto"/>
        <w:ind w:firstLine="567"/>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 xml:space="preserve">Личностные результаты в сфере отношений обучающихся к России как к Родине (Отечеству):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воспитание уважения к культуре, языкам, традициям и обычаям народов, проживающих в Российской Федерации.</w:t>
      </w:r>
    </w:p>
    <w:p w:rsidR="00B17169" w:rsidRPr="002D5EE3" w:rsidRDefault="00B17169" w:rsidP="00B17169">
      <w:pPr>
        <w:spacing w:after="0" w:line="240" w:lineRule="auto"/>
        <w:ind w:firstLine="567"/>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 xml:space="preserve">Личностные результаты в сфере отношений обучающихся к закону, государству и к гражданскому обществу: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proofErr w:type="gramStart"/>
      <w:r w:rsidRPr="002D5EE3">
        <w:rPr>
          <w:rFonts w:ascii="Times New Roman" w:eastAsia="Calibri" w:hAnsi="Times New Roman" w:cs="Times New Roman"/>
          <w:sz w:val="28"/>
          <w:szCs w:val="28"/>
          <w:u w:color="000000"/>
          <w:bdr w:val="none" w:sz="0" w:space="0" w:color="auto" w:frame="1"/>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proofErr w:type="gramStart"/>
      <w:r w:rsidRPr="002D5EE3">
        <w:rPr>
          <w:rFonts w:ascii="Times New Roman" w:eastAsia="Calibri" w:hAnsi="Times New Roman" w:cs="Times New Roman"/>
          <w:sz w:val="28"/>
          <w:szCs w:val="28"/>
          <w:u w:color="000000"/>
          <w:bdr w:val="none" w:sz="0" w:space="0" w:color="auto" w:frame="1"/>
        </w:rPr>
        <w:t xml:space="preserve">признание </w:t>
      </w:r>
      <w:proofErr w:type="spellStart"/>
      <w:r w:rsidRPr="002D5EE3">
        <w:rPr>
          <w:rFonts w:ascii="Times New Roman" w:eastAsia="Calibri" w:hAnsi="Times New Roman" w:cs="Times New Roman"/>
          <w:sz w:val="28"/>
          <w:szCs w:val="28"/>
          <w:u w:color="000000"/>
          <w:bdr w:val="none" w:sz="0" w:space="0" w:color="auto" w:frame="1"/>
        </w:rPr>
        <w:t>неотчуждаемости</w:t>
      </w:r>
      <w:proofErr w:type="spellEnd"/>
      <w:r w:rsidRPr="002D5EE3">
        <w:rPr>
          <w:rFonts w:ascii="Times New Roman" w:eastAsia="Calibri" w:hAnsi="Times New Roman" w:cs="Times New Roman"/>
          <w:sz w:val="28"/>
          <w:szCs w:val="28"/>
          <w:u w:color="000000"/>
          <w:bdr w:val="none" w:sz="0" w:space="0" w:color="auto" w:frame="1"/>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proofErr w:type="spellStart"/>
      <w:r w:rsidRPr="002D5EE3">
        <w:rPr>
          <w:rFonts w:ascii="Times New Roman" w:eastAsia="Calibri" w:hAnsi="Times New Roman" w:cs="Times New Roman"/>
          <w:sz w:val="28"/>
          <w:szCs w:val="28"/>
          <w:u w:color="000000"/>
          <w:bdr w:val="none" w:sz="0" w:space="0" w:color="auto" w:frame="1"/>
        </w:rPr>
        <w:t>интериоризация</w:t>
      </w:r>
      <w:proofErr w:type="spellEnd"/>
      <w:r w:rsidRPr="002D5EE3">
        <w:rPr>
          <w:rFonts w:ascii="Times New Roman" w:eastAsia="Calibri" w:hAnsi="Times New Roman" w:cs="Times New Roman"/>
          <w:sz w:val="28"/>
          <w:szCs w:val="28"/>
          <w:u w:color="000000"/>
          <w:bdr w:val="none" w:sz="0" w:space="0" w:color="auto" w:frame="1"/>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готовность </w:t>
      </w:r>
      <w:proofErr w:type="gramStart"/>
      <w:r w:rsidRPr="002D5EE3">
        <w:rPr>
          <w:rFonts w:ascii="Times New Roman" w:eastAsia="Calibri" w:hAnsi="Times New Roman" w:cs="Times New Roman"/>
          <w:sz w:val="28"/>
          <w:szCs w:val="28"/>
          <w:u w:color="000000"/>
          <w:bdr w:val="none" w:sz="0" w:space="0" w:color="auto" w:frame="1"/>
        </w:rPr>
        <w:t>обучающихся</w:t>
      </w:r>
      <w:proofErr w:type="gramEnd"/>
      <w:r w:rsidRPr="002D5EE3">
        <w:rPr>
          <w:rFonts w:ascii="Times New Roman" w:eastAsia="Calibri" w:hAnsi="Times New Roman" w:cs="Times New Roman"/>
          <w:sz w:val="28"/>
          <w:szCs w:val="28"/>
          <w:u w:color="000000"/>
          <w:bdr w:val="none" w:sz="0" w:space="0" w:color="auto" w:frame="1"/>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B17169" w:rsidRPr="002D5EE3" w:rsidRDefault="00B17169" w:rsidP="00B17169">
      <w:pPr>
        <w:spacing w:after="0" w:line="240" w:lineRule="auto"/>
        <w:ind w:firstLine="567"/>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 xml:space="preserve">Личностные результаты в сфере отношений обучающихся с окружающими людьми: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нравственное сознание и поведение на основе усвоения общечеловеческих ценностей, толерантного сознания и поведения в </w:t>
      </w:r>
      <w:r w:rsidRPr="002D5EE3">
        <w:rPr>
          <w:rFonts w:ascii="Times New Roman" w:eastAsia="Calibri" w:hAnsi="Times New Roman" w:cs="Times New Roman"/>
          <w:sz w:val="28"/>
          <w:szCs w:val="28"/>
          <w:u w:color="000000"/>
          <w:bdr w:val="none" w:sz="0" w:space="0" w:color="auto" w:frame="1"/>
        </w:rPr>
        <w:lastRenderedPageBreak/>
        <w:t xml:space="preserve">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принятие гуманистических ценностей, осознанное, уважительное и доброжелательное отношение к другому человеку, его мнению, мировоззрению;</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B17169" w:rsidRPr="002D5EE3" w:rsidRDefault="00B17169" w:rsidP="00B17169">
      <w:pPr>
        <w:suppressAutoHyphens/>
        <w:spacing w:after="0" w:line="240" w:lineRule="auto"/>
        <w:ind w:firstLine="567"/>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proofErr w:type="gramStart"/>
      <w:r w:rsidRPr="002D5EE3">
        <w:rPr>
          <w:rFonts w:ascii="Times New Roman" w:eastAsia="Calibri" w:hAnsi="Times New Roman" w:cs="Times New Roman"/>
          <w:sz w:val="28"/>
          <w:szCs w:val="28"/>
          <w:u w:color="000000"/>
          <w:bdr w:val="none" w:sz="0" w:space="0" w:color="auto" w:frame="1"/>
        </w:rPr>
        <w:t>эстетическое</w:t>
      </w:r>
      <w:proofErr w:type="gramEnd"/>
      <w:r w:rsidRPr="002D5EE3">
        <w:rPr>
          <w:rFonts w:ascii="Times New Roman" w:eastAsia="Calibri" w:hAnsi="Times New Roman" w:cs="Times New Roman"/>
          <w:sz w:val="28"/>
          <w:szCs w:val="28"/>
          <w:u w:color="000000"/>
          <w:bdr w:val="none" w:sz="0" w:space="0" w:color="auto" w:frame="1"/>
        </w:rPr>
        <w:t xml:space="preserve"> отношения к миру, готовность к эстетическому обустройству собственного быта. </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Личностные результаты в сфере отношений обучающихся к семье и родителям, в том числе подготовка к семейной жизни:</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ответственное отношение к созданию семьи на основе осознанного принятия ценностей семейной жизни; </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положительный образ семьи, </w:t>
      </w:r>
      <w:proofErr w:type="spellStart"/>
      <w:r w:rsidRPr="002D5EE3">
        <w:rPr>
          <w:rFonts w:ascii="Times New Roman" w:eastAsia="Calibri" w:hAnsi="Times New Roman" w:cs="Times New Roman"/>
          <w:sz w:val="28"/>
          <w:szCs w:val="28"/>
          <w:u w:color="000000"/>
          <w:bdr w:val="none" w:sz="0" w:space="0" w:color="auto" w:frame="1"/>
        </w:rPr>
        <w:t>родительства</w:t>
      </w:r>
      <w:proofErr w:type="spellEnd"/>
      <w:r w:rsidRPr="002D5EE3">
        <w:rPr>
          <w:rFonts w:ascii="Times New Roman" w:eastAsia="Calibri" w:hAnsi="Times New Roman" w:cs="Times New Roman"/>
          <w:sz w:val="28"/>
          <w:szCs w:val="28"/>
          <w:u w:color="000000"/>
          <w:bdr w:val="none" w:sz="0" w:space="0" w:color="auto" w:frame="1"/>
        </w:rPr>
        <w:t xml:space="preserve"> (отцовства и материнства), </w:t>
      </w:r>
      <w:proofErr w:type="spellStart"/>
      <w:r w:rsidRPr="002D5EE3">
        <w:rPr>
          <w:rFonts w:ascii="Times New Roman" w:eastAsia="Calibri" w:hAnsi="Times New Roman" w:cs="Times New Roman"/>
          <w:sz w:val="28"/>
          <w:szCs w:val="28"/>
          <w:u w:color="000000"/>
          <w:bdr w:val="none" w:sz="0" w:space="0" w:color="auto" w:frame="1"/>
        </w:rPr>
        <w:t>интериоризация</w:t>
      </w:r>
      <w:proofErr w:type="spellEnd"/>
      <w:r w:rsidRPr="002D5EE3">
        <w:rPr>
          <w:rFonts w:ascii="Times New Roman" w:eastAsia="Calibri" w:hAnsi="Times New Roman" w:cs="Times New Roman"/>
          <w:sz w:val="28"/>
          <w:szCs w:val="28"/>
          <w:u w:color="000000"/>
          <w:bdr w:val="none" w:sz="0" w:space="0" w:color="auto" w:frame="1"/>
        </w:rPr>
        <w:t xml:space="preserve"> традиционных семейных ценностей. </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Личностные результаты в сфере отношения обучающихся к труду, в сфере социально-экономических отношений:</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lastRenderedPageBreak/>
        <w:t xml:space="preserve">уважение ко всем формам собственности, готовность к защите своей собственности, </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осознанный выбор будущей профессии как путь и способ реализации собственных жизненных планов;</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готовность к самообслуживанию, включая обучение и выполнение домашних обязанностей.</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2D5EE3">
        <w:rPr>
          <w:rFonts w:ascii="Times New Roman" w:eastAsia="Times New Roman" w:hAnsi="Times New Roman" w:cs="Times New Roman"/>
          <w:b/>
          <w:sz w:val="28"/>
          <w:szCs w:val="28"/>
          <w:lang w:eastAsia="ru-RU"/>
        </w:rPr>
        <w:t>обучающихся</w:t>
      </w:r>
      <w:proofErr w:type="gramEnd"/>
      <w:r w:rsidRPr="002D5EE3">
        <w:rPr>
          <w:rFonts w:ascii="Times New Roman" w:eastAsia="Times New Roman" w:hAnsi="Times New Roman" w:cs="Times New Roman"/>
          <w:b/>
          <w:sz w:val="28"/>
          <w:szCs w:val="28"/>
          <w:lang w:eastAsia="ru-RU"/>
        </w:rPr>
        <w:t>:</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физическое, эмоционально-психологическое, социальное благополучие </w:t>
      </w:r>
      <w:proofErr w:type="gramStart"/>
      <w:r w:rsidRPr="002D5EE3">
        <w:rPr>
          <w:rFonts w:ascii="Times New Roman" w:eastAsia="Calibri" w:hAnsi="Times New Roman" w:cs="Times New Roman"/>
          <w:sz w:val="28"/>
          <w:szCs w:val="28"/>
          <w:u w:color="000000"/>
          <w:bdr w:val="none" w:sz="0" w:space="0" w:color="auto" w:frame="1"/>
        </w:rPr>
        <w:t>обучающихся</w:t>
      </w:r>
      <w:proofErr w:type="gramEnd"/>
      <w:r w:rsidRPr="002D5EE3">
        <w:rPr>
          <w:rFonts w:ascii="Times New Roman" w:eastAsia="Calibri" w:hAnsi="Times New Roman" w:cs="Times New Roman"/>
          <w:sz w:val="28"/>
          <w:szCs w:val="28"/>
          <w:u w:color="000000"/>
          <w:bdr w:val="none" w:sz="0" w:space="0" w:color="auto" w:frame="1"/>
        </w:rPr>
        <w:t xml:space="preserve"> в жизни образовательной организации, ощущение детьми безопасности и психологического комфорта, информационной безопасности.</w:t>
      </w:r>
    </w:p>
    <w:p w:rsidR="00B17169" w:rsidRPr="002D5EE3" w:rsidRDefault="00B17169" w:rsidP="00B17169">
      <w:pPr>
        <w:keepNext/>
        <w:keepLines/>
        <w:spacing w:after="0" w:line="240" w:lineRule="auto"/>
        <w:outlineLvl w:val="2"/>
        <w:rPr>
          <w:rFonts w:ascii="Times New Roman" w:eastAsia="Times New Roman" w:hAnsi="Times New Roman" w:cs="Times New Roman"/>
          <w:b/>
          <w:bCs/>
          <w:sz w:val="28"/>
          <w:szCs w:val="28"/>
        </w:rPr>
      </w:pPr>
      <w:bookmarkStart w:id="1" w:name="_Toc453968146"/>
      <w:bookmarkStart w:id="2" w:name="_Toc435412673"/>
      <w:bookmarkStart w:id="3" w:name="_Toc434850649"/>
      <w:r w:rsidRPr="002D5EE3">
        <w:rPr>
          <w:rFonts w:ascii="Times New Roman" w:eastAsia="Times New Roman" w:hAnsi="Times New Roman" w:cs="Times New Roman"/>
          <w:b/>
          <w:bCs/>
          <w:sz w:val="28"/>
          <w:szCs w:val="28"/>
        </w:rPr>
        <w:t xml:space="preserve">Планируемые </w:t>
      </w:r>
      <w:proofErr w:type="spellStart"/>
      <w:r w:rsidRPr="002D5EE3">
        <w:rPr>
          <w:rFonts w:ascii="Times New Roman" w:eastAsia="Times New Roman" w:hAnsi="Times New Roman" w:cs="Times New Roman"/>
          <w:b/>
          <w:bCs/>
          <w:sz w:val="28"/>
          <w:szCs w:val="28"/>
        </w:rPr>
        <w:t>метапредметные</w:t>
      </w:r>
      <w:proofErr w:type="spellEnd"/>
      <w:r w:rsidRPr="002D5EE3">
        <w:rPr>
          <w:rFonts w:ascii="Times New Roman" w:eastAsia="Times New Roman" w:hAnsi="Times New Roman" w:cs="Times New Roman"/>
          <w:b/>
          <w:bCs/>
          <w:sz w:val="28"/>
          <w:szCs w:val="28"/>
        </w:rPr>
        <w:t xml:space="preserve"> результаты освоения ООП</w:t>
      </w:r>
      <w:bookmarkEnd w:id="1"/>
      <w:bookmarkEnd w:id="2"/>
      <w:bookmarkEnd w:id="3"/>
    </w:p>
    <w:p w:rsidR="00B17169" w:rsidRPr="002D5EE3" w:rsidRDefault="00B17169" w:rsidP="00B17169">
      <w:pPr>
        <w:spacing w:after="0" w:line="240" w:lineRule="auto"/>
        <w:rPr>
          <w:rFonts w:ascii="Times New Roman" w:eastAsia="Times New Roman" w:hAnsi="Times New Roman" w:cs="Times New Roman"/>
          <w:sz w:val="28"/>
          <w:szCs w:val="28"/>
          <w:lang w:eastAsia="ru-RU"/>
        </w:rPr>
      </w:pPr>
      <w:proofErr w:type="spellStart"/>
      <w:r w:rsidRPr="002D5EE3">
        <w:rPr>
          <w:rFonts w:ascii="Times New Roman" w:eastAsia="Times New Roman" w:hAnsi="Times New Roman" w:cs="Times New Roman"/>
          <w:sz w:val="28"/>
          <w:szCs w:val="28"/>
          <w:lang w:eastAsia="ru-RU"/>
        </w:rPr>
        <w:t>Метапредметные</w:t>
      </w:r>
      <w:proofErr w:type="spellEnd"/>
      <w:r w:rsidRPr="002D5EE3">
        <w:rPr>
          <w:rFonts w:ascii="Times New Roman" w:eastAsia="Times New Roman" w:hAnsi="Times New Roman" w:cs="Times New Roman"/>
          <w:sz w:val="28"/>
          <w:szCs w:val="28"/>
          <w:lang w:eastAsia="ru-RU"/>
        </w:rPr>
        <w:t xml:space="preserve"> результаты освоения основной образовательной программы представлены тремя группами универсальных учебных действий (УУД).</w:t>
      </w:r>
    </w:p>
    <w:p w:rsidR="00B17169" w:rsidRPr="002D5EE3" w:rsidRDefault="00B17169" w:rsidP="00B17169">
      <w:pPr>
        <w:suppressAutoHyphens/>
        <w:spacing w:after="0" w:line="240" w:lineRule="auto"/>
        <w:jc w:val="both"/>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Регулятивные универсальные учебные действия</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Выпускник научится:</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самостоятельно определять цели, задавать параметры и критерии, по которым можно определить, что цель достигнута;</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ставить и формулировать собственные задачи в образовательной деятельности и жизненных ситуациях;</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оценивать ресурсы, в том числе время и другие нематериальные ресурсы, необходимые для достижения поставленной цели;</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выбирать путь достижения цели, планировать решение поставленных задач, оптимизируя материальные и нематериальные затраты; </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организовывать эффективный поиск ресурсов, необходимых для достижения поставленной цели;</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сопоставлять полученный результат деятельности с поставленной заранее целью.</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Познавательные универсальные учебные действия</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 xml:space="preserve">Выпускник научится: </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выстраивать индивидуальную образовательную траекторию, учитывая ограничения со стороны других участников и ресурсные ограничения;</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менять и удерживать разные позиции в познавательной деятельности.</w:t>
      </w:r>
    </w:p>
    <w:p w:rsidR="00B17169" w:rsidRPr="002D5EE3" w:rsidRDefault="00B17169" w:rsidP="00B17169">
      <w:pPr>
        <w:suppressAutoHyphens/>
        <w:spacing w:after="0" w:line="240" w:lineRule="auto"/>
        <w:jc w:val="both"/>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Коммуникативные универсальные учебные действия</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Выпускник научится:</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осуществлять деловую коммуникацию как со сверстниками, так и </w:t>
      </w:r>
      <w:proofErr w:type="gramStart"/>
      <w:r w:rsidRPr="002D5EE3">
        <w:rPr>
          <w:rFonts w:ascii="Times New Roman" w:eastAsia="Calibri" w:hAnsi="Times New Roman" w:cs="Times New Roman"/>
          <w:sz w:val="28"/>
          <w:szCs w:val="28"/>
          <w:u w:color="000000"/>
          <w:bdr w:val="none" w:sz="0" w:space="0" w:color="auto" w:frame="1"/>
        </w:rPr>
        <w:t>со</w:t>
      </w:r>
      <w:proofErr w:type="gramEnd"/>
      <w:r w:rsidRPr="002D5EE3">
        <w:rPr>
          <w:rFonts w:ascii="Times New Roman" w:eastAsia="Calibri" w:hAnsi="Times New Roman" w:cs="Times New Roman"/>
          <w:sz w:val="28"/>
          <w:szCs w:val="28"/>
          <w:u w:color="000000"/>
          <w:bdr w:val="none" w:sz="0" w:space="0" w:color="auto" w:frame="1"/>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координировать и выполнять работу в условиях реального, виртуального и комбинированного взаимодействия;</w:t>
      </w:r>
    </w:p>
    <w:p w:rsidR="00B17169" w:rsidRPr="002D5EE3" w:rsidRDefault="00B17169" w:rsidP="00B17169">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развернуто, логично и точно излагать свою точку зрения с использованием адекватных (устных и письменных) языковых средств;</w:t>
      </w:r>
    </w:p>
    <w:p w:rsidR="00B17169" w:rsidRPr="002D5EE3" w:rsidRDefault="00B17169" w:rsidP="00C5109F">
      <w:pPr>
        <w:suppressAutoHyphens/>
        <w:spacing w:after="0" w:line="240" w:lineRule="auto"/>
        <w:jc w:val="both"/>
        <w:rPr>
          <w:rFonts w:ascii="Times New Roman" w:eastAsia="Calibri" w:hAnsi="Times New Roman" w:cs="Times New Roman"/>
          <w:sz w:val="28"/>
          <w:szCs w:val="28"/>
          <w:u w:color="000000"/>
          <w:bdr w:val="none" w:sz="0" w:space="0" w:color="auto" w:frame="1"/>
        </w:rPr>
      </w:pPr>
      <w:r w:rsidRPr="002D5EE3">
        <w:rPr>
          <w:rFonts w:ascii="Times New Roman" w:eastAsia="Calibri" w:hAnsi="Times New Roman" w:cs="Times New Roman"/>
          <w:sz w:val="28"/>
          <w:szCs w:val="28"/>
          <w:u w:color="000000"/>
          <w:bdr w:val="none" w:sz="0" w:space="0" w:color="auto" w:frame="1"/>
        </w:rPr>
        <w:t xml:space="preserve">распознавать </w:t>
      </w:r>
      <w:proofErr w:type="spellStart"/>
      <w:r w:rsidRPr="002D5EE3">
        <w:rPr>
          <w:rFonts w:ascii="Times New Roman" w:eastAsia="Calibri" w:hAnsi="Times New Roman" w:cs="Times New Roman"/>
          <w:sz w:val="28"/>
          <w:szCs w:val="28"/>
          <w:u w:color="000000"/>
          <w:bdr w:val="none" w:sz="0" w:space="0" w:color="auto" w:frame="1"/>
        </w:rPr>
        <w:t>конфликтогенные</w:t>
      </w:r>
      <w:proofErr w:type="spellEnd"/>
      <w:r w:rsidRPr="002D5EE3">
        <w:rPr>
          <w:rFonts w:ascii="Times New Roman" w:eastAsia="Calibri" w:hAnsi="Times New Roman" w:cs="Times New Roman"/>
          <w:sz w:val="28"/>
          <w:szCs w:val="28"/>
          <w:u w:color="000000"/>
          <w:bdr w:val="none" w:sz="0" w:space="0" w:color="auto" w:frame="1"/>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17169" w:rsidRPr="002D5EE3" w:rsidRDefault="00B17169" w:rsidP="00C5109F">
      <w:pPr>
        <w:spacing w:after="0"/>
        <w:ind w:left="360"/>
        <w:contextualSpacing/>
        <w:jc w:val="center"/>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Содержание  учебного предмета</w:t>
      </w:r>
    </w:p>
    <w:p w:rsidR="00B17169" w:rsidRPr="002D5EE3" w:rsidRDefault="00B17169" w:rsidP="00B17169">
      <w:pPr>
        <w:spacing w:after="0" w:line="240" w:lineRule="auto"/>
        <w:ind w:firstLine="708"/>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2D5EE3">
        <w:rPr>
          <w:rFonts w:ascii="Times New Roman" w:eastAsia="Times New Roman" w:hAnsi="Times New Roman" w:cs="Times New Roman"/>
          <w:sz w:val="28"/>
          <w:szCs w:val="28"/>
          <w:lang w:eastAsia="ru-RU"/>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2D5EE3">
        <w:rPr>
          <w:rFonts w:ascii="Times New Roman" w:eastAsia="Times New Roman" w:hAnsi="Times New Roman" w:cs="Times New Roman"/>
          <w:sz w:val="28"/>
          <w:szCs w:val="28"/>
          <w:lang w:eastAsia="ru-RU"/>
        </w:rPr>
        <w:t xml:space="preserve"> Данный подход способствует формированию у </w:t>
      </w:r>
      <w:proofErr w:type="gramStart"/>
      <w:r w:rsidRPr="002D5EE3">
        <w:rPr>
          <w:rFonts w:ascii="Times New Roman" w:eastAsia="Times New Roman" w:hAnsi="Times New Roman" w:cs="Times New Roman"/>
          <w:sz w:val="28"/>
          <w:szCs w:val="28"/>
          <w:lang w:eastAsia="ru-RU"/>
        </w:rPr>
        <w:t>обучающихся</w:t>
      </w:r>
      <w:proofErr w:type="gramEnd"/>
      <w:r w:rsidRPr="002D5EE3">
        <w:rPr>
          <w:rFonts w:ascii="Times New Roman" w:eastAsia="Times New Roman" w:hAnsi="Times New Roman" w:cs="Times New Roman"/>
          <w:sz w:val="28"/>
          <w:szCs w:val="28"/>
          <w:lang w:eastAsia="ru-RU"/>
        </w:rPr>
        <w:t xml:space="preserve"> целостной научной картины мира.</w:t>
      </w:r>
    </w:p>
    <w:p w:rsidR="00B17169" w:rsidRPr="002D5EE3" w:rsidRDefault="00B17169" w:rsidP="00B17169">
      <w:pPr>
        <w:spacing w:after="0" w:line="240" w:lineRule="auto"/>
        <w:ind w:firstLine="708"/>
        <w:jc w:val="both"/>
        <w:rPr>
          <w:rFonts w:ascii="Times New Roman" w:eastAsia="Times New Roman" w:hAnsi="Times New Roman" w:cs="Times New Roman"/>
          <w:sz w:val="28"/>
          <w:szCs w:val="28"/>
          <w:lang w:eastAsia="ru-RU"/>
        </w:rPr>
      </w:pPr>
      <w:proofErr w:type="gramStart"/>
      <w:r w:rsidRPr="002D5EE3">
        <w:rPr>
          <w:rFonts w:ascii="Times New Roman" w:eastAsia="Times New Roman" w:hAnsi="Times New Roman" w:cs="Times New Roman"/>
          <w:sz w:val="28"/>
          <w:szCs w:val="28"/>
          <w:lang w:eastAsia="ru-RU"/>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w:t>
      </w:r>
      <w:r w:rsidRPr="002D5EE3">
        <w:rPr>
          <w:rFonts w:ascii="Times New Roman" w:eastAsia="Times New Roman" w:hAnsi="Times New Roman" w:cs="Times New Roman"/>
          <w:sz w:val="28"/>
          <w:szCs w:val="28"/>
          <w:lang w:eastAsia="ru-RU"/>
        </w:rPr>
        <w:lastRenderedPageBreak/>
        <w:t>представлений в области наук о природе, обществе</w:t>
      </w:r>
      <w:proofErr w:type="gramEnd"/>
      <w:r w:rsidRPr="002D5EE3">
        <w:rPr>
          <w:rFonts w:ascii="Times New Roman" w:eastAsia="Times New Roman" w:hAnsi="Times New Roman" w:cs="Times New Roman"/>
          <w:sz w:val="28"/>
          <w:szCs w:val="28"/>
          <w:lang w:eastAsia="ru-RU"/>
        </w:rPr>
        <w:t xml:space="preserve"> и </w:t>
      </w:r>
      <w:proofErr w:type="gramStart"/>
      <w:r w:rsidRPr="002D5EE3">
        <w:rPr>
          <w:rFonts w:ascii="Times New Roman" w:eastAsia="Times New Roman" w:hAnsi="Times New Roman" w:cs="Times New Roman"/>
          <w:sz w:val="28"/>
          <w:szCs w:val="28"/>
          <w:lang w:eastAsia="ru-RU"/>
        </w:rPr>
        <w:t>человеке</w:t>
      </w:r>
      <w:proofErr w:type="gramEnd"/>
      <w:r w:rsidRPr="002D5EE3">
        <w:rPr>
          <w:rFonts w:ascii="Times New Roman" w:eastAsia="Times New Roman" w:hAnsi="Times New Roman" w:cs="Times New Roman"/>
          <w:sz w:val="28"/>
          <w:szCs w:val="28"/>
          <w:lang w:eastAsia="ru-RU"/>
        </w:rPr>
        <w:t>, сформировать компетентности, позволяющие выпускникам осуществлять типичные социальные роли в современном мире.</w:t>
      </w:r>
    </w:p>
    <w:p w:rsidR="00B17169" w:rsidRPr="002D5EE3" w:rsidRDefault="00B17169" w:rsidP="00B17169">
      <w:pPr>
        <w:spacing w:after="0" w:line="240" w:lineRule="auto"/>
        <w:ind w:firstLine="708"/>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Задачами реализации примерной программы учебного предмета «Обществознания» на уровне среднего общего образования являются:</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знаний об обществе как целостной развивающейся системе в единстве и взаимодействии его основных сфер и институтов;</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овладение базовым понятийным аппаратом социальных наук;</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овладение умениями выявлять причинно-следственные, функциональные, иерархические и другие связи социальных объектов и процессов;</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представлений об основных тенденциях и возможных перспективах развития мирового сообщества в глобальном мире;</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представлений о методах познания социальных явлений и процессов;</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B17169" w:rsidRPr="002D5EE3" w:rsidRDefault="00B17169" w:rsidP="00B17169">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B17169" w:rsidRPr="002D5EE3" w:rsidRDefault="00B17169" w:rsidP="00B17169">
      <w:pPr>
        <w:spacing w:after="0" w:line="240" w:lineRule="auto"/>
        <w:jc w:val="both"/>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Базовый уровень</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b/>
          <w:sz w:val="28"/>
          <w:szCs w:val="28"/>
          <w:lang w:eastAsia="ru-RU"/>
        </w:rPr>
        <w:t>Человек в обществе</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2D5EE3">
        <w:rPr>
          <w:rFonts w:ascii="Times New Roman" w:eastAsia="Times New Roman" w:hAnsi="Times New Roman" w:cs="Times New Roman"/>
          <w:sz w:val="28"/>
          <w:szCs w:val="28"/>
          <w:lang w:eastAsia="ru-RU"/>
        </w:rPr>
        <w:lastRenderedPageBreak/>
        <w:t>Многовариантность</w:t>
      </w:r>
      <w:proofErr w:type="spellEnd"/>
      <w:r w:rsidRPr="002D5EE3">
        <w:rPr>
          <w:rFonts w:ascii="Times New Roman" w:eastAsia="Times New Roman" w:hAnsi="Times New Roman" w:cs="Times New Roman"/>
          <w:sz w:val="28"/>
          <w:szCs w:val="28"/>
          <w:lang w:eastAsia="ru-RU"/>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B17169" w:rsidRPr="002D5EE3" w:rsidRDefault="00B17169" w:rsidP="00B17169">
      <w:pPr>
        <w:spacing w:after="0" w:line="240" w:lineRule="auto"/>
        <w:jc w:val="both"/>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 xml:space="preserve">Общество как мир культуры </w:t>
      </w:r>
    </w:p>
    <w:p w:rsidR="00B17169" w:rsidRPr="002D5EE3" w:rsidRDefault="00B17169" w:rsidP="00B17169">
      <w:pPr>
        <w:spacing w:after="0" w:line="240" w:lineRule="auto"/>
        <w:jc w:val="both"/>
        <w:rPr>
          <w:rFonts w:ascii="Times New Roman" w:eastAsia="Times New Roman" w:hAnsi="Times New Roman" w:cs="Times New Roman"/>
          <w:i/>
          <w:sz w:val="28"/>
          <w:szCs w:val="28"/>
          <w:lang w:eastAsia="ru-RU"/>
        </w:rPr>
      </w:pPr>
      <w:r w:rsidRPr="002D5EE3">
        <w:rPr>
          <w:rFonts w:ascii="Times New Roman" w:eastAsia="Times New Roman" w:hAnsi="Times New Roman" w:cs="Times New Roman"/>
          <w:sz w:val="28"/>
          <w:szCs w:val="28"/>
          <w:lang w:eastAsia="ru-RU"/>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2D5EE3">
        <w:rPr>
          <w:rFonts w:ascii="Times New Roman" w:eastAsia="Times New Roman" w:hAnsi="Times New Roman" w:cs="Times New Roman"/>
          <w:i/>
          <w:sz w:val="28"/>
          <w:szCs w:val="28"/>
          <w:lang w:eastAsia="ru-RU"/>
        </w:rPr>
        <w:t xml:space="preserve">Уровни научного познания. Способы и методы научного познания. Особенности социального познания. </w:t>
      </w:r>
      <w:r w:rsidRPr="002D5EE3">
        <w:rPr>
          <w:rFonts w:ascii="Times New Roman" w:eastAsia="Times New Roman" w:hAnsi="Times New Roman" w:cs="Times New Roman"/>
          <w:sz w:val="28"/>
          <w:szCs w:val="28"/>
          <w:lang w:eastAsia="ru-RU"/>
        </w:rPr>
        <w:t xml:space="preserve">Духовная жизнь и духовный мир человека. Общественное и индивидуальное сознание. Мировоззрение, </w:t>
      </w:r>
      <w:r w:rsidRPr="002D5EE3">
        <w:rPr>
          <w:rFonts w:ascii="Times New Roman" w:eastAsia="Times New Roman" w:hAnsi="Times New Roman" w:cs="Times New Roman"/>
          <w:i/>
          <w:sz w:val="28"/>
          <w:szCs w:val="28"/>
          <w:lang w:eastAsia="ru-RU"/>
        </w:rPr>
        <w:t>его типы.</w:t>
      </w:r>
      <w:r w:rsidRPr="002D5EE3">
        <w:rPr>
          <w:rFonts w:ascii="Times New Roman" w:eastAsia="Times New Roman" w:hAnsi="Times New Roman" w:cs="Times New Roman"/>
          <w:sz w:val="28"/>
          <w:szCs w:val="28"/>
          <w:lang w:eastAsia="ru-RU"/>
        </w:rPr>
        <w:t xml:space="preserve"> Самосознание индивида и социальное поведение. Социальные ценности. </w:t>
      </w:r>
      <w:r w:rsidRPr="002D5EE3">
        <w:rPr>
          <w:rFonts w:ascii="Times New Roman" w:eastAsia="Times New Roman" w:hAnsi="Times New Roman" w:cs="Times New Roman"/>
          <w:i/>
          <w:sz w:val="28"/>
          <w:szCs w:val="28"/>
          <w:lang w:eastAsia="ru-RU"/>
        </w:rPr>
        <w:t>Мотивы и предпочтения.</w:t>
      </w:r>
      <w:r w:rsidRPr="002D5EE3">
        <w:rPr>
          <w:rFonts w:ascii="Times New Roman" w:eastAsia="Times New Roman" w:hAnsi="Times New Roman" w:cs="Times New Roman"/>
          <w:sz w:val="28"/>
          <w:szCs w:val="28"/>
          <w:lang w:eastAsia="ru-RU"/>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2D5EE3">
        <w:rPr>
          <w:rFonts w:ascii="Times New Roman" w:eastAsia="Times New Roman" w:hAnsi="Times New Roman" w:cs="Times New Roman"/>
          <w:i/>
          <w:sz w:val="28"/>
          <w:szCs w:val="28"/>
          <w:lang w:eastAsia="ru-RU"/>
        </w:rPr>
        <w:t>Знания, умения и навыки людей в условиях информационного общества.</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b/>
          <w:sz w:val="28"/>
          <w:szCs w:val="28"/>
          <w:lang w:eastAsia="ru-RU"/>
        </w:rPr>
        <w:t>Правовое регулирование общественных отношений</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2D5EE3">
        <w:rPr>
          <w:rFonts w:ascii="Times New Roman" w:eastAsia="Times New Roman" w:hAnsi="Times New Roman" w:cs="Times New Roman"/>
          <w:i/>
          <w:sz w:val="28"/>
          <w:szCs w:val="28"/>
          <w:lang w:eastAsia="ru-RU"/>
        </w:rPr>
        <w:t>Законодательство в сфере антикоррупционной политики государства.</w:t>
      </w:r>
      <w:r w:rsidRPr="002D5EE3">
        <w:rPr>
          <w:rFonts w:ascii="Times New Roman" w:eastAsia="Times New Roman" w:hAnsi="Times New Roman" w:cs="Times New Roman"/>
          <w:sz w:val="28"/>
          <w:szCs w:val="28"/>
          <w:lang w:eastAsia="ru-RU"/>
        </w:rPr>
        <w:t xml:space="preserve"> </w:t>
      </w:r>
      <w:r w:rsidRPr="002D5EE3">
        <w:rPr>
          <w:rFonts w:ascii="Times New Roman" w:eastAsia="Times New Roman" w:hAnsi="Times New Roman" w:cs="Times New Roman"/>
          <w:i/>
          <w:sz w:val="28"/>
          <w:szCs w:val="28"/>
          <w:lang w:eastAsia="ru-RU"/>
        </w:rPr>
        <w:t>Экологическое право.</w:t>
      </w:r>
      <w:r w:rsidRPr="002D5EE3">
        <w:rPr>
          <w:rFonts w:ascii="Times New Roman" w:eastAsia="Times New Roman" w:hAnsi="Times New Roman" w:cs="Times New Roman"/>
          <w:sz w:val="28"/>
          <w:szCs w:val="28"/>
          <w:lang w:eastAsia="ru-RU"/>
        </w:rPr>
        <w:t xml:space="preserve"> Право на благоприятную окружающую среду и способы его защиты. Экологические правонарушения. </w:t>
      </w:r>
      <w:r w:rsidRPr="002D5EE3">
        <w:rPr>
          <w:rFonts w:ascii="Times New Roman" w:eastAsia="Times New Roman" w:hAnsi="Times New Roman" w:cs="Times New Roman"/>
          <w:i/>
          <w:sz w:val="28"/>
          <w:szCs w:val="28"/>
          <w:lang w:eastAsia="ru-RU"/>
        </w:rPr>
        <w:t>Гражданское право.</w:t>
      </w:r>
      <w:r w:rsidRPr="002D5EE3">
        <w:rPr>
          <w:rFonts w:ascii="Times New Roman" w:eastAsia="Times New Roman" w:hAnsi="Times New Roman" w:cs="Times New Roman"/>
          <w:sz w:val="28"/>
          <w:szCs w:val="28"/>
          <w:lang w:eastAsia="ru-RU"/>
        </w:rPr>
        <w:t xml:space="preserve"> Гражданские правоотношения. </w:t>
      </w:r>
      <w:r w:rsidRPr="002D5EE3">
        <w:rPr>
          <w:rFonts w:ascii="Times New Roman" w:eastAsia="Times New Roman" w:hAnsi="Times New Roman" w:cs="Times New Roman"/>
          <w:i/>
          <w:sz w:val="28"/>
          <w:szCs w:val="28"/>
          <w:lang w:eastAsia="ru-RU"/>
        </w:rPr>
        <w:t>Субъекты гражданского права.</w:t>
      </w:r>
      <w:r w:rsidRPr="002D5EE3">
        <w:rPr>
          <w:rFonts w:ascii="Times New Roman" w:eastAsia="Times New Roman" w:hAnsi="Times New Roman" w:cs="Times New Roman"/>
          <w:sz w:val="28"/>
          <w:szCs w:val="28"/>
          <w:lang w:eastAsia="ru-RU"/>
        </w:rPr>
        <w:t xml:space="preserve"> Имущественные права. Право собственности. Основания приобретения права собственности. </w:t>
      </w:r>
      <w:r w:rsidRPr="002D5EE3">
        <w:rPr>
          <w:rFonts w:ascii="Times New Roman" w:eastAsia="Times New Roman" w:hAnsi="Times New Roman" w:cs="Times New Roman"/>
          <w:i/>
          <w:sz w:val="28"/>
          <w:szCs w:val="28"/>
          <w:lang w:eastAsia="ru-RU"/>
        </w:rPr>
        <w:t>Право на результаты интеллектуальной деятельности. Наследование.</w:t>
      </w:r>
      <w:r w:rsidRPr="002D5EE3">
        <w:rPr>
          <w:rFonts w:ascii="Times New Roman" w:eastAsia="Times New Roman" w:hAnsi="Times New Roman" w:cs="Times New Roman"/>
          <w:sz w:val="28"/>
          <w:szCs w:val="28"/>
          <w:lang w:eastAsia="ru-RU"/>
        </w:rPr>
        <w:t xml:space="preserve"> Неимущественные права: честь, достоинство, имя. Способы защиты имущественных и неимущественных прав.</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 xml:space="preserve">Организационно-правовые формы предприятий. </w:t>
      </w:r>
      <w:r w:rsidRPr="002D5EE3">
        <w:rPr>
          <w:rFonts w:ascii="Times New Roman" w:eastAsia="Times New Roman" w:hAnsi="Times New Roman" w:cs="Times New Roman"/>
          <w:i/>
          <w:sz w:val="28"/>
          <w:szCs w:val="28"/>
          <w:lang w:eastAsia="ru-RU"/>
        </w:rPr>
        <w:t xml:space="preserve">Семейное право. </w:t>
      </w:r>
      <w:r w:rsidRPr="002D5EE3">
        <w:rPr>
          <w:rFonts w:ascii="Times New Roman" w:eastAsia="Times New Roman" w:hAnsi="Times New Roman" w:cs="Times New Roman"/>
          <w:sz w:val="28"/>
          <w:szCs w:val="28"/>
          <w:lang w:eastAsia="ru-RU"/>
        </w:rPr>
        <w:t xml:space="preserve">Порядок и условия заключения и расторжения брака. Правовое регулирование отношений </w:t>
      </w:r>
      <w:r w:rsidRPr="002D5EE3">
        <w:rPr>
          <w:rFonts w:ascii="Times New Roman" w:eastAsia="Times New Roman" w:hAnsi="Times New Roman" w:cs="Times New Roman"/>
          <w:sz w:val="28"/>
          <w:szCs w:val="28"/>
          <w:lang w:eastAsia="ru-RU"/>
        </w:rPr>
        <w:lastRenderedPageBreak/>
        <w:t xml:space="preserve">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2D5EE3">
        <w:rPr>
          <w:rFonts w:ascii="Times New Roman" w:eastAsia="Times New Roman" w:hAnsi="Times New Roman" w:cs="Times New Roman"/>
          <w:i/>
          <w:sz w:val="28"/>
          <w:szCs w:val="28"/>
          <w:lang w:eastAsia="ru-RU"/>
        </w:rPr>
        <w:t>Порядок оказания платных образовательных услуг.</w:t>
      </w:r>
      <w:r w:rsidRPr="002D5EE3">
        <w:rPr>
          <w:rFonts w:ascii="Times New Roman" w:eastAsia="Times New Roman" w:hAnsi="Times New Roman" w:cs="Times New Roman"/>
          <w:sz w:val="28"/>
          <w:szCs w:val="28"/>
          <w:lang w:eastAsia="ru-RU"/>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2D5EE3">
        <w:rPr>
          <w:rFonts w:ascii="Times New Roman" w:eastAsia="Times New Roman" w:hAnsi="Times New Roman" w:cs="Times New Roman"/>
          <w:i/>
          <w:sz w:val="28"/>
          <w:szCs w:val="28"/>
          <w:lang w:eastAsia="ru-RU"/>
        </w:rPr>
        <w:t>Стадии уголовного процесса.</w:t>
      </w:r>
      <w:r w:rsidRPr="002D5EE3">
        <w:rPr>
          <w:rFonts w:ascii="Times New Roman" w:eastAsia="Times New Roman" w:hAnsi="Times New Roman" w:cs="Times New Roman"/>
          <w:sz w:val="28"/>
          <w:szCs w:val="28"/>
          <w:lang w:eastAsia="ru-RU"/>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2D5EE3">
        <w:rPr>
          <w:rFonts w:ascii="Times New Roman" w:eastAsia="Times New Roman" w:hAnsi="Times New Roman" w:cs="Times New Roman"/>
          <w:i/>
          <w:sz w:val="28"/>
          <w:szCs w:val="28"/>
          <w:lang w:eastAsia="ru-RU"/>
        </w:rPr>
        <w:t>Правовая база противодействия терроризму в Российской Федерации.</w:t>
      </w:r>
    </w:p>
    <w:p w:rsidR="00B17169" w:rsidRPr="002D5EE3" w:rsidRDefault="00B17169" w:rsidP="00B17169">
      <w:pPr>
        <w:spacing w:after="0" w:line="240" w:lineRule="auto"/>
        <w:jc w:val="both"/>
        <w:rPr>
          <w:rFonts w:ascii="Times New Roman" w:eastAsia="Times New Roman" w:hAnsi="Times New Roman" w:cs="Times New Roman"/>
          <w:b/>
          <w:sz w:val="28"/>
          <w:szCs w:val="28"/>
          <w:lang w:eastAsia="ru-RU"/>
        </w:rPr>
      </w:pPr>
      <w:r w:rsidRPr="002D5EE3">
        <w:rPr>
          <w:rFonts w:ascii="Times New Roman" w:eastAsia="Times New Roman" w:hAnsi="Times New Roman" w:cs="Times New Roman"/>
          <w:b/>
          <w:sz w:val="28"/>
          <w:szCs w:val="28"/>
          <w:lang w:eastAsia="ru-RU"/>
        </w:rPr>
        <w:t>Экономическая жизнь общества</w:t>
      </w:r>
    </w:p>
    <w:p w:rsidR="00B17169" w:rsidRPr="002D5EE3" w:rsidRDefault="00B17169" w:rsidP="00B17169">
      <w:pPr>
        <w:spacing w:after="0" w:line="240" w:lineRule="auto"/>
        <w:jc w:val="both"/>
        <w:rPr>
          <w:rFonts w:ascii="Times New Roman" w:eastAsia="Times New Roman" w:hAnsi="Times New Roman" w:cs="Times New Roman"/>
          <w:i/>
          <w:sz w:val="28"/>
          <w:szCs w:val="28"/>
          <w:lang w:eastAsia="ru-RU"/>
        </w:rPr>
      </w:pPr>
      <w:r w:rsidRPr="002D5EE3">
        <w:rPr>
          <w:rFonts w:ascii="Times New Roman" w:eastAsia="Times New Roman" w:hAnsi="Times New Roman" w:cs="Times New Roman"/>
          <w:sz w:val="28"/>
          <w:szCs w:val="28"/>
          <w:lang w:eastAsia="ru-RU"/>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2D5EE3">
        <w:rPr>
          <w:rFonts w:ascii="Times New Roman" w:eastAsia="Times New Roman" w:hAnsi="Times New Roman" w:cs="Times New Roman"/>
          <w:i/>
          <w:sz w:val="28"/>
          <w:szCs w:val="28"/>
          <w:lang w:eastAsia="ru-RU"/>
        </w:rPr>
        <w:t xml:space="preserve">Политика защиты конкуренции и антимонопольное законодательство. </w:t>
      </w:r>
      <w:r w:rsidRPr="002D5EE3">
        <w:rPr>
          <w:rFonts w:ascii="Times New Roman" w:eastAsia="Times New Roman" w:hAnsi="Times New Roman" w:cs="Times New Roman"/>
          <w:sz w:val="28"/>
          <w:szCs w:val="28"/>
          <w:lang w:eastAsia="ru-RU"/>
        </w:rPr>
        <w:t xml:space="preserve">Рыночные отношения в современной экономике. Фирма в экономике. </w:t>
      </w:r>
      <w:r w:rsidRPr="002D5EE3">
        <w:rPr>
          <w:rFonts w:ascii="Times New Roman" w:eastAsia="Times New Roman" w:hAnsi="Times New Roman" w:cs="Times New Roman"/>
          <w:i/>
          <w:sz w:val="28"/>
          <w:szCs w:val="28"/>
          <w:lang w:eastAsia="ru-RU"/>
        </w:rPr>
        <w:t xml:space="preserve">Фондовый рынок, его инструменты. </w:t>
      </w:r>
      <w:r w:rsidRPr="002D5EE3">
        <w:rPr>
          <w:rFonts w:ascii="Times New Roman" w:eastAsia="Times New Roman" w:hAnsi="Times New Roman" w:cs="Times New Roman"/>
          <w:sz w:val="28"/>
          <w:szCs w:val="28"/>
          <w:lang w:eastAsia="ru-RU"/>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2D5EE3">
        <w:rPr>
          <w:rFonts w:ascii="Times New Roman" w:eastAsia="Times New Roman" w:hAnsi="Times New Roman" w:cs="Times New Roman"/>
          <w:i/>
          <w:sz w:val="28"/>
          <w:szCs w:val="28"/>
          <w:lang w:eastAsia="ru-RU"/>
        </w:rPr>
        <w:t>Основные принципы менеджмента. Основы маркетинга.</w:t>
      </w:r>
      <w:r w:rsidRPr="002D5EE3">
        <w:rPr>
          <w:rFonts w:ascii="Times New Roman" w:eastAsia="Times New Roman" w:hAnsi="Times New Roman" w:cs="Times New Roman"/>
          <w:sz w:val="28"/>
          <w:szCs w:val="28"/>
          <w:lang w:eastAsia="ru-RU"/>
        </w:rPr>
        <w:t xml:space="preserve"> </w:t>
      </w:r>
      <w:r w:rsidRPr="002D5EE3">
        <w:rPr>
          <w:rFonts w:ascii="Times New Roman" w:eastAsia="Times New Roman" w:hAnsi="Times New Roman" w:cs="Times New Roman"/>
          <w:i/>
          <w:sz w:val="28"/>
          <w:szCs w:val="28"/>
          <w:lang w:eastAsia="ru-RU"/>
        </w:rPr>
        <w:t xml:space="preserve">Финансовый рынок. </w:t>
      </w:r>
      <w:r w:rsidRPr="002D5EE3">
        <w:rPr>
          <w:rFonts w:ascii="Times New Roman" w:eastAsia="Times New Roman" w:hAnsi="Times New Roman" w:cs="Times New Roman"/>
          <w:sz w:val="28"/>
          <w:szCs w:val="28"/>
          <w:lang w:eastAsia="ru-RU"/>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2D5EE3">
        <w:rPr>
          <w:rFonts w:ascii="Times New Roman" w:eastAsia="Times New Roman" w:hAnsi="Times New Roman" w:cs="Times New Roman"/>
          <w:i/>
          <w:sz w:val="28"/>
          <w:szCs w:val="28"/>
          <w:lang w:eastAsia="ru-RU"/>
        </w:rPr>
        <w:t xml:space="preserve">Налоги, уплачиваемые предприятиями. </w:t>
      </w:r>
      <w:r w:rsidRPr="002D5EE3">
        <w:rPr>
          <w:rFonts w:ascii="Times New Roman" w:eastAsia="Times New Roman" w:hAnsi="Times New Roman" w:cs="Times New Roman"/>
          <w:sz w:val="28"/>
          <w:szCs w:val="28"/>
          <w:lang w:eastAsia="ru-RU"/>
        </w:rPr>
        <w:t xml:space="preserve">Основы денежной и бюджетной политики государства. Денежно-кредитная (монетарная) политика. Государственный бюджет. </w:t>
      </w:r>
      <w:r w:rsidRPr="002D5EE3">
        <w:rPr>
          <w:rFonts w:ascii="Times New Roman" w:eastAsia="Times New Roman" w:hAnsi="Times New Roman" w:cs="Times New Roman"/>
          <w:i/>
          <w:sz w:val="28"/>
          <w:szCs w:val="28"/>
          <w:lang w:eastAsia="ru-RU"/>
        </w:rPr>
        <w:t>Государственный долг.</w:t>
      </w:r>
      <w:r w:rsidRPr="002D5EE3">
        <w:rPr>
          <w:rFonts w:ascii="Times New Roman" w:eastAsia="Times New Roman" w:hAnsi="Times New Roman" w:cs="Times New Roman"/>
          <w:sz w:val="28"/>
          <w:szCs w:val="28"/>
          <w:lang w:eastAsia="ru-RU"/>
        </w:rPr>
        <w:t xml:space="preserve"> Экономическая деятельность и ее измерители. ВВП и ВНП</w:t>
      </w:r>
      <w:r w:rsidRPr="002D5EE3">
        <w:rPr>
          <w:rFonts w:ascii="Times New Roman" w:eastAsia="Times New Roman" w:hAnsi="Times New Roman" w:cs="Times New Roman"/>
          <w:i/>
          <w:sz w:val="28"/>
          <w:szCs w:val="28"/>
          <w:lang w:eastAsia="ru-RU"/>
        </w:rPr>
        <w:t xml:space="preserve"> – </w:t>
      </w:r>
      <w:r w:rsidRPr="002D5EE3">
        <w:rPr>
          <w:rFonts w:ascii="Times New Roman" w:eastAsia="Times New Roman" w:hAnsi="Times New Roman" w:cs="Times New Roman"/>
          <w:sz w:val="28"/>
          <w:szCs w:val="28"/>
          <w:lang w:eastAsia="ru-RU"/>
        </w:rPr>
        <w:t>основные макроэкономические показатели.</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 xml:space="preserve">Экономический рост. </w:t>
      </w:r>
      <w:r w:rsidRPr="002D5EE3">
        <w:rPr>
          <w:rFonts w:ascii="Times New Roman" w:eastAsia="Times New Roman" w:hAnsi="Times New Roman" w:cs="Times New Roman"/>
          <w:i/>
          <w:sz w:val="28"/>
          <w:szCs w:val="28"/>
          <w:lang w:eastAsia="ru-RU"/>
        </w:rPr>
        <w:t>Экономические циклы</w:t>
      </w:r>
      <w:r w:rsidRPr="002D5EE3">
        <w:rPr>
          <w:rFonts w:ascii="Times New Roman" w:eastAsia="Times New Roman" w:hAnsi="Times New Roman" w:cs="Times New Roman"/>
          <w:sz w:val="28"/>
          <w:szCs w:val="28"/>
          <w:lang w:eastAsia="ru-RU"/>
        </w:rPr>
        <w:t>.</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2D5EE3">
        <w:rPr>
          <w:rFonts w:ascii="Times New Roman" w:eastAsia="Times New Roman" w:hAnsi="Times New Roman" w:cs="Times New Roman"/>
          <w:i/>
          <w:sz w:val="28"/>
          <w:szCs w:val="28"/>
          <w:lang w:eastAsia="ru-RU"/>
        </w:rPr>
        <w:t>Тенденции экономического развития России.</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b/>
          <w:sz w:val="28"/>
          <w:szCs w:val="28"/>
          <w:lang w:eastAsia="ru-RU"/>
        </w:rPr>
        <w:t>Социальная сфера</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w:t>
      </w:r>
      <w:r w:rsidRPr="002D5EE3">
        <w:rPr>
          <w:rFonts w:ascii="Times New Roman" w:eastAsia="Times New Roman" w:hAnsi="Times New Roman" w:cs="Times New Roman"/>
          <w:sz w:val="28"/>
          <w:szCs w:val="28"/>
          <w:lang w:eastAsia="ru-RU"/>
        </w:rPr>
        <w:lastRenderedPageBreak/>
        <w:t>их причины. Способы разрешения конфликтов. Социальные нормы, виды социальных норм. Отклоняющееся поведение (</w:t>
      </w:r>
      <w:proofErr w:type="spellStart"/>
      <w:r w:rsidRPr="002D5EE3">
        <w:rPr>
          <w:rFonts w:ascii="Times New Roman" w:eastAsia="Times New Roman" w:hAnsi="Times New Roman" w:cs="Times New Roman"/>
          <w:sz w:val="28"/>
          <w:szCs w:val="28"/>
          <w:lang w:eastAsia="ru-RU"/>
        </w:rPr>
        <w:t>девиантное</w:t>
      </w:r>
      <w:proofErr w:type="spellEnd"/>
      <w:r w:rsidRPr="002D5EE3">
        <w:rPr>
          <w:rFonts w:ascii="Times New Roman" w:eastAsia="Times New Roman" w:hAnsi="Times New Roman" w:cs="Times New Roman"/>
          <w:sz w:val="28"/>
          <w:szCs w:val="28"/>
          <w:lang w:eastAsia="ru-RU"/>
        </w:rPr>
        <w:t>). Социальный контроль и самоконтроль. Социальная мобильность, ее формы и каналы в современном обществе.</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Этнические общности. Межнациональные отношения,</w:t>
      </w:r>
      <w:r w:rsidRPr="002D5EE3">
        <w:rPr>
          <w:rFonts w:ascii="Times New Roman" w:eastAsia="Times New Roman" w:hAnsi="Times New Roman" w:cs="Times New Roman"/>
          <w:b/>
          <w:sz w:val="28"/>
          <w:szCs w:val="28"/>
          <w:lang w:eastAsia="ru-RU"/>
        </w:rPr>
        <w:t xml:space="preserve"> </w:t>
      </w:r>
      <w:proofErr w:type="spellStart"/>
      <w:r w:rsidRPr="002D5EE3">
        <w:rPr>
          <w:rFonts w:ascii="Times New Roman" w:eastAsia="Times New Roman" w:hAnsi="Times New Roman" w:cs="Times New Roman"/>
          <w:sz w:val="28"/>
          <w:szCs w:val="28"/>
          <w:lang w:eastAsia="ru-RU"/>
        </w:rPr>
        <w:t>этносоциальные</w:t>
      </w:r>
      <w:proofErr w:type="spellEnd"/>
      <w:r w:rsidRPr="002D5EE3">
        <w:rPr>
          <w:rFonts w:ascii="Times New Roman" w:eastAsia="Times New Roman" w:hAnsi="Times New Roman" w:cs="Times New Roman"/>
          <w:sz w:val="28"/>
          <w:szCs w:val="28"/>
          <w:lang w:eastAsia="ru-RU"/>
        </w:rPr>
        <w:t xml:space="preserve"> конфликты, пути их разрешения. Конституционные принципы национальной политики в Российской Федерации. Семья и брак. </w:t>
      </w:r>
      <w:r w:rsidRPr="002D5EE3">
        <w:rPr>
          <w:rFonts w:ascii="Times New Roman" w:eastAsia="Times New Roman" w:hAnsi="Times New Roman" w:cs="Times New Roman"/>
          <w:i/>
          <w:sz w:val="28"/>
          <w:szCs w:val="28"/>
          <w:lang w:eastAsia="ru-RU"/>
        </w:rPr>
        <w:t>Тенденции развития семьи в современном мире.</w:t>
      </w:r>
      <w:r w:rsidRPr="002D5EE3">
        <w:rPr>
          <w:rFonts w:ascii="Times New Roman" w:eastAsia="Times New Roman" w:hAnsi="Times New Roman" w:cs="Times New Roman"/>
          <w:sz w:val="28"/>
          <w:szCs w:val="28"/>
          <w:lang w:eastAsia="ru-RU"/>
        </w:rPr>
        <w:t xml:space="preserve"> </w:t>
      </w:r>
      <w:r w:rsidRPr="002D5EE3">
        <w:rPr>
          <w:rFonts w:ascii="Times New Roman" w:eastAsia="Times New Roman" w:hAnsi="Times New Roman" w:cs="Times New Roman"/>
          <w:i/>
          <w:sz w:val="28"/>
          <w:szCs w:val="28"/>
          <w:lang w:eastAsia="ru-RU"/>
        </w:rPr>
        <w:t>Проблема неполных семей.</w:t>
      </w:r>
      <w:r w:rsidRPr="002D5EE3">
        <w:rPr>
          <w:rFonts w:ascii="Times New Roman" w:eastAsia="Times New Roman" w:hAnsi="Times New Roman" w:cs="Times New Roman"/>
          <w:sz w:val="28"/>
          <w:szCs w:val="28"/>
          <w:lang w:eastAsia="ru-RU"/>
        </w:rPr>
        <w:t xml:space="preserve"> Современная демографическая ситуация в Российской Федерации.</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Религиозные объединения и организации в Российской Федерации.</w:t>
      </w:r>
    </w:p>
    <w:p w:rsidR="00B17169" w:rsidRPr="002D5EE3" w:rsidRDefault="00B17169" w:rsidP="00B17169">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b/>
          <w:sz w:val="28"/>
          <w:szCs w:val="28"/>
          <w:lang w:eastAsia="ru-RU"/>
        </w:rPr>
        <w:t>Политическая жизнь общества</w:t>
      </w:r>
    </w:p>
    <w:p w:rsidR="00B17169" w:rsidRPr="002D5EE3" w:rsidRDefault="00B17169" w:rsidP="00B17169">
      <w:pPr>
        <w:spacing w:after="0" w:line="240" w:lineRule="auto"/>
        <w:jc w:val="both"/>
        <w:rPr>
          <w:rFonts w:ascii="Times New Roman" w:eastAsia="Times New Roman" w:hAnsi="Times New Roman" w:cs="Times New Roman"/>
          <w:i/>
          <w:sz w:val="28"/>
          <w:szCs w:val="28"/>
          <w:lang w:eastAsia="ru-RU"/>
        </w:rPr>
      </w:pPr>
      <w:r w:rsidRPr="002D5EE3">
        <w:rPr>
          <w:rFonts w:ascii="Times New Roman" w:eastAsia="Times New Roman" w:hAnsi="Times New Roman" w:cs="Times New Roman"/>
          <w:sz w:val="28"/>
          <w:szCs w:val="28"/>
          <w:lang w:eastAsia="ru-RU"/>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2D5EE3">
        <w:rPr>
          <w:rFonts w:ascii="Times New Roman" w:eastAsia="Times New Roman" w:hAnsi="Times New Roman" w:cs="Times New Roman"/>
          <w:sz w:val="28"/>
          <w:szCs w:val="28"/>
          <w:lang w:eastAsia="ru-RU"/>
        </w:rPr>
        <w:t>мажоритарная</w:t>
      </w:r>
      <w:proofErr w:type="gramEnd"/>
      <w:r w:rsidRPr="002D5EE3">
        <w:rPr>
          <w:rFonts w:ascii="Times New Roman" w:eastAsia="Times New Roman" w:hAnsi="Times New Roman" w:cs="Times New Roman"/>
          <w:sz w:val="28"/>
          <w:szCs w:val="28"/>
          <w:lang w:eastAsia="ru-RU"/>
        </w:rPr>
        <w:t xml:space="preserve">, пропорциональная, смешанная. </w:t>
      </w:r>
      <w:r w:rsidRPr="002D5EE3">
        <w:rPr>
          <w:rFonts w:ascii="Times New Roman" w:eastAsia="Times New Roman" w:hAnsi="Times New Roman" w:cs="Times New Roman"/>
          <w:i/>
          <w:sz w:val="28"/>
          <w:szCs w:val="28"/>
          <w:lang w:eastAsia="ru-RU"/>
        </w:rPr>
        <w:t>Избирательная кампания.</w:t>
      </w:r>
      <w:r w:rsidRPr="002D5EE3">
        <w:rPr>
          <w:rFonts w:ascii="Times New Roman" w:eastAsia="Times New Roman" w:hAnsi="Times New Roman" w:cs="Times New Roman"/>
          <w:sz w:val="28"/>
          <w:szCs w:val="28"/>
          <w:lang w:eastAsia="ru-RU"/>
        </w:rPr>
        <w:t xml:space="preserve"> Гражданское общество и правовое государство. Политическая элита и политическое лидерство.</w:t>
      </w:r>
      <w:r w:rsidRPr="002D5EE3">
        <w:rPr>
          <w:rFonts w:ascii="Times New Roman" w:eastAsia="Times New Roman" w:hAnsi="Times New Roman" w:cs="Times New Roman"/>
          <w:i/>
          <w:sz w:val="28"/>
          <w:szCs w:val="28"/>
          <w:lang w:eastAsia="ru-RU"/>
        </w:rPr>
        <w:t xml:space="preserve"> </w:t>
      </w:r>
      <w:r w:rsidRPr="002D5EE3">
        <w:rPr>
          <w:rFonts w:ascii="Times New Roman" w:eastAsia="Times New Roman" w:hAnsi="Times New Roman" w:cs="Times New Roman"/>
          <w:sz w:val="28"/>
          <w:szCs w:val="28"/>
          <w:lang w:eastAsia="ru-RU"/>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2D5EE3">
        <w:rPr>
          <w:rFonts w:ascii="Times New Roman" w:eastAsia="Times New Roman" w:hAnsi="Times New Roman" w:cs="Times New Roman"/>
          <w:i/>
          <w:sz w:val="28"/>
          <w:szCs w:val="28"/>
          <w:lang w:eastAsia="ru-RU"/>
        </w:rPr>
        <w:t>Политическая психология. Политическое поведение.</w:t>
      </w:r>
      <w:r w:rsidRPr="002D5EE3">
        <w:rPr>
          <w:rFonts w:ascii="Times New Roman" w:eastAsia="Times New Roman" w:hAnsi="Times New Roman" w:cs="Times New Roman"/>
          <w:sz w:val="28"/>
          <w:szCs w:val="28"/>
          <w:lang w:eastAsia="ru-RU"/>
        </w:rPr>
        <w:t xml:space="preserve"> Роль средств массовой информации в политической жизни общества. Политический процесс. Политическое участие. </w:t>
      </w:r>
      <w:r w:rsidRPr="002D5EE3">
        <w:rPr>
          <w:rFonts w:ascii="Times New Roman" w:eastAsia="Times New Roman" w:hAnsi="Times New Roman" w:cs="Times New Roman"/>
          <w:i/>
          <w:sz w:val="28"/>
          <w:szCs w:val="28"/>
          <w:lang w:eastAsia="ru-RU"/>
        </w:rPr>
        <w:t>Абсентеизм, его причины и опасность.</w:t>
      </w:r>
      <w:r w:rsidRPr="002D5EE3">
        <w:rPr>
          <w:rFonts w:ascii="Times New Roman" w:eastAsia="Times New Roman" w:hAnsi="Times New Roman" w:cs="Times New Roman"/>
          <w:sz w:val="28"/>
          <w:szCs w:val="28"/>
          <w:lang w:eastAsia="ru-RU"/>
        </w:rPr>
        <w:t xml:space="preserve"> </w:t>
      </w:r>
      <w:r w:rsidRPr="002D5EE3">
        <w:rPr>
          <w:rFonts w:ascii="Times New Roman" w:eastAsia="Times New Roman" w:hAnsi="Times New Roman" w:cs="Times New Roman"/>
          <w:i/>
          <w:sz w:val="28"/>
          <w:szCs w:val="28"/>
          <w:lang w:eastAsia="ru-RU"/>
        </w:rPr>
        <w:t>Особенности политического процесса в России.</w:t>
      </w:r>
    </w:p>
    <w:p w:rsidR="00B17169" w:rsidRPr="002D5EE3" w:rsidRDefault="00B17169" w:rsidP="00B17169">
      <w:pPr>
        <w:spacing w:after="0" w:line="240" w:lineRule="auto"/>
        <w:rPr>
          <w:rFonts w:ascii="Times New Roman" w:eastAsia="Times New Roman" w:hAnsi="Times New Roman" w:cs="Times New Roman"/>
          <w:b/>
          <w:sz w:val="28"/>
          <w:szCs w:val="28"/>
          <w:lang w:eastAsia="ru-RU"/>
        </w:rPr>
      </w:pPr>
    </w:p>
    <w:p w:rsidR="00B17169" w:rsidRPr="005945CD" w:rsidRDefault="00B17169" w:rsidP="00B17169">
      <w:pPr>
        <w:widowControl w:val="0"/>
        <w:tabs>
          <w:tab w:val="left" w:pos="-500"/>
          <w:tab w:val="left" w:pos="0"/>
        </w:tabs>
        <w:suppressAutoHyphens/>
        <w:spacing w:after="0" w:line="240" w:lineRule="auto"/>
        <w:jc w:val="center"/>
        <w:rPr>
          <w:rFonts w:ascii="Times New Roman" w:eastAsia="ArialMT" w:hAnsi="Times New Roman" w:cs="Times New Roman"/>
          <w:b/>
          <w:kern w:val="2"/>
          <w:sz w:val="28"/>
          <w:szCs w:val="28"/>
          <w:lang w:eastAsia="hi-IN" w:bidi="hi-IN"/>
        </w:rPr>
      </w:pPr>
      <w:r w:rsidRPr="005945CD">
        <w:rPr>
          <w:rFonts w:ascii="Times New Roman" w:eastAsia="ArialMT" w:hAnsi="Times New Roman" w:cs="Times New Roman"/>
          <w:b/>
          <w:kern w:val="2"/>
          <w:sz w:val="28"/>
          <w:szCs w:val="28"/>
          <w:lang w:eastAsia="hi-IN" w:bidi="hi-IN"/>
        </w:rPr>
        <w:t xml:space="preserve">Тематическое планирование </w:t>
      </w:r>
    </w:p>
    <w:p w:rsidR="00B17169" w:rsidRPr="005945CD" w:rsidRDefault="00B17169" w:rsidP="00B17169">
      <w:pPr>
        <w:spacing w:after="0" w:line="240" w:lineRule="auto"/>
        <w:rPr>
          <w:rFonts w:ascii="Times New Roman" w:eastAsia="Times New Roman" w:hAnsi="Times New Roman" w:cs="Times New Roman"/>
          <w:b/>
          <w:sz w:val="28"/>
          <w:szCs w:val="28"/>
          <w:lang w:eastAsia="ru-RU"/>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3"/>
        <w:gridCol w:w="1842"/>
      </w:tblGrid>
      <w:tr w:rsidR="00B17169" w:rsidRPr="005945CD" w:rsidTr="00B17169">
        <w:trPr>
          <w:trHeight w:val="159"/>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widowControl w:val="0"/>
              <w:spacing w:after="0" w:line="240" w:lineRule="auto"/>
              <w:rPr>
                <w:rFonts w:ascii="Times New Roman" w:eastAsia="Calibri" w:hAnsi="Times New Roman" w:cs="Times New Roman"/>
                <w:b/>
                <w:sz w:val="28"/>
                <w:szCs w:val="28"/>
              </w:rPr>
            </w:pPr>
            <w:r w:rsidRPr="005945CD">
              <w:rPr>
                <w:rFonts w:ascii="Times New Roman" w:eastAsia="Calibri" w:hAnsi="Times New Roman" w:cs="Times New Roman"/>
                <w:b/>
                <w:bCs/>
                <w:color w:val="000000"/>
                <w:sz w:val="28"/>
                <w:szCs w:val="28"/>
                <w:shd w:val="clear" w:color="auto" w:fill="FFFFFF"/>
              </w:rPr>
              <w:t xml:space="preserve">№ </w:t>
            </w:r>
            <w:proofErr w:type="gramStart"/>
            <w:r w:rsidRPr="005945CD">
              <w:rPr>
                <w:rFonts w:ascii="Times New Roman" w:eastAsia="Calibri" w:hAnsi="Times New Roman" w:cs="Times New Roman"/>
                <w:b/>
                <w:bCs/>
                <w:color w:val="000000"/>
                <w:sz w:val="28"/>
                <w:szCs w:val="28"/>
                <w:shd w:val="clear" w:color="auto" w:fill="FFFFFF"/>
              </w:rPr>
              <w:t>п</w:t>
            </w:r>
            <w:proofErr w:type="gramEnd"/>
            <w:r w:rsidRPr="005945CD">
              <w:rPr>
                <w:rFonts w:ascii="Times New Roman" w:eastAsia="Calibri" w:hAnsi="Times New Roman" w:cs="Times New Roman"/>
                <w:b/>
                <w:bCs/>
                <w:color w:val="000000"/>
                <w:sz w:val="28"/>
                <w:szCs w:val="28"/>
                <w:shd w:val="clear" w:color="auto" w:fill="FFFFFF"/>
              </w:rPr>
              <w:t>/п</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widowControl w:val="0"/>
              <w:spacing w:after="0" w:line="240" w:lineRule="auto"/>
              <w:jc w:val="center"/>
              <w:rPr>
                <w:rFonts w:ascii="Times New Roman" w:eastAsia="Calibri" w:hAnsi="Times New Roman" w:cs="Times New Roman"/>
                <w:b/>
                <w:bCs/>
                <w:color w:val="000000"/>
                <w:sz w:val="28"/>
                <w:szCs w:val="28"/>
                <w:shd w:val="clear" w:color="auto" w:fill="FFFFFF"/>
              </w:rPr>
            </w:pPr>
            <w:r w:rsidRPr="005945CD">
              <w:rPr>
                <w:rFonts w:ascii="Times New Roman" w:eastAsia="Calibri" w:hAnsi="Times New Roman" w:cs="Times New Roman"/>
                <w:b/>
                <w:bCs/>
                <w:color w:val="000000"/>
                <w:sz w:val="28"/>
                <w:szCs w:val="28"/>
                <w:shd w:val="clear" w:color="auto" w:fill="FFFFFF"/>
              </w:rPr>
              <w:t>Наименование раздела</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widowControl w:val="0"/>
              <w:spacing w:after="0" w:line="240" w:lineRule="auto"/>
              <w:rPr>
                <w:rFonts w:ascii="Times New Roman" w:eastAsia="Calibri" w:hAnsi="Times New Roman" w:cs="Times New Roman"/>
                <w:b/>
                <w:bCs/>
                <w:color w:val="000000"/>
                <w:sz w:val="28"/>
                <w:szCs w:val="28"/>
                <w:shd w:val="clear" w:color="auto" w:fill="FFFFFF"/>
              </w:rPr>
            </w:pPr>
            <w:r w:rsidRPr="005945CD">
              <w:rPr>
                <w:rFonts w:ascii="Times New Roman" w:eastAsia="Calibri" w:hAnsi="Times New Roman" w:cs="Times New Roman"/>
                <w:b/>
                <w:bCs/>
                <w:color w:val="000000"/>
                <w:sz w:val="28"/>
                <w:szCs w:val="28"/>
                <w:shd w:val="clear" w:color="auto" w:fill="FFFFFF"/>
              </w:rPr>
              <w:t>Количество часов</w:t>
            </w:r>
          </w:p>
        </w:tc>
      </w:tr>
      <w:tr w:rsidR="00B17169" w:rsidRPr="005945CD" w:rsidTr="00B17169">
        <w:trPr>
          <w:trHeight w:val="159"/>
        </w:trPr>
        <w:tc>
          <w:tcPr>
            <w:tcW w:w="8505" w:type="dxa"/>
            <w:gridSpan w:val="3"/>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widowControl w:val="0"/>
              <w:spacing w:after="0" w:line="240" w:lineRule="auto"/>
              <w:jc w:val="center"/>
              <w:rPr>
                <w:rFonts w:ascii="Times New Roman" w:eastAsia="Calibri" w:hAnsi="Times New Roman" w:cs="Times New Roman"/>
                <w:b/>
                <w:bCs/>
                <w:color w:val="000000"/>
                <w:sz w:val="28"/>
                <w:szCs w:val="28"/>
                <w:shd w:val="clear" w:color="auto" w:fill="FFFFFF"/>
              </w:rPr>
            </w:pPr>
            <w:r w:rsidRPr="005945CD">
              <w:rPr>
                <w:rFonts w:ascii="Times New Roman" w:eastAsia="Calibri" w:hAnsi="Times New Roman" w:cs="Times New Roman"/>
                <w:b/>
                <w:bCs/>
                <w:color w:val="000000"/>
                <w:sz w:val="28"/>
                <w:szCs w:val="28"/>
                <w:shd w:val="clear" w:color="auto" w:fill="FFFFFF"/>
              </w:rPr>
              <w:t>10 класс</w:t>
            </w:r>
          </w:p>
        </w:tc>
      </w:tr>
      <w:tr w:rsidR="00B17169" w:rsidRPr="005945CD" w:rsidTr="00B17169">
        <w:trPr>
          <w:trHeight w:val="432"/>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5945CD">
              <w:rPr>
                <w:rFonts w:ascii="Times New Roman" w:eastAsia="Times New Roman" w:hAnsi="Times New Roman" w:cs="Times New Roman"/>
                <w:b/>
                <w:color w:val="000000"/>
                <w:sz w:val="28"/>
                <w:szCs w:val="28"/>
                <w:lang w:eastAsia="ru-RU"/>
              </w:rPr>
              <w:t>Вводный урок</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w:t>
            </w:r>
          </w:p>
        </w:tc>
      </w:tr>
      <w:tr w:rsidR="00B17169" w:rsidRPr="005945CD" w:rsidTr="00B17169">
        <w:trPr>
          <w:trHeight w:val="467"/>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2</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5945CD" w:rsidP="00B17169">
            <w:pPr>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lang w:eastAsia="ru-RU"/>
              </w:rPr>
              <w:t xml:space="preserve">Раздел </w:t>
            </w:r>
            <w:r w:rsidR="00B17169" w:rsidRPr="005945CD">
              <w:rPr>
                <w:rFonts w:ascii="Times New Roman" w:eastAsia="Times New Roman" w:hAnsi="Times New Roman" w:cs="Times New Roman"/>
                <w:b/>
                <w:color w:val="000000"/>
                <w:sz w:val="28"/>
                <w:szCs w:val="28"/>
                <w:lang w:eastAsia="ru-RU"/>
              </w:rPr>
              <w:t>1. Человек в обществе</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19</w:t>
            </w:r>
          </w:p>
        </w:tc>
      </w:tr>
      <w:tr w:rsidR="00B17169" w:rsidRPr="005945CD" w:rsidTr="00B17169">
        <w:trPr>
          <w:trHeight w:val="420"/>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3</w:t>
            </w:r>
          </w:p>
        </w:tc>
        <w:tc>
          <w:tcPr>
            <w:tcW w:w="5953"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Раздел 2. Общество как мир культуры</w:t>
            </w:r>
          </w:p>
          <w:p w:rsidR="00B17169" w:rsidRPr="005945CD" w:rsidRDefault="00B17169" w:rsidP="00B1716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15</w:t>
            </w:r>
          </w:p>
        </w:tc>
      </w:tr>
      <w:tr w:rsidR="00B17169" w:rsidRPr="005945CD" w:rsidTr="00B17169">
        <w:trPr>
          <w:trHeight w:val="414"/>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4</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Раздел 3. Правовое регулирование общественных отношений</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28</w:t>
            </w:r>
          </w:p>
        </w:tc>
      </w:tr>
      <w:tr w:rsidR="00B17169" w:rsidRPr="005945CD" w:rsidTr="00B17169">
        <w:trPr>
          <w:trHeight w:val="461"/>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5</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b/>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Повторение</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3</w:t>
            </w:r>
          </w:p>
        </w:tc>
      </w:tr>
      <w:tr w:rsidR="00B17169" w:rsidRPr="005945CD" w:rsidTr="00B17169">
        <w:trPr>
          <w:trHeight w:val="425"/>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6</w:t>
            </w:r>
          </w:p>
        </w:tc>
        <w:tc>
          <w:tcPr>
            <w:tcW w:w="5953"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Заключительные уроки</w:t>
            </w:r>
          </w:p>
          <w:p w:rsidR="00B17169" w:rsidRPr="005945CD" w:rsidRDefault="00B17169" w:rsidP="00B17169">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2</w:t>
            </w:r>
          </w:p>
        </w:tc>
      </w:tr>
      <w:tr w:rsidR="00B17169" w:rsidRPr="005945CD" w:rsidTr="00B17169">
        <w:trPr>
          <w:trHeight w:val="770"/>
        </w:trPr>
        <w:tc>
          <w:tcPr>
            <w:tcW w:w="710"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b/>
                <w:bCs/>
                <w:color w:val="000000"/>
                <w:sz w:val="28"/>
                <w:szCs w:val="28"/>
                <w:shd w:val="clear" w:color="auto" w:fill="FFFFFF"/>
                <w:lang w:eastAsia="ru-RU"/>
              </w:rPr>
            </w:pPr>
          </w:p>
          <w:p w:rsidR="00B17169" w:rsidRPr="005945CD" w:rsidRDefault="00B17169" w:rsidP="00B17169">
            <w:pPr>
              <w:spacing w:after="0" w:line="240" w:lineRule="auto"/>
              <w:rPr>
                <w:rFonts w:ascii="Times New Roman" w:eastAsia="Times New Roman" w:hAnsi="Times New Roman" w:cs="Times New Roman"/>
                <w:b/>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 xml:space="preserve">Итого </w:t>
            </w:r>
          </w:p>
        </w:tc>
        <w:tc>
          <w:tcPr>
            <w:tcW w:w="1842"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p>
          <w:p w:rsidR="00B17169" w:rsidRPr="005945CD" w:rsidRDefault="00B17169" w:rsidP="00B17169">
            <w:pPr>
              <w:spacing w:after="0" w:line="240" w:lineRule="auto"/>
              <w:jc w:val="center"/>
              <w:rPr>
                <w:rFonts w:ascii="Times New Roman" w:eastAsia="Times New Roman" w:hAnsi="Times New Roman" w:cs="Times New Roman"/>
                <w:b/>
                <w:sz w:val="28"/>
                <w:szCs w:val="28"/>
                <w:lang w:eastAsia="ru-RU"/>
              </w:rPr>
            </w:pPr>
            <w:r w:rsidRPr="005945CD">
              <w:rPr>
                <w:rFonts w:ascii="Times New Roman" w:eastAsia="Times New Roman" w:hAnsi="Times New Roman" w:cs="Times New Roman"/>
                <w:b/>
                <w:sz w:val="28"/>
                <w:szCs w:val="28"/>
                <w:lang w:eastAsia="ru-RU"/>
              </w:rPr>
              <w:t xml:space="preserve">68 </w:t>
            </w:r>
          </w:p>
        </w:tc>
      </w:tr>
      <w:tr w:rsidR="00B17169" w:rsidRPr="005945CD" w:rsidTr="00B17169">
        <w:trPr>
          <w:trHeight w:val="303"/>
        </w:trPr>
        <w:tc>
          <w:tcPr>
            <w:tcW w:w="8505" w:type="dxa"/>
            <w:gridSpan w:val="3"/>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5945CD">
              <w:rPr>
                <w:rFonts w:ascii="Times New Roman" w:eastAsia="Times New Roman" w:hAnsi="Times New Roman" w:cs="Times New Roman"/>
                <w:b/>
                <w:sz w:val="28"/>
                <w:szCs w:val="28"/>
                <w:lang w:eastAsia="ru-RU"/>
              </w:rPr>
              <w:t>11 класс</w:t>
            </w:r>
          </w:p>
        </w:tc>
      </w:tr>
      <w:tr w:rsidR="00B17169" w:rsidRPr="005945CD" w:rsidTr="00B17169">
        <w:trPr>
          <w:trHeight w:val="407"/>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5945CD">
              <w:rPr>
                <w:rFonts w:ascii="Times New Roman" w:eastAsia="Times New Roman" w:hAnsi="Times New Roman" w:cs="Times New Roman"/>
                <w:b/>
                <w:color w:val="000000"/>
                <w:sz w:val="28"/>
                <w:szCs w:val="28"/>
                <w:lang w:eastAsia="ru-RU"/>
              </w:rPr>
              <w:t>Вводный урок</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w:t>
            </w:r>
          </w:p>
        </w:tc>
      </w:tr>
      <w:tr w:rsidR="00B17169" w:rsidRPr="005945CD" w:rsidTr="00B17169">
        <w:trPr>
          <w:trHeight w:val="770"/>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2</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5945CD" w:rsidP="00B17169">
            <w:pPr>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sidRPr="005945CD">
              <w:rPr>
                <w:rFonts w:ascii="Times New Roman" w:eastAsia="Times New Roman" w:hAnsi="Times New Roman" w:cs="Times New Roman"/>
                <w:b/>
                <w:color w:val="000000"/>
                <w:sz w:val="28"/>
                <w:szCs w:val="28"/>
                <w:lang w:eastAsia="ru-RU"/>
              </w:rPr>
              <w:t xml:space="preserve">Раздел </w:t>
            </w:r>
            <w:r w:rsidR="00B17169" w:rsidRPr="005945CD">
              <w:rPr>
                <w:rFonts w:ascii="Times New Roman" w:eastAsia="Times New Roman" w:hAnsi="Times New Roman" w:cs="Times New Roman"/>
                <w:b/>
                <w:color w:val="000000"/>
                <w:sz w:val="28"/>
                <w:szCs w:val="28"/>
                <w:lang w:eastAsia="ru-RU"/>
              </w:rPr>
              <w:t>1. Экономическая жизнь общества</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25</w:t>
            </w:r>
          </w:p>
        </w:tc>
      </w:tr>
      <w:tr w:rsidR="00B17169" w:rsidRPr="005945CD" w:rsidTr="00B17169">
        <w:trPr>
          <w:trHeight w:val="567"/>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3</w:t>
            </w:r>
          </w:p>
        </w:tc>
        <w:tc>
          <w:tcPr>
            <w:tcW w:w="5953"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Раздел 2. Социальная сфера</w:t>
            </w:r>
          </w:p>
          <w:p w:rsidR="00B17169" w:rsidRPr="005945CD" w:rsidRDefault="00B17169" w:rsidP="00B1716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15</w:t>
            </w:r>
          </w:p>
        </w:tc>
      </w:tr>
      <w:tr w:rsidR="00B17169" w:rsidRPr="005945CD" w:rsidTr="00B17169">
        <w:trPr>
          <w:trHeight w:val="561"/>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4</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Раздел 3. Политическая жизнь общества</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19</w:t>
            </w:r>
          </w:p>
        </w:tc>
      </w:tr>
      <w:tr w:rsidR="00B17169" w:rsidRPr="005945CD" w:rsidTr="00B17169">
        <w:trPr>
          <w:trHeight w:val="770"/>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5</w:t>
            </w:r>
          </w:p>
        </w:tc>
        <w:tc>
          <w:tcPr>
            <w:tcW w:w="5953"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b/>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Повторение</w:t>
            </w: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6</w:t>
            </w:r>
          </w:p>
        </w:tc>
      </w:tr>
      <w:tr w:rsidR="00B17169" w:rsidRPr="005945CD" w:rsidTr="00B17169">
        <w:trPr>
          <w:trHeight w:val="770"/>
        </w:trPr>
        <w:tc>
          <w:tcPr>
            <w:tcW w:w="710"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6</w:t>
            </w:r>
          </w:p>
        </w:tc>
        <w:tc>
          <w:tcPr>
            <w:tcW w:w="5953"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Заключительные уроки</w:t>
            </w:r>
          </w:p>
          <w:p w:rsidR="00B17169" w:rsidRPr="005945CD" w:rsidRDefault="00B17169" w:rsidP="00B17169">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r w:rsidRPr="005945CD">
              <w:rPr>
                <w:rFonts w:ascii="Times New Roman" w:eastAsia="Times New Roman" w:hAnsi="Times New Roman" w:cs="Times New Roman"/>
                <w:sz w:val="28"/>
                <w:szCs w:val="28"/>
                <w:lang w:eastAsia="ru-RU"/>
              </w:rPr>
              <w:t>2</w:t>
            </w:r>
          </w:p>
        </w:tc>
      </w:tr>
      <w:tr w:rsidR="00B17169" w:rsidRPr="005945CD" w:rsidTr="00B17169">
        <w:trPr>
          <w:trHeight w:val="770"/>
        </w:trPr>
        <w:tc>
          <w:tcPr>
            <w:tcW w:w="710"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b/>
                <w:bCs/>
                <w:color w:val="000000"/>
                <w:sz w:val="28"/>
                <w:szCs w:val="28"/>
                <w:shd w:val="clear" w:color="auto" w:fill="FFFFFF"/>
                <w:lang w:eastAsia="ru-RU"/>
              </w:rPr>
            </w:pPr>
          </w:p>
          <w:p w:rsidR="00B17169" w:rsidRPr="005945CD" w:rsidRDefault="00B17169" w:rsidP="00B17169">
            <w:pPr>
              <w:spacing w:after="0" w:line="240" w:lineRule="auto"/>
              <w:rPr>
                <w:rFonts w:ascii="Times New Roman" w:eastAsia="Times New Roman" w:hAnsi="Times New Roman" w:cs="Times New Roman"/>
                <w:b/>
                <w:bCs/>
                <w:color w:val="000000"/>
                <w:sz w:val="28"/>
                <w:szCs w:val="28"/>
                <w:shd w:val="clear" w:color="auto" w:fill="FFFFFF"/>
                <w:lang w:eastAsia="ru-RU"/>
              </w:rPr>
            </w:pPr>
            <w:r w:rsidRPr="005945CD">
              <w:rPr>
                <w:rFonts w:ascii="Times New Roman" w:eastAsia="Times New Roman" w:hAnsi="Times New Roman" w:cs="Times New Roman"/>
                <w:b/>
                <w:bCs/>
                <w:color w:val="000000"/>
                <w:sz w:val="28"/>
                <w:szCs w:val="28"/>
                <w:shd w:val="clear" w:color="auto" w:fill="FFFFFF"/>
                <w:lang w:eastAsia="ru-RU"/>
              </w:rPr>
              <w:t xml:space="preserve">Итого </w:t>
            </w:r>
          </w:p>
        </w:tc>
        <w:tc>
          <w:tcPr>
            <w:tcW w:w="1842" w:type="dxa"/>
            <w:tcBorders>
              <w:top w:val="single" w:sz="4" w:space="0" w:color="auto"/>
              <w:left w:val="single" w:sz="4" w:space="0" w:color="auto"/>
              <w:bottom w:val="single" w:sz="4" w:space="0" w:color="auto"/>
              <w:right w:val="single" w:sz="4" w:space="0" w:color="auto"/>
            </w:tcBorders>
          </w:tcPr>
          <w:p w:rsidR="00B17169" w:rsidRPr="005945CD" w:rsidRDefault="00B17169" w:rsidP="00B17169">
            <w:pPr>
              <w:spacing w:after="0" w:line="240" w:lineRule="auto"/>
              <w:rPr>
                <w:rFonts w:ascii="Times New Roman" w:eastAsia="Times New Roman" w:hAnsi="Times New Roman" w:cs="Times New Roman"/>
                <w:sz w:val="28"/>
                <w:szCs w:val="28"/>
                <w:lang w:eastAsia="ru-RU"/>
              </w:rPr>
            </w:pPr>
          </w:p>
          <w:p w:rsidR="00B17169" w:rsidRPr="005945CD" w:rsidRDefault="00B17169" w:rsidP="00B17169">
            <w:pPr>
              <w:spacing w:after="0" w:line="240" w:lineRule="auto"/>
              <w:jc w:val="center"/>
              <w:rPr>
                <w:rFonts w:ascii="Times New Roman" w:eastAsia="Times New Roman" w:hAnsi="Times New Roman" w:cs="Times New Roman"/>
                <w:b/>
                <w:sz w:val="28"/>
                <w:szCs w:val="28"/>
                <w:lang w:eastAsia="ru-RU"/>
              </w:rPr>
            </w:pPr>
            <w:r w:rsidRPr="005945CD">
              <w:rPr>
                <w:rFonts w:ascii="Times New Roman" w:eastAsia="Times New Roman" w:hAnsi="Times New Roman" w:cs="Times New Roman"/>
                <w:b/>
                <w:sz w:val="28"/>
                <w:szCs w:val="28"/>
                <w:lang w:eastAsia="ru-RU"/>
              </w:rPr>
              <w:t xml:space="preserve">68 </w:t>
            </w:r>
          </w:p>
        </w:tc>
      </w:tr>
    </w:tbl>
    <w:p w:rsidR="00B17169" w:rsidRPr="005945CD" w:rsidRDefault="00B17169" w:rsidP="00B17169">
      <w:pPr>
        <w:tabs>
          <w:tab w:val="left" w:pos="1560"/>
        </w:tabs>
        <w:spacing w:after="0" w:line="240" w:lineRule="auto"/>
        <w:ind w:left="1560"/>
        <w:rPr>
          <w:rFonts w:ascii="Times New Roman" w:eastAsia="Times New Roman" w:hAnsi="Times New Roman" w:cs="Times New Roman"/>
          <w:b/>
          <w:sz w:val="28"/>
          <w:szCs w:val="28"/>
          <w:lang w:eastAsia="ru-RU"/>
        </w:rPr>
      </w:pPr>
      <w:r w:rsidRPr="005945CD">
        <w:rPr>
          <w:rFonts w:ascii="Times New Roman" w:eastAsia="Times New Roman" w:hAnsi="Times New Roman" w:cs="Times New Roman"/>
          <w:b/>
          <w:sz w:val="28"/>
          <w:szCs w:val="28"/>
          <w:lang w:eastAsia="ru-RU"/>
        </w:rPr>
        <w:t xml:space="preserve">                       </w:t>
      </w: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B17169" w:rsidRPr="005945CD" w:rsidRDefault="00B17169" w:rsidP="00B17169">
      <w:pPr>
        <w:spacing w:after="0" w:line="240" w:lineRule="auto"/>
        <w:jc w:val="center"/>
        <w:rPr>
          <w:rFonts w:ascii="Times New Roman" w:eastAsia="Times New Roman" w:hAnsi="Times New Roman" w:cs="Times New Roman"/>
          <w:sz w:val="28"/>
          <w:szCs w:val="28"/>
          <w:lang w:eastAsia="ru-RU"/>
        </w:rPr>
      </w:pPr>
    </w:p>
    <w:p w:rsidR="00B17169" w:rsidRPr="005945CD" w:rsidRDefault="00B17169" w:rsidP="00B17169">
      <w:pPr>
        <w:spacing w:after="0" w:line="240" w:lineRule="auto"/>
        <w:ind w:firstLine="708"/>
        <w:jc w:val="center"/>
        <w:rPr>
          <w:rFonts w:ascii="Times New Roman" w:eastAsia="Times New Roman" w:hAnsi="Times New Roman" w:cs="Times New Roman"/>
          <w:b/>
          <w:bCs/>
          <w:color w:val="000000"/>
          <w:sz w:val="28"/>
          <w:szCs w:val="28"/>
          <w:lang w:val="en-US" w:eastAsia="ru-RU"/>
        </w:rPr>
      </w:pPr>
    </w:p>
    <w:p w:rsidR="0095228A" w:rsidRPr="005945CD" w:rsidRDefault="0095228A">
      <w:pPr>
        <w:rPr>
          <w:rFonts w:ascii="Times New Roman" w:hAnsi="Times New Roman" w:cs="Times New Roman"/>
          <w:sz w:val="28"/>
          <w:szCs w:val="28"/>
        </w:rPr>
      </w:pPr>
    </w:p>
    <w:sectPr w:rsidR="0095228A" w:rsidRPr="005945CD" w:rsidSect="0044206A">
      <w:footerReference w:type="default" r:id="rId1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DE9" w:rsidRDefault="000C1DE9" w:rsidP="000C1DE9">
      <w:pPr>
        <w:spacing w:after="0" w:line="240" w:lineRule="auto"/>
      </w:pPr>
      <w:r>
        <w:separator/>
      </w:r>
    </w:p>
  </w:endnote>
  <w:endnote w:type="continuationSeparator" w:id="0">
    <w:p w:rsidR="000C1DE9" w:rsidRDefault="000C1DE9" w:rsidP="000C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80051"/>
      <w:docPartObj>
        <w:docPartGallery w:val="Page Numbers (Bottom of Page)"/>
        <w:docPartUnique/>
      </w:docPartObj>
    </w:sdtPr>
    <w:sdtEndPr/>
    <w:sdtContent>
      <w:p w:rsidR="0090158F" w:rsidRDefault="0090158F">
        <w:pPr>
          <w:pStyle w:val="a5"/>
          <w:jc w:val="right"/>
        </w:pPr>
        <w:r>
          <w:fldChar w:fldCharType="begin"/>
        </w:r>
        <w:r>
          <w:instrText>PAGE   \* MERGEFORMAT</w:instrText>
        </w:r>
        <w:r>
          <w:fldChar w:fldCharType="separate"/>
        </w:r>
        <w:r w:rsidR="00897C96">
          <w:rPr>
            <w:noProof/>
          </w:rPr>
          <w:t>11</w:t>
        </w:r>
        <w:r>
          <w:fldChar w:fldCharType="end"/>
        </w:r>
      </w:p>
    </w:sdtContent>
  </w:sdt>
  <w:p w:rsidR="000C1DE9" w:rsidRDefault="000C1D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DE9" w:rsidRDefault="000C1DE9" w:rsidP="000C1DE9">
      <w:pPr>
        <w:spacing w:after="0" w:line="240" w:lineRule="auto"/>
      </w:pPr>
      <w:r>
        <w:separator/>
      </w:r>
    </w:p>
  </w:footnote>
  <w:footnote w:type="continuationSeparator" w:id="0">
    <w:p w:rsidR="000C1DE9" w:rsidRDefault="000C1DE9" w:rsidP="000C1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AE"/>
    <w:rsid w:val="000C1DE9"/>
    <w:rsid w:val="00211C85"/>
    <w:rsid w:val="002D5EE3"/>
    <w:rsid w:val="0044206A"/>
    <w:rsid w:val="005945CD"/>
    <w:rsid w:val="00897C96"/>
    <w:rsid w:val="0090158F"/>
    <w:rsid w:val="0095228A"/>
    <w:rsid w:val="00A84DAE"/>
    <w:rsid w:val="00B17169"/>
    <w:rsid w:val="00BA59D6"/>
    <w:rsid w:val="00BE56DB"/>
    <w:rsid w:val="00C5109F"/>
    <w:rsid w:val="00DB1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uiPriority w:val="99"/>
    <w:rsid w:val="00BA5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C1D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DE9"/>
  </w:style>
  <w:style w:type="paragraph" w:styleId="a5">
    <w:name w:val="footer"/>
    <w:basedOn w:val="a"/>
    <w:link w:val="a6"/>
    <w:uiPriority w:val="99"/>
    <w:unhideWhenUsed/>
    <w:rsid w:val="000C1D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DE9"/>
  </w:style>
  <w:style w:type="paragraph" w:styleId="a7">
    <w:name w:val="Balloon Text"/>
    <w:basedOn w:val="a"/>
    <w:link w:val="a8"/>
    <w:uiPriority w:val="99"/>
    <w:semiHidden/>
    <w:unhideWhenUsed/>
    <w:rsid w:val="00DB1C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uiPriority w:val="99"/>
    <w:rsid w:val="00BA5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C1D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DE9"/>
  </w:style>
  <w:style w:type="paragraph" w:styleId="a5">
    <w:name w:val="footer"/>
    <w:basedOn w:val="a"/>
    <w:link w:val="a6"/>
    <w:uiPriority w:val="99"/>
    <w:unhideWhenUsed/>
    <w:rsid w:val="000C1D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DE9"/>
  </w:style>
  <w:style w:type="paragraph" w:styleId="a7">
    <w:name w:val="Balloon Text"/>
    <w:basedOn w:val="a"/>
    <w:link w:val="a8"/>
    <w:uiPriority w:val="99"/>
    <w:semiHidden/>
    <w:unhideWhenUsed/>
    <w:rsid w:val="00DB1C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91BF-B119-4454-8894-95E47DA0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Алексеевна</dc:creator>
  <cp:keywords/>
  <dc:description/>
  <cp:lastModifiedBy>Нина Алексеевна</cp:lastModifiedBy>
  <cp:revision>13</cp:revision>
  <dcterms:created xsi:type="dcterms:W3CDTF">2020-08-30T13:01:00Z</dcterms:created>
  <dcterms:modified xsi:type="dcterms:W3CDTF">2020-10-11T08:19:00Z</dcterms:modified>
</cp:coreProperties>
</file>