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B9" w:rsidRPr="00B633B9" w:rsidRDefault="00B633B9" w:rsidP="00B63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633B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633B9" w:rsidRDefault="00B633B9" w:rsidP="00B63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33B9">
        <w:rPr>
          <w:rFonts w:ascii="Times New Roman" w:hAnsi="Times New Roman"/>
          <w:b/>
          <w:sz w:val="28"/>
          <w:szCs w:val="28"/>
        </w:rPr>
        <w:t xml:space="preserve">«Айдарская средняя общеобразовательная школа </w:t>
      </w:r>
    </w:p>
    <w:p w:rsidR="00B633B9" w:rsidRDefault="00B633B9" w:rsidP="00B63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33B9">
        <w:rPr>
          <w:rFonts w:ascii="Times New Roman" w:hAnsi="Times New Roman"/>
          <w:b/>
          <w:sz w:val="28"/>
          <w:szCs w:val="28"/>
        </w:rPr>
        <w:t xml:space="preserve">имени Героя Советского Союза Бориса Григорьевича Кандыбина </w:t>
      </w:r>
    </w:p>
    <w:p w:rsidR="00B633B9" w:rsidRPr="00B633B9" w:rsidRDefault="00B633B9" w:rsidP="00B63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33B9">
        <w:rPr>
          <w:rFonts w:ascii="Times New Roman" w:hAnsi="Times New Roman"/>
          <w:b/>
          <w:sz w:val="28"/>
          <w:szCs w:val="28"/>
        </w:rPr>
        <w:t>Ровеньского района Белгородской области»</w:t>
      </w:r>
    </w:p>
    <w:p w:rsidR="00B633B9" w:rsidRPr="00B633B9" w:rsidRDefault="00B633B9" w:rsidP="00B633B9">
      <w:pPr>
        <w:spacing w:after="0"/>
        <w:jc w:val="center"/>
        <w:rPr>
          <w:rFonts w:ascii="Times New Roman" w:hAnsi="Times New Roman"/>
        </w:rPr>
      </w:pPr>
    </w:p>
    <w:p w:rsidR="00B633B9" w:rsidRPr="00B633B9" w:rsidRDefault="00B633B9" w:rsidP="00B633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1"/>
        <w:gridCol w:w="3492"/>
        <w:gridCol w:w="3053"/>
      </w:tblGrid>
      <w:tr w:rsidR="00B633B9" w:rsidRPr="00B633B9" w:rsidTr="00724DD5">
        <w:trPr>
          <w:tblCellSpacing w:w="0" w:type="dxa"/>
        </w:trPr>
        <w:tc>
          <w:tcPr>
            <w:tcW w:w="2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3B9" w:rsidRPr="00B633B9" w:rsidRDefault="00B633B9" w:rsidP="00B633B9">
            <w:pPr>
              <w:spacing w:after="0" w:line="240" w:lineRule="auto"/>
              <w:rPr>
                <w:rFonts w:ascii="Times New Roman" w:hAnsi="Times New Roman"/>
              </w:rPr>
            </w:pPr>
            <w:r w:rsidRPr="00B633B9">
              <w:rPr>
                <w:rFonts w:ascii="Times New Roman" w:hAnsi="Times New Roman"/>
                <w:bCs/>
              </w:rPr>
              <w:t>Рассмотрено</w:t>
            </w:r>
          </w:p>
          <w:p w:rsidR="00B633B9" w:rsidRPr="00B633B9" w:rsidRDefault="00B633B9" w:rsidP="00B633B9">
            <w:pPr>
              <w:spacing w:after="0" w:line="240" w:lineRule="auto"/>
              <w:rPr>
                <w:rFonts w:ascii="Times New Roman" w:hAnsi="Times New Roman"/>
              </w:rPr>
            </w:pPr>
            <w:r w:rsidRPr="00B633B9">
              <w:rPr>
                <w:rFonts w:ascii="Times New Roman" w:hAnsi="Times New Roman"/>
              </w:rPr>
              <w:t xml:space="preserve">на заседании </w:t>
            </w:r>
            <w:r w:rsidR="00EA6A1E">
              <w:rPr>
                <w:rFonts w:ascii="Times New Roman" w:hAnsi="Times New Roman"/>
              </w:rPr>
              <w:t>Ш</w:t>
            </w:r>
            <w:r w:rsidRPr="00B633B9">
              <w:rPr>
                <w:rFonts w:ascii="Times New Roman" w:hAnsi="Times New Roman"/>
              </w:rPr>
              <w:t xml:space="preserve">МО </w:t>
            </w:r>
          </w:p>
          <w:p w:rsidR="00B633B9" w:rsidRPr="00B633B9" w:rsidRDefault="00B633B9" w:rsidP="00B633B9">
            <w:pPr>
              <w:spacing w:after="0" w:line="240" w:lineRule="auto"/>
              <w:rPr>
                <w:rFonts w:ascii="Times New Roman" w:hAnsi="Times New Roman"/>
              </w:rPr>
            </w:pPr>
            <w:r w:rsidRPr="00B633B9">
              <w:rPr>
                <w:rFonts w:ascii="Times New Roman" w:hAnsi="Times New Roman"/>
              </w:rPr>
              <w:t xml:space="preserve">учителей </w:t>
            </w:r>
            <w:r w:rsidR="00EA6A1E">
              <w:rPr>
                <w:rFonts w:ascii="Times New Roman" w:hAnsi="Times New Roman"/>
              </w:rPr>
              <w:t>реализующих программы</w:t>
            </w:r>
            <w:r w:rsidRPr="00B633B9">
              <w:rPr>
                <w:rFonts w:ascii="Times New Roman" w:hAnsi="Times New Roman"/>
              </w:rPr>
              <w:t xml:space="preserve"> среднего общего образования</w:t>
            </w:r>
            <w:r w:rsidR="00EA6A1E">
              <w:rPr>
                <w:rFonts w:ascii="Times New Roman" w:hAnsi="Times New Roman"/>
              </w:rPr>
              <w:t xml:space="preserve"> МБОУ «Айдарская средняя общеобразовательная школа им. Б. Г. Кандыбина»</w:t>
            </w:r>
          </w:p>
          <w:p w:rsidR="00B633B9" w:rsidRPr="00B633B9" w:rsidRDefault="00B633B9" w:rsidP="00B633B9">
            <w:pPr>
              <w:spacing w:after="0" w:line="240" w:lineRule="auto"/>
              <w:rPr>
                <w:rFonts w:ascii="Times New Roman" w:hAnsi="Times New Roman"/>
              </w:rPr>
            </w:pPr>
            <w:r w:rsidRPr="00B633B9">
              <w:rPr>
                <w:rFonts w:ascii="Times New Roman" w:hAnsi="Times New Roman"/>
              </w:rPr>
              <w:t xml:space="preserve">Протокол </w:t>
            </w:r>
            <w:r w:rsidR="00EA6A1E">
              <w:rPr>
                <w:rFonts w:ascii="Times New Roman" w:hAnsi="Times New Roman"/>
              </w:rPr>
              <w:t>№5</w:t>
            </w:r>
          </w:p>
          <w:p w:rsidR="00B633B9" w:rsidRPr="00B633B9" w:rsidRDefault="00EA6A1E" w:rsidP="00EA6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«10» июня  2021</w:t>
            </w:r>
            <w:r w:rsidR="00B633B9" w:rsidRPr="00B633B9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3B9" w:rsidRPr="00B633B9" w:rsidRDefault="00B633B9" w:rsidP="00B633B9">
            <w:pPr>
              <w:spacing w:after="0" w:line="240" w:lineRule="auto"/>
              <w:rPr>
                <w:rFonts w:ascii="Times New Roman" w:hAnsi="Times New Roman"/>
              </w:rPr>
            </w:pPr>
            <w:r w:rsidRPr="00B633B9">
              <w:rPr>
                <w:rFonts w:ascii="Times New Roman" w:hAnsi="Times New Roman"/>
                <w:bCs/>
              </w:rPr>
              <w:t>Согласовано</w:t>
            </w:r>
          </w:p>
          <w:p w:rsidR="00B633B9" w:rsidRPr="00B633B9" w:rsidRDefault="00B633B9" w:rsidP="00B633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33B9">
              <w:rPr>
                <w:rFonts w:ascii="Times New Roman" w:hAnsi="Times New Roman"/>
              </w:rPr>
              <w:t>Заместитель директора МБОУ «</w:t>
            </w:r>
            <w:r w:rsidRPr="00B633B9">
              <w:rPr>
                <w:rFonts w:ascii="Times New Roman" w:hAnsi="Times New Roman"/>
                <w:color w:val="000000"/>
              </w:rPr>
              <w:t>Айдарская средняя общеобразовательная школа</w:t>
            </w:r>
          </w:p>
          <w:p w:rsidR="00B633B9" w:rsidRPr="00B633B9" w:rsidRDefault="00B633B9" w:rsidP="00B633B9">
            <w:pPr>
              <w:spacing w:after="0" w:line="240" w:lineRule="auto"/>
              <w:rPr>
                <w:rFonts w:ascii="Times New Roman" w:hAnsi="Times New Roman"/>
              </w:rPr>
            </w:pPr>
            <w:r w:rsidRPr="00B633B9">
              <w:rPr>
                <w:rFonts w:ascii="Times New Roman" w:hAnsi="Times New Roman"/>
                <w:color w:val="000000"/>
              </w:rPr>
              <w:t xml:space="preserve"> им. Б. Г. Кандыбина</w:t>
            </w:r>
          </w:p>
          <w:p w:rsidR="00B633B9" w:rsidRPr="00B633B9" w:rsidRDefault="00EA342B" w:rsidP="00B63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35025" cy="494665"/>
                  <wp:effectExtent l="0" t="0" r="317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49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33B9" w:rsidRPr="00B633B9">
              <w:rPr>
                <w:rFonts w:ascii="Times New Roman" w:hAnsi="Times New Roman"/>
              </w:rPr>
              <w:t xml:space="preserve"> Брежнева Е. В. /                            </w:t>
            </w:r>
          </w:p>
          <w:p w:rsidR="00B633B9" w:rsidRPr="00B633B9" w:rsidRDefault="00B633B9" w:rsidP="00B633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33B9" w:rsidRPr="00B633B9" w:rsidRDefault="00B633B9" w:rsidP="00EA6A1E">
            <w:pPr>
              <w:spacing w:after="0" w:line="240" w:lineRule="auto"/>
              <w:rPr>
                <w:rFonts w:ascii="Times New Roman" w:hAnsi="Times New Roman"/>
              </w:rPr>
            </w:pPr>
            <w:r w:rsidRPr="00EA6A1E">
              <w:rPr>
                <w:rFonts w:ascii="Times New Roman" w:hAnsi="Times New Roman"/>
              </w:rPr>
              <w:t>«</w:t>
            </w:r>
            <w:r w:rsidR="00EA6A1E" w:rsidRPr="00EA6A1E">
              <w:rPr>
                <w:rFonts w:ascii="Times New Roman" w:hAnsi="Times New Roman"/>
              </w:rPr>
              <w:t>18</w:t>
            </w:r>
            <w:r w:rsidRPr="00EA6A1E">
              <w:rPr>
                <w:rFonts w:ascii="Times New Roman" w:hAnsi="Times New Roman"/>
              </w:rPr>
              <w:t>»</w:t>
            </w:r>
            <w:r w:rsidR="00EA6A1E">
              <w:rPr>
                <w:rFonts w:ascii="Times New Roman" w:hAnsi="Times New Roman"/>
              </w:rPr>
              <w:t xml:space="preserve">июня </w:t>
            </w:r>
            <w:r w:rsidRPr="00B633B9">
              <w:rPr>
                <w:rFonts w:ascii="Times New Roman" w:hAnsi="Times New Roman"/>
              </w:rPr>
              <w:t>20</w:t>
            </w:r>
            <w:r w:rsidR="00EA6A1E">
              <w:rPr>
                <w:rFonts w:ascii="Times New Roman" w:hAnsi="Times New Roman"/>
              </w:rPr>
              <w:t>21</w:t>
            </w:r>
            <w:r w:rsidRPr="00B633B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3B9" w:rsidRPr="00B633B9" w:rsidRDefault="00B633B9" w:rsidP="00B633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33B9">
              <w:rPr>
                <w:rFonts w:ascii="Times New Roman" w:hAnsi="Times New Roman"/>
                <w:bCs/>
              </w:rPr>
              <w:t>Утверждено</w:t>
            </w:r>
          </w:p>
          <w:p w:rsidR="00B633B9" w:rsidRPr="00B633B9" w:rsidRDefault="00B633B9" w:rsidP="00B633B9">
            <w:pPr>
              <w:spacing w:after="0" w:line="240" w:lineRule="auto"/>
              <w:rPr>
                <w:rFonts w:ascii="Times New Roman" w:hAnsi="Times New Roman"/>
              </w:rPr>
            </w:pPr>
            <w:r w:rsidRPr="00B633B9">
              <w:rPr>
                <w:rFonts w:ascii="Times New Roman" w:hAnsi="Times New Roman"/>
              </w:rPr>
              <w:t>Приказ по МБОУ «</w:t>
            </w:r>
            <w:r w:rsidRPr="00B633B9">
              <w:rPr>
                <w:rFonts w:ascii="Times New Roman" w:hAnsi="Times New Roman"/>
                <w:color w:val="000000"/>
              </w:rPr>
              <w:t>Айдарская средняя общеобразовательная школа им. Б. Г. Кандыбина</w:t>
            </w:r>
            <w:r w:rsidR="00EA6A1E">
              <w:rPr>
                <w:rFonts w:ascii="Times New Roman" w:hAnsi="Times New Roman"/>
                <w:color w:val="000000"/>
              </w:rPr>
              <w:t xml:space="preserve"> №227</w:t>
            </w:r>
          </w:p>
          <w:p w:rsidR="00B633B9" w:rsidRPr="00B633B9" w:rsidRDefault="00EA6A1E" w:rsidP="00EA6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«31» </w:t>
            </w:r>
            <w:r w:rsidR="00B633B9" w:rsidRPr="00EA6A1E">
              <w:rPr>
                <w:rFonts w:ascii="Times New Roman" w:hAnsi="Times New Roman"/>
              </w:rPr>
              <w:t>августа</w:t>
            </w:r>
            <w:r w:rsidRPr="00EA6A1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2021</w:t>
            </w:r>
            <w:r w:rsidR="00B633B9" w:rsidRPr="00B633B9">
              <w:rPr>
                <w:rFonts w:ascii="Times New Roman" w:hAnsi="Times New Roman"/>
              </w:rPr>
              <w:t xml:space="preserve"> г. </w:t>
            </w:r>
          </w:p>
        </w:tc>
      </w:tr>
    </w:tbl>
    <w:p w:rsidR="003B33A9" w:rsidRPr="00DA00FA" w:rsidRDefault="00DA00FA" w:rsidP="003B33A9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A00F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p w:rsidR="003B33A9" w:rsidRDefault="003B33A9" w:rsidP="003B33A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B33A9" w:rsidRDefault="003B33A9" w:rsidP="003B33A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3A9" w:rsidRDefault="003B33A9" w:rsidP="003B33A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3A9" w:rsidRDefault="003B33A9" w:rsidP="003B33A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28F" w:rsidRPr="00F4628F" w:rsidRDefault="00F4628F" w:rsidP="00F462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4628F">
        <w:rPr>
          <w:rFonts w:ascii="Times New Roman" w:eastAsia="Calibri" w:hAnsi="Times New Roman"/>
          <w:b/>
          <w:bCs/>
          <w:sz w:val="28"/>
          <w:szCs w:val="28"/>
        </w:rPr>
        <w:t>РАБОЧАЯ ПРОГРАММА ВНЕУРОЧНОЙ ДЕЯТЕЛЬНОСТИ</w:t>
      </w:r>
    </w:p>
    <w:p w:rsidR="00F4628F" w:rsidRPr="00F4628F" w:rsidRDefault="00F4628F" w:rsidP="00F462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4628F">
        <w:rPr>
          <w:rFonts w:ascii="Times New Roman" w:eastAsia="Calibri" w:hAnsi="Times New Roman"/>
          <w:b/>
          <w:sz w:val="28"/>
          <w:szCs w:val="28"/>
        </w:rPr>
        <w:t>«Православная культура»</w:t>
      </w:r>
    </w:p>
    <w:p w:rsidR="00F4628F" w:rsidRPr="00F4628F" w:rsidRDefault="00F4628F" w:rsidP="00F462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4628F">
        <w:rPr>
          <w:rFonts w:ascii="Times New Roman" w:eastAsia="Calibri" w:hAnsi="Times New Roman"/>
          <w:b/>
          <w:sz w:val="28"/>
          <w:szCs w:val="28"/>
        </w:rPr>
        <w:t xml:space="preserve"> 2 года обучения</w:t>
      </w:r>
    </w:p>
    <w:p w:rsidR="00F4628F" w:rsidRPr="00F4628F" w:rsidRDefault="00F4628F" w:rsidP="00F462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4628F">
        <w:rPr>
          <w:rFonts w:ascii="Times New Roman" w:eastAsia="Calibri" w:hAnsi="Times New Roman"/>
          <w:b/>
          <w:sz w:val="28"/>
          <w:szCs w:val="28"/>
        </w:rPr>
        <w:t>Возраст обучающихся 15-17 лет</w:t>
      </w:r>
    </w:p>
    <w:p w:rsidR="00F4628F" w:rsidRPr="00F4628F" w:rsidRDefault="00F4628F" w:rsidP="00F462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4628F">
        <w:rPr>
          <w:rFonts w:ascii="Times New Roman" w:eastAsia="Calibri" w:hAnsi="Times New Roman"/>
          <w:b/>
          <w:sz w:val="28"/>
          <w:szCs w:val="28"/>
        </w:rPr>
        <w:t>10-11 классы</w:t>
      </w:r>
    </w:p>
    <w:p w:rsidR="003B33A9" w:rsidRDefault="003B33A9" w:rsidP="003B33A9">
      <w:pPr>
        <w:jc w:val="center"/>
      </w:pPr>
    </w:p>
    <w:p w:rsidR="003B33A9" w:rsidRDefault="003B33A9" w:rsidP="003B33A9">
      <w:pPr>
        <w:jc w:val="center"/>
      </w:pPr>
    </w:p>
    <w:p w:rsidR="003B33A9" w:rsidRDefault="003B33A9" w:rsidP="003B33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3A9" w:rsidRDefault="003B33A9" w:rsidP="003B33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3B33A9" w:rsidRDefault="003B33A9" w:rsidP="00B6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3B33A9" w:rsidRDefault="003B33A9" w:rsidP="003B33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3A9" w:rsidRDefault="003B33A9" w:rsidP="003B33A9">
      <w:pPr>
        <w:suppressAutoHyphens/>
        <w:jc w:val="center"/>
        <w:rPr>
          <w:sz w:val="24"/>
          <w:szCs w:val="24"/>
        </w:rPr>
      </w:pPr>
    </w:p>
    <w:p w:rsidR="003B33A9" w:rsidRDefault="003B33A9" w:rsidP="003B33A9">
      <w:pPr>
        <w:suppressAutoHyphens/>
        <w:jc w:val="center"/>
        <w:rPr>
          <w:sz w:val="24"/>
          <w:szCs w:val="24"/>
        </w:rPr>
      </w:pPr>
    </w:p>
    <w:p w:rsidR="003B33A9" w:rsidRDefault="003B33A9" w:rsidP="003B33A9">
      <w:pPr>
        <w:suppressAutoHyphens/>
        <w:rPr>
          <w:sz w:val="24"/>
          <w:szCs w:val="24"/>
        </w:rPr>
      </w:pPr>
    </w:p>
    <w:p w:rsidR="003B33A9" w:rsidRDefault="003B33A9" w:rsidP="003B33A9">
      <w:pPr>
        <w:suppressAutoHyphens/>
        <w:rPr>
          <w:sz w:val="24"/>
          <w:szCs w:val="24"/>
        </w:rPr>
      </w:pPr>
    </w:p>
    <w:p w:rsidR="00F4628F" w:rsidRDefault="00F4628F" w:rsidP="003B33A9">
      <w:pPr>
        <w:suppressAutoHyphens/>
        <w:rPr>
          <w:sz w:val="24"/>
          <w:szCs w:val="24"/>
        </w:rPr>
      </w:pPr>
    </w:p>
    <w:p w:rsidR="00F4628F" w:rsidRDefault="00F4628F" w:rsidP="003B33A9">
      <w:pPr>
        <w:suppressAutoHyphens/>
        <w:rPr>
          <w:sz w:val="24"/>
          <w:szCs w:val="24"/>
        </w:rPr>
      </w:pPr>
    </w:p>
    <w:p w:rsidR="003B33A9" w:rsidRDefault="00B633B9" w:rsidP="003B33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Айдар</w:t>
      </w:r>
    </w:p>
    <w:p w:rsidR="003B33A9" w:rsidRDefault="00EA6A1E" w:rsidP="003B33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CB5805" w:rsidRPr="00E07DDE" w:rsidRDefault="00496C0D" w:rsidP="00E07DDE">
      <w:pPr>
        <w:pStyle w:val="a4"/>
        <w:tabs>
          <w:tab w:val="left" w:pos="3735"/>
        </w:tabs>
        <w:spacing w:line="240" w:lineRule="auto"/>
        <w:rPr>
          <w:rFonts w:ascii="Times New Roman" w:hAnsi="Times New Roman"/>
          <w:bCs/>
          <w:szCs w:val="28"/>
        </w:rPr>
      </w:pPr>
      <w:r w:rsidRPr="00496C0D">
        <w:rPr>
          <w:sz w:val="24"/>
          <w:szCs w:val="24"/>
        </w:rPr>
        <w:br w:type="page"/>
      </w:r>
      <w:r w:rsidR="00CB5805" w:rsidRPr="00E07DDE">
        <w:rPr>
          <w:rFonts w:ascii="Times New Roman" w:hAnsi="Times New Roman"/>
          <w:bCs/>
          <w:szCs w:val="28"/>
        </w:rPr>
        <w:lastRenderedPageBreak/>
        <w:t>Пояснительная записка</w:t>
      </w:r>
    </w:p>
    <w:p w:rsidR="00CB5805" w:rsidRPr="00E07DDE" w:rsidRDefault="00CB5805" w:rsidP="00E07DDE">
      <w:pPr>
        <w:pStyle w:val="a4"/>
        <w:tabs>
          <w:tab w:val="left" w:pos="3735"/>
        </w:tabs>
        <w:spacing w:line="240" w:lineRule="auto"/>
        <w:jc w:val="left"/>
        <w:rPr>
          <w:rFonts w:ascii="Times New Roman" w:hAnsi="Times New Roman"/>
          <w:b w:val="0"/>
          <w:bCs/>
          <w:szCs w:val="28"/>
        </w:rPr>
      </w:pPr>
    </w:p>
    <w:p w:rsidR="00D42793" w:rsidRPr="00E07DDE" w:rsidRDefault="00D42793" w:rsidP="00D42793">
      <w:pPr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внеурочной деятельности «Православная культура</w:t>
      </w:r>
      <w:r w:rsidRPr="00E07DDE">
        <w:rPr>
          <w:rFonts w:ascii="Times New Roman" w:hAnsi="Times New Roman"/>
          <w:sz w:val="28"/>
          <w:szCs w:val="28"/>
        </w:rPr>
        <w:t xml:space="preserve">» составлена </w:t>
      </w:r>
      <w:r w:rsidRPr="00D42793">
        <w:rPr>
          <w:rFonts w:ascii="Times New Roman" w:hAnsi="Times New Roman"/>
          <w:b/>
          <w:sz w:val="28"/>
          <w:szCs w:val="28"/>
        </w:rPr>
        <w:t>на основе</w:t>
      </w:r>
      <w:r w:rsidRPr="00E07DDE">
        <w:rPr>
          <w:rFonts w:ascii="Times New Roman" w:hAnsi="Times New Roman"/>
          <w:sz w:val="28"/>
          <w:szCs w:val="28"/>
        </w:rPr>
        <w:t xml:space="preserve"> программы Шевченко ЛЛ. «Православная культура», и может быть реализована учителем в </w:t>
      </w:r>
      <w:r>
        <w:rPr>
          <w:rFonts w:ascii="Times New Roman" w:hAnsi="Times New Roman"/>
          <w:sz w:val="28"/>
          <w:szCs w:val="28"/>
        </w:rPr>
        <w:t xml:space="preserve">средней </w:t>
      </w:r>
      <w:r w:rsidRPr="00E07DDE">
        <w:rPr>
          <w:rFonts w:ascii="Times New Roman" w:hAnsi="Times New Roman"/>
          <w:sz w:val="28"/>
          <w:szCs w:val="28"/>
        </w:rPr>
        <w:t>шко</w:t>
      </w:r>
      <w:r w:rsidRPr="00E07DDE">
        <w:rPr>
          <w:rFonts w:ascii="Times New Roman" w:hAnsi="Times New Roman"/>
          <w:sz w:val="28"/>
          <w:szCs w:val="28"/>
        </w:rPr>
        <w:softHyphen/>
        <w:t>ле в  сотрудничестве с родителями. Возможно привлечение заинтересованных уча</w:t>
      </w:r>
      <w:r w:rsidRPr="00E07DDE">
        <w:rPr>
          <w:rFonts w:ascii="Times New Roman" w:hAnsi="Times New Roman"/>
          <w:sz w:val="28"/>
          <w:szCs w:val="28"/>
        </w:rPr>
        <w:softHyphen/>
        <w:t>щихся и педагогов дополнительного образования, священнослужителей. Учитель про</w:t>
      </w:r>
      <w:r w:rsidRPr="00E07DDE">
        <w:rPr>
          <w:rFonts w:ascii="Times New Roman" w:hAnsi="Times New Roman"/>
          <w:sz w:val="28"/>
          <w:szCs w:val="28"/>
        </w:rPr>
        <w:softHyphen/>
        <w:t xml:space="preserve">водит занятия во внеурочное время один раз в неделю. </w:t>
      </w:r>
    </w:p>
    <w:p w:rsidR="00CB5805" w:rsidRPr="00E07DDE" w:rsidRDefault="00CB5805" w:rsidP="00E07DDE">
      <w:pPr>
        <w:pStyle w:val="Osnov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07DD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</w:t>
      </w:r>
      <w:r w:rsidRPr="00E07DDE">
        <w:rPr>
          <w:rFonts w:ascii="Times New Roman" w:hAnsi="Times New Roman" w:cs="Times New Roman"/>
          <w:sz w:val="28"/>
          <w:szCs w:val="28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E07DDE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E07D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05" w:rsidRPr="00E07DDE" w:rsidRDefault="00CB5805" w:rsidP="00E07D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DDE">
        <w:rPr>
          <w:rFonts w:ascii="Times New Roman" w:hAnsi="Times New Roman"/>
          <w:b/>
          <w:sz w:val="28"/>
          <w:szCs w:val="28"/>
        </w:rPr>
        <w:t>Цели:</w:t>
      </w:r>
    </w:p>
    <w:p w:rsidR="00CB5805" w:rsidRPr="00E07DDE" w:rsidRDefault="00CB5805" w:rsidP="00E07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 xml:space="preserve">– формирование высоконравственной культурной личности, гражданина, патриота Отечества. </w:t>
      </w:r>
    </w:p>
    <w:p w:rsidR="00CB5805" w:rsidRPr="00E07DDE" w:rsidRDefault="00CB5805" w:rsidP="00E07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– преподавание школьникам культурологических знаний, необходимых для формирования у них целостной картины мира на основе традиционных для России православных культурных ценностей.</w:t>
      </w:r>
    </w:p>
    <w:p w:rsidR="00CB5805" w:rsidRPr="00E07DDE" w:rsidRDefault="00CB5805" w:rsidP="00E07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– воспитание школьников как благочестивых граждан, обладающих добродетелями в православном понимании, осознающих абсолютные ценности бытия и необходимость их осуществления в своем поведении.</w:t>
      </w:r>
    </w:p>
    <w:p w:rsidR="00CB5805" w:rsidRPr="00E07DDE" w:rsidRDefault="00CB5805" w:rsidP="00E07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– передача современным школьникам знаний в области православной культурной традиции как средства духовно-нравственного и эстетического развития личности. В соответствии со спецификой предмета, имеющего многокомпонентную структуру содержания, конкретизируются задачи воспитания детей.</w:t>
      </w:r>
    </w:p>
    <w:p w:rsidR="00CB5805" w:rsidRPr="00E07DDE" w:rsidRDefault="00CB5805" w:rsidP="00E07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Воспитание такой личности невозможно без духовного начала. В России же основу для духовной жизни всегда давала Православная Церковь. Именно Православие имело определяющую роль в складывании культурных и духовно – нравственных традиций русского народа, гражданских основ. За многие века своего существования Православие накопило огромный духовный, нравственный и эстетический потенциал. И дети являются наследниками этой богатейшей православной культуры, насчитывающей более тысячи лет. Именно это культура отличает русскую цивилизацию от иных мировых цивилизаций.</w:t>
      </w:r>
    </w:p>
    <w:p w:rsidR="00EA6A1E" w:rsidRDefault="00EA6A1E" w:rsidP="00E07D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6A1E" w:rsidRDefault="00EA6A1E" w:rsidP="00E07D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5805" w:rsidRPr="00E07DDE" w:rsidRDefault="00CB5805" w:rsidP="00E07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CB5805" w:rsidRPr="00E07DDE" w:rsidRDefault="00CB5805" w:rsidP="00E07DDE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Способствовать воспитанию нравственных качеств (доброты, любви к ближнему, своему народу, Родине, сопереживания, ответственности за другого человека, уважения к старшим, терпимости, доброжелательности, милосердия) на  материале положительных примеров жизни героев отечественной истории, культуры, христианских святых;</w:t>
      </w:r>
    </w:p>
    <w:p w:rsidR="00CB5805" w:rsidRPr="00E07DDE" w:rsidRDefault="00CB5805" w:rsidP="00E07DDE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способствовать освоению первичных знаний о христианском понимании смысла жизни человека, нормах христианской морали, традициях православной семьи, православных памятников архитектуры и искусства;</w:t>
      </w:r>
    </w:p>
    <w:p w:rsidR="00CB5805" w:rsidRPr="00E07DDE" w:rsidRDefault="00CB5805" w:rsidP="00E07DDE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способствовать развитию интереса к истории своего края и России в целом, образного и ассоциативного мышления, воображения, творческих способностей в различных видах учебной деятельности</w:t>
      </w:r>
    </w:p>
    <w:p w:rsidR="00CB5805" w:rsidRPr="00E07DDE" w:rsidRDefault="00CB5805" w:rsidP="00E07DDE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способствовать формированию системы отношений и нравственного поведения школьников на примере духовно-нравственных традиций и ценностей отечественной культуры, нравственного и эстетического оценочного суждения явлений окружающей  действительности с учетом православных традиций и системы христианских ценностей.</w:t>
      </w:r>
    </w:p>
    <w:p w:rsidR="00CB5805" w:rsidRPr="00E07DDE" w:rsidRDefault="00CB5805" w:rsidP="00E07DDE">
      <w:pPr>
        <w:pStyle w:val="Osnova"/>
        <w:spacing w:line="240" w:lineRule="auto"/>
        <w:ind w:left="328"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CB5805" w:rsidRPr="00E07DDE" w:rsidRDefault="00CB5805" w:rsidP="00E07D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Задачи духовно-нравственного воспитания:</w:t>
      </w:r>
    </w:p>
    <w:p w:rsidR="00CB5805" w:rsidRPr="00E07DDE" w:rsidRDefault="00CB5805" w:rsidP="00E07D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5805" w:rsidRPr="00E07DDE" w:rsidRDefault="00CB5805" w:rsidP="00E07DDE">
      <w:pPr>
        <w:spacing w:after="0" w:line="240" w:lineRule="auto"/>
        <w:ind w:firstLine="709"/>
        <w:rPr>
          <w:rStyle w:val="Zag11"/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• Развитие понимания смысла творческого действия Бога-Творца.</w:t>
      </w:r>
      <w:r w:rsidRPr="00E07DDE">
        <w:rPr>
          <w:rFonts w:ascii="Times New Roman" w:hAnsi="Times New Roman"/>
          <w:sz w:val="28"/>
          <w:szCs w:val="28"/>
        </w:rPr>
        <w:br/>
        <w:t>• Развитие нравственного чувства сопереживания.</w:t>
      </w:r>
      <w:r w:rsidRPr="00E07DDE">
        <w:rPr>
          <w:rFonts w:ascii="Times New Roman" w:hAnsi="Times New Roman"/>
          <w:sz w:val="28"/>
          <w:szCs w:val="28"/>
        </w:rPr>
        <w:br/>
        <w:t>• Развитие чувства ответственности за другого человека.</w:t>
      </w:r>
      <w:r w:rsidRPr="00E07DDE">
        <w:rPr>
          <w:rFonts w:ascii="Times New Roman" w:hAnsi="Times New Roman"/>
          <w:sz w:val="28"/>
          <w:szCs w:val="28"/>
        </w:rPr>
        <w:br/>
        <w:t>• Развитие чувства благодарения.</w:t>
      </w:r>
      <w:r w:rsidRPr="00E07DDE">
        <w:rPr>
          <w:rFonts w:ascii="Times New Roman" w:hAnsi="Times New Roman"/>
          <w:sz w:val="28"/>
          <w:szCs w:val="28"/>
        </w:rPr>
        <w:br/>
        <w:t>• Развитие умения взаимодействовать с окружающим миром людей и природы в соответствии с нормами христианской морали. Задачи эстетического воспитания:</w:t>
      </w:r>
      <w:r w:rsidRPr="00E07DDE">
        <w:rPr>
          <w:rFonts w:ascii="Times New Roman" w:hAnsi="Times New Roman"/>
          <w:sz w:val="28"/>
          <w:szCs w:val="28"/>
        </w:rPr>
        <w:br/>
        <w:t>• Развитие эстетического восприятия.</w:t>
      </w:r>
      <w:r w:rsidRPr="00E07DDE">
        <w:rPr>
          <w:rFonts w:ascii="Times New Roman" w:hAnsi="Times New Roman"/>
          <w:sz w:val="28"/>
          <w:szCs w:val="28"/>
        </w:rPr>
        <w:br/>
        <w:t>• Развитие художественных представлений и понятий о православной культуре.</w:t>
      </w:r>
      <w:r w:rsidRPr="00E07DDE">
        <w:rPr>
          <w:rFonts w:ascii="Times New Roman" w:hAnsi="Times New Roman"/>
          <w:sz w:val="28"/>
          <w:szCs w:val="28"/>
        </w:rPr>
        <w:br/>
        <w:t>• Развитие эстетических суждений и вкусов в области объектов православной культуры.</w:t>
      </w:r>
      <w:r w:rsidRPr="00E07DDE">
        <w:rPr>
          <w:rFonts w:ascii="Times New Roman" w:hAnsi="Times New Roman"/>
          <w:sz w:val="28"/>
          <w:szCs w:val="28"/>
        </w:rPr>
        <w:br/>
        <w:t>• Развитие навыков художественной деятельности и эстетических потребностей на основе образцов православного искусства.</w:t>
      </w:r>
    </w:p>
    <w:p w:rsidR="00CB5805" w:rsidRPr="00E07DDE" w:rsidRDefault="00CB5805" w:rsidP="00E07DDE">
      <w:pPr>
        <w:tabs>
          <w:tab w:val="left" w:leader="dot" w:pos="426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E07DD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Занятия проводятся в форме внеурочных мероприятий и игровых программ, экскурсий, встреч со священнослужителями.</w:t>
      </w:r>
    </w:p>
    <w:p w:rsidR="00CB5805" w:rsidRPr="00E07DDE" w:rsidRDefault="00CB5805" w:rsidP="00E07DDE">
      <w:pPr>
        <w:tabs>
          <w:tab w:val="left" w:leader="dot" w:pos="426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E07DD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Реализация программы предполагает формирование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CB5805" w:rsidRPr="00E07DDE" w:rsidRDefault="00D42793" w:rsidP="00E07DDE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Занятия по православной культуре</w:t>
      </w:r>
      <w:r w:rsidR="00CB5805" w:rsidRPr="00E07DDE">
        <w:rPr>
          <w:rFonts w:ascii="Times New Roman" w:hAnsi="Times New Roman"/>
          <w:sz w:val="28"/>
          <w:szCs w:val="28"/>
        </w:rPr>
        <w:t xml:space="preserve"> может быть только личностно-ориентированным. Это реализуется в форме диалога. Педагог идет от пробуждения чувства ребенка через образ и затем к осознанию им средств выражения. При этом используются эвристические и проблемные методы обучения.</w:t>
      </w:r>
    </w:p>
    <w:p w:rsidR="00CB5805" w:rsidRPr="00E07DDE" w:rsidRDefault="00CB5805" w:rsidP="00D42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DDE">
        <w:rPr>
          <w:rStyle w:val="Zag11"/>
          <w:rFonts w:ascii="Times New Roman" w:eastAsia="@Arial Unicode MS" w:hAnsi="Times New Roman"/>
          <w:sz w:val="28"/>
          <w:szCs w:val="28"/>
        </w:rPr>
        <w:t>Программа составлена на основе  следующих принципов духовно –нравственного развития и воспитания:</w:t>
      </w:r>
      <w:r w:rsidRPr="00E07DDE">
        <w:rPr>
          <w:rFonts w:ascii="Times New Roman" w:hAnsi="Times New Roman"/>
          <w:sz w:val="28"/>
          <w:szCs w:val="28"/>
        </w:rPr>
        <w:t xml:space="preserve"> </w:t>
      </w:r>
    </w:p>
    <w:p w:rsidR="00CB5805" w:rsidRPr="00E07DDE" w:rsidRDefault="00D42793" w:rsidP="00E07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DDE">
        <w:rPr>
          <w:rStyle w:val="Zag11"/>
          <w:rFonts w:ascii="Times New Roman" w:eastAsia="@Arial Unicode MS" w:hAnsi="Times New Roman"/>
          <w:bCs/>
          <w:i/>
          <w:sz w:val="28"/>
          <w:szCs w:val="28"/>
        </w:rPr>
        <w:t xml:space="preserve">Принцип </w:t>
      </w:r>
      <w:r>
        <w:rPr>
          <w:rStyle w:val="Zag11"/>
          <w:rFonts w:ascii="Times New Roman" w:eastAsia="@Arial Unicode MS" w:hAnsi="Times New Roman"/>
          <w:bCs/>
          <w:i/>
          <w:sz w:val="28"/>
          <w:szCs w:val="28"/>
        </w:rPr>
        <w:t xml:space="preserve">обучения в атмосфере предмета </w:t>
      </w:r>
      <w:r w:rsidR="00CB5805" w:rsidRPr="00E07DDE">
        <w:rPr>
          <w:rFonts w:ascii="Times New Roman" w:hAnsi="Times New Roman"/>
          <w:sz w:val="28"/>
          <w:szCs w:val="28"/>
        </w:rPr>
        <w:t>предполагает создание атмосферы увлеченности предметом. В основе данного подхода лежит основной закон художественного восприятия — закон художественного уподобления . Чтобы ребенок смог воспринимать информацию о православной культуре, его надо к этому подготовить, поставить в ситуацию сопереживания (уподобления) той информации, которая должна быть усвоена. Закон раскрывается в педагогической драматургии занятий и связан прежде всего с определением содержательного ядра предмета.</w:t>
      </w:r>
    </w:p>
    <w:p w:rsidR="00CB5805" w:rsidRPr="00E07DDE" w:rsidRDefault="001E5B0A" w:rsidP="00E07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DDE">
        <w:rPr>
          <w:rStyle w:val="Zag11"/>
          <w:rFonts w:ascii="Times New Roman" w:eastAsia="@Arial Unicode MS" w:hAnsi="Times New Roman"/>
          <w:bCs/>
          <w:i/>
          <w:sz w:val="28"/>
          <w:szCs w:val="28"/>
        </w:rPr>
        <w:t xml:space="preserve">Принцип </w:t>
      </w:r>
      <w:r>
        <w:rPr>
          <w:rStyle w:val="Zag11"/>
          <w:rFonts w:ascii="Times New Roman" w:eastAsia="@Arial Unicode MS" w:hAnsi="Times New Roman"/>
          <w:bCs/>
          <w:i/>
          <w:sz w:val="28"/>
          <w:szCs w:val="28"/>
        </w:rPr>
        <w:t xml:space="preserve">личностно-ценностного соответствия </w:t>
      </w:r>
      <w:r w:rsidR="00CB5805" w:rsidRPr="00E07DDE">
        <w:rPr>
          <w:rFonts w:ascii="Times New Roman" w:hAnsi="Times New Roman"/>
          <w:sz w:val="28"/>
          <w:szCs w:val="28"/>
        </w:rPr>
        <w:t>взаимосвязан с первым принципом и состоит в том, что необходимо обеспечить личностное отношение ребенка к тому содержанию, с которым он будет знакомиться.</w:t>
      </w:r>
    </w:p>
    <w:p w:rsidR="00CB5805" w:rsidRPr="00E07DDE" w:rsidRDefault="00CB5805" w:rsidP="00E07DD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07DDE">
        <w:rPr>
          <w:rFonts w:ascii="Times New Roman" w:hAnsi="Times New Roman" w:cs="Times New Roman"/>
          <w:sz w:val="28"/>
          <w:szCs w:val="28"/>
          <w:lang w:val="ru-RU"/>
        </w:rPr>
        <w:t>Реализация первых двух принципов предполагает учет возрастных и индивидуальных возможностей ребенка для формирования у него эмоционально-ценностного отношения к объектам православной культуры.</w:t>
      </w:r>
    </w:p>
    <w:p w:rsidR="00CB5805" w:rsidRPr="00E07DDE" w:rsidRDefault="00CB5805" w:rsidP="00E07DD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07DD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ориентации на идеал.</w:t>
      </w:r>
      <w:r w:rsidRPr="00E07DD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CB5805" w:rsidRPr="00E07DDE" w:rsidRDefault="00CB5805" w:rsidP="00E07DD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07DD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Аксиологический принцип</w:t>
      </w:r>
      <w:r w:rsidRPr="00E07DDE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.</w:t>
      </w:r>
      <w:r w:rsidRPr="00E07DD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Ценности определяют основное содержание духовно-нравственного развития и воспитания личности  школьника. </w:t>
      </w:r>
      <w:r w:rsidRPr="00E07DD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следования нравственному примеру</w:t>
      </w:r>
      <w:r w:rsidRPr="00E07DDE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07DD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Следование примеру — ведущий 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CB5805" w:rsidRPr="00E07DDE" w:rsidRDefault="00CB5805" w:rsidP="00E07DD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07DD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идентификации (персонификации).</w:t>
      </w:r>
      <w:r w:rsidRPr="00E07DD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Идентификация — устойчивое отождествление себя со значимым другим, стремление быть похожим на него. В 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</w:t>
      </w:r>
    </w:p>
    <w:p w:rsidR="00CB5805" w:rsidRPr="00E07DDE" w:rsidRDefault="00CB5805" w:rsidP="00E07DD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E07DD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диалогического общения.</w:t>
      </w:r>
      <w:r w:rsidRPr="00E07DDE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 </w:t>
      </w:r>
      <w:r w:rsidRPr="00E07DD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формировании ценностных </w:t>
      </w:r>
      <w:r w:rsidRPr="00E07DD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отношений большую роль играет диалогическое общение 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CB5805" w:rsidRPr="00E07DDE" w:rsidRDefault="00CB5805" w:rsidP="00E07DD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07DD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полисубъектности воспитания.</w:t>
      </w:r>
      <w:r w:rsidRPr="00E07DD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современных условиях процесс развития и воспитания личности имеет полисубъектный, многомерно-деятельностный характер.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CB5805" w:rsidRPr="00E07DDE" w:rsidRDefault="00CB5805" w:rsidP="00E07DD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07DD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системно-деятельностной организации воспитания.</w:t>
      </w:r>
      <w:r w:rsidRPr="00E07DD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CB5805" w:rsidRPr="00E07DDE" w:rsidRDefault="00CB5805" w:rsidP="00E07DDE">
      <w:pPr>
        <w:pStyle w:val="Zag2"/>
        <w:spacing w:after="0" w:line="240" w:lineRule="auto"/>
        <w:ind w:firstLine="709"/>
        <w:rPr>
          <w:rStyle w:val="Zag11"/>
          <w:rFonts w:eastAsia="@Arial Unicode MS"/>
          <w:sz w:val="28"/>
          <w:szCs w:val="28"/>
          <w:lang w:val="ru-RU"/>
        </w:rPr>
      </w:pPr>
    </w:p>
    <w:p w:rsidR="00CB5805" w:rsidRPr="00E07DDE" w:rsidRDefault="00CB5805" w:rsidP="00E07DDE">
      <w:pPr>
        <w:pStyle w:val="Zag2"/>
        <w:spacing w:after="0" w:line="240" w:lineRule="auto"/>
        <w:ind w:firstLine="709"/>
        <w:rPr>
          <w:rStyle w:val="Zag11"/>
          <w:rFonts w:eastAsia="@Arial Unicode MS"/>
          <w:sz w:val="28"/>
          <w:szCs w:val="28"/>
          <w:lang w:val="ru-RU"/>
        </w:rPr>
      </w:pPr>
    </w:p>
    <w:p w:rsidR="00CB5805" w:rsidRPr="00E07DDE" w:rsidRDefault="00CB5805" w:rsidP="00E07DDE">
      <w:pPr>
        <w:pStyle w:val="Zag2"/>
        <w:spacing w:after="0" w:line="240" w:lineRule="auto"/>
        <w:ind w:firstLine="709"/>
        <w:rPr>
          <w:rStyle w:val="Zag11"/>
          <w:rFonts w:eastAsia="@Arial Unicode MS"/>
          <w:sz w:val="28"/>
          <w:szCs w:val="28"/>
          <w:lang w:val="ru-RU"/>
        </w:rPr>
      </w:pPr>
      <w:r w:rsidRPr="00E07DDE">
        <w:rPr>
          <w:rStyle w:val="Zag11"/>
          <w:rFonts w:eastAsia="@Arial Unicode MS"/>
          <w:sz w:val="28"/>
          <w:szCs w:val="28"/>
          <w:lang w:val="ru-RU"/>
        </w:rPr>
        <w:t xml:space="preserve">Планируемые результаты  освоения обучающимися </w:t>
      </w:r>
    </w:p>
    <w:p w:rsidR="00CB5805" w:rsidRPr="00E07DDE" w:rsidRDefault="00CB5805" w:rsidP="00E07DDE">
      <w:pPr>
        <w:pStyle w:val="Zag2"/>
        <w:tabs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sz w:val="28"/>
          <w:szCs w:val="28"/>
          <w:lang w:val="ru-RU"/>
        </w:rPr>
      </w:pPr>
      <w:r w:rsidRPr="00E07DDE">
        <w:rPr>
          <w:rStyle w:val="Zag11"/>
          <w:rFonts w:eastAsia="@Arial Unicode MS"/>
          <w:sz w:val="28"/>
          <w:szCs w:val="28"/>
          <w:lang w:val="ru-RU"/>
        </w:rPr>
        <w:t>программы внеурочно</w:t>
      </w:r>
      <w:r w:rsidR="001E5B0A">
        <w:rPr>
          <w:rStyle w:val="Zag11"/>
          <w:rFonts w:eastAsia="@Arial Unicode MS"/>
          <w:sz w:val="28"/>
          <w:szCs w:val="28"/>
          <w:lang w:val="ru-RU"/>
        </w:rPr>
        <w:t>й деятельности «Православная культура</w:t>
      </w:r>
      <w:r w:rsidRPr="00E07DDE">
        <w:rPr>
          <w:rStyle w:val="Zag11"/>
          <w:rFonts w:eastAsia="@Arial Unicode MS"/>
          <w:sz w:val="28"/>
          <w:szCs w:val="28"/>
          <w:lang w:val="ru-RU"/>
        </w:rPr>
        <w:t>»</w:t>
      </w:r>
    </w:p>
    <w:p w:rsidR="00CB5805" w:rsidRPr="00E07DDE" w:rsidRDefault="00CB5805" w:rsidP="00E07DDE">
      <w:pPr>
        <w:pStyle w:val="a8"/>
        <w:spacing w:line="240" w:lineRule="auto"/>
        <w:ind w:firstLine="709"/>
        <w:rPr>
          <w:rStyle w:val="Zag11"/>
          <w:rFonts w:eastAsia="@Arial Unicode MS"/>
          <w:szCs w:val="28"/>
        </w:rPr>
      </w:pPr>
      <w:r w:rsidRPr="00E07DDE">
        <w:rPr>
          <w:rStyle w:val="Zag11"/>
          <w:rFonts w:eastAsia="@Arial Unicode MS"/>
          <w:szCs w:val="28"/>
        </w:rPr>
        <w:t>В</w:t>
      </w:r>
      <w:r w:rsidRPr="00E07DDE">
        <w:rPr>
          <w:rStyle w:val="Zag11"/>
          <w:rFonts w:eastAsia="@Arial Unicode MS"/>
          <w:bCs/>
          <w:szCs w:val="28"/>
        </w:rPr>
        <w:t>оспитание нравственных чувств и этического сознания  у школьников как н</w:t>
      </w:r>
      <w:r w:rsidRPr="00E07DDE">
        <w:rPr>
          <w:rStyle w:val="Zag11"/>
          <w:rFonts w:eastAsia="@Arial Unicode MS"/>
          <w:szCs w:val="28"/>
        </w:rPr>
        <w:t>аправление духовно</w:t>
      </w:r>
      <w:r w:rsidRPr="00E07DDE">
        <w:rPr>
          <w:rStyle w:val="Zag11"/>
          <w:rFonts w:eastAsia="@Arial Unicode MS"/>
          <w:szCs w:val="28"/>
        </w:rPr>
        <w:noBreakHyphen/>
        <w:t xml:space="preserve"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</w:t>
      </w:r>
    </w:p>
    <w:p w:rsidR="00CB5805" w:rsidRPr="00E07DDE" w:rsidRDefault="00CB5805" w:rsidP="00E07DDE">
      <w:pPr>
        <w:pStyle w:val="a8"/>
        <w:spacing w:line="240" w:lineRule="auto"/>
        <w:ind w:firstLine="709"/>
        <w:rPr>
          <w:b/>
          <w:szCs w:val="28"/>
        </w:rPr>
      </w:pPr>
      <w:r w:rsidRPr="00E07DDE">
        <w:rPr>
          <w:rStyle w:val="Zag11"/>
          <w:rFonts w:eastAsia="@Arial Unicode MS"/>
          <w:szCs w:val="28"/>
        </w:rPr>
        <w:t>действия в контексте становления идентичности гражданина России.</w:t>
      </w:r>
      <w:r w:rsidRPr="00E07DDE">
        <w:rPr>
          <w:b/>
          <w:szCs w:val="28"/>
        </w:rPr>
        <w:t xml:space="preserve"> </w:t>
      </w:r>
    </w:p>
    <w:p w:rsidR="00CB5805" w:rsidRPr="00E07DDE" w:rsidRDefault="00CB5805" w:rsidP="00E07DDE">
      <w:pPr>
        <w:pStyle w:val="a8"/>
        <w:spacing w:line="240" w:lineRule="auto"/>
        <w:ind w:firstLine="709"/>
        <w:rPr>
          <w:szCs w:val="28"/>
        </w:rPr>
      </w:pPr>
      <w:r w:rsidRPr="00E07DDE">
        <w:rPr>
          <w:b/>
          <w:szCs w:val="28"/>
        </w:rPr>
        <w:t>Принципы построения программы:</w:t>
      </w:r>
      <w:r w:rsidRPr="00E07DDE">
        <w:rPr>
          <w:szCs w:val="28"/>
        </w:rPr>
        <w:t xml:space="preserve"> </w:t>
      </w:r>
      <w:r w:rsidRPr="00E07DDE">
        <w:rPr>
          <w:i/>
          <w:szCs w:val="28"/>
        </w:rPr>
        <w:t>основные принципы дидактики; гуманизация и культуросообразность; целостность и вариативность; индивидуализация и дифференциация; преемственность; системность; открытость; творческая активность личности.</w:t>
      </w:r>
      <w:r w:rsidRPr="00E07DDE">
        <w:rPr>
          <w:szCs w:val="28"/>
        </w:rPr>
        <w:t xml:space="preserve"> </w:t>
      </w:r>
    </w:p>
    <w:p w:rsidR="00CB5805" w:rsidRPr="00E07DDE" w:rsidRDefault="00CB5805" w:rsidP="00E07DDE">
      <w:pPr>
        <w:pStyle w:val="a8"/>
        <w:spacing w:line="240" w:lineRule="auto"/>
        <w:ind w:firstLine="709"/>
        <w:rPr>
          <w:szCs w:val="28"/>
        </w:rPr>
      </w:pPr>
      <w:r w:rsidRPr="00E07DDE">
        <w:rPr>
          <w:szCs w:val="28"/>
        </w:rPr>
        <w:t xml:space="preserve"> К числу </w:t>
      </w:r>
      <w:r w:rsidRPr="00E07DDE">
        <w:rPr>
          <w:b/>
          <w:szCs w:val="28"/>
        </w:rPr>
        <w:t>планируемых результатов</w:t>
      </w:r>
      <w:r w:rsidRPr="00E07DDE">
        <w:rPr>
          <w:szCs w:val="28"/>
        </w:rPr>
        <w:t xml:space="preserve"> освоения основной образовательной программы отнесены: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 xml:space="preserve">• </w:t>
      </w:r>
      <w:r w:rsidRPr="00E07DDE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E07DDE">
        <w:rPr>
          <w:rFonts w:ascii="Times New Roman" w:hAnsi="Times New Roman"/>
          <w:sz w:val="28"/>
          <w:szCs w:val="28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основной 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 xml:space="preserve">• </w:t>
      </w:r>
      <w:r w:rsidRPr="00E07DDE">
        <w:rPr>
          <w:rFonts w:ascii="Times New Roman" w:hAnsi="Times New Roman"/>
          <w:b/>
          <w:i/>
          <w:sz w:val="28"/>
          <w:szCs w:val="28"/>
        </w:rPr>
        <w:t>метапредметные результаты</w:t>
      </w:r>
      <w:r w:rsidRPr="00E07DDE">
        <w:rPr>
          <w:rFonts w:ascii="Times New Roman" w:hAnsi="Times New Roman"/>
          <w:sz w:val="28"/>
          <w:szCs w:val="28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 w:rsidR="00CB5805" w:rsidRDefault="00CB5805" w:rsidP="00E07D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 xml:space="preserve">• </w:t>
      </w:r>
      <w:r w:rsidRPr="00E07DDE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Pr="00E07DDE">
        <w:rPr>
          <w:rFonts w:ascii="Times New Roman" w:hAnsi="Times New Roman"/>
          <w:sz w:val="28"/>
          <w:szCs w:val="28"/>
        </w:rPr>
        <w:t xml:space="preserve"> — освоенный обучающимися в ходе изучения учебных предметов опыт специфической для каждой предметной </w:t>
      </w:r>
      <w:r w:rsidRPr="00E07DDE">
        <w:rPr>
          <w:rFonts w:ascii="Times New Roman" w:hAnsi="Times New Roman"/>
          <w:sz w:val="28"/>
          <w:szCs w:val="28"/>
        </w:rPr>
        <w:lastRenderedPageBreak/>
        <w:t>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E5B0A" w:rsidRDefault="001E5B0A" w:rsidP="00E07D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5B0A" w:rsidRPr="001E5B0A" w:rsidRDefault="001E5B0A" w:rsidP="001E5B0A">
      <w:pPr>
        <w:jc w:val="center"/>
        <w:rPr>
          <w:rStyle w:val="Zag11"/>
          <w:rFonts w:ascii="Times New Roman" w:hAnsi="Times New Roman"/>
          <w:b/>
          <w:sz w:val="28"/>
          <w:szCs w:val="28"/>
        </w:rPr>
      </w:pPr>
      <w:r w:rsidRPr="00FD4CAF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CB5805" w:rsidRPr="00E07DDE" w:rsidRDefault="00CB5805" w:rsidP="00E07DDE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@Arial Unicode MS" w:hAnsi="Times New Roman"/>
          <w:sz w:val="28"/>
          <w:szCs w:val="28"/>
          <w:u w:val="single"/>
        </w:rPr>
      </w:pPr>
      <w:r w:rsidRPr="00E07DDE">
        <w:rPr>
          <w:rFonts w:ascii="Times New Roman" w:hAnsi="Times New Roman"/>
          <w:sz w:val="28"/>
          <w:szCs w:val="28"/>
          <w:u w:val="single"/>
        </w:rPr>
        <w:t>Личностные универсальные учебные действия:</w:t>
      </w:r>
    </w:p>
    <w:p w:rsidR="00CB5805" w:rsidRPr="00E07DDE" w:rsidRDefault="00CB5805" w:rsidP="00E07DDE">
      <w:pPr>
        <w:spacing w:after="0" w:line="240" w:lineRule="auto"/>
        <w:ind w:firstLine="709"/>
        <w:rPr>
          <w:rFonts w:ascii="Times New Roman" w:eastAsia="@Arial Unicode MS" w:hAnsi="Times New Roman"/>
          <w:b/>
          <w:sz w:val="28"/>
          <w:szCs w:val="28"/>
        </w:rPr>
      </w:pPr>
      <w:r w:rsidRPr="00E07DDE">
        <w:rPr>
          <w:rFonts w:ascii="Times New Roman" w:hAnsi="Times New Roman"/>
          <w:b/>
          <w:sz w:val="28"/>
          <w:szCs w:val="28"/>
        </w:rPr>
        <w:t>У выпускника будут сформированы: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 знание основных моральных норм и ориентация на их выполнение;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 эмпатия как понимание чувств  других людей и сопереживание им;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07DDE">
        <w:rPr>
          <w:rFonts w:ascii="Times New Roman" w:hAnsi="Times New Roman"/>
          <w:b/>
          <w:i/>
          <w:sz w:val="28"/>
          <w:szCs w:val="28"/>
        </w:rPr>
        <w:t>Выпускник получит возможность для формирования: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 xml:space="preserve">- </w:t>
      </w:r>
      <w:r w:rsidRPr="00E07DDE">
        <w:rPr>
          <w:rFonts w:ascii="Times New Roman" w:hAnsi="Times New Roman"/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 xml:space="preserve">- </w:t>
      </w:r>
      <w:r w:rsidRPr="00E07DDE">
        <w:rPr>
          <w:rFonts w:ascii="Times New Roman" w:hAnsi="Times New Roman"/>
          <w:i/>
          <w:iCs/>
          <w:sz w:val="28"/>
          <w:szCs w:val="28"/>
        </w:rPr>
        <w:t>эмпатии как осознанного понимания чувств  других людей и сопереживания им, выражающихся в поступках, направленных на помощь и обеспечение благополучия.</w:t>
      </w:r>
    </w:p>
    <w:p w:rsidR="00CB5805" w:rsidRPr="00E07DDE" w:rsidRDefault="00CB5805" w:rsidP="00E07D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@Arial Unicode MS" w:hAnsi="Times New Roman"/>
          <w:sz w:val="28"/>
          <w:szCs w:val="28"/>
          <w:u w:val="single"/>
        </w:rPr>
      </w:pPr>
      <w:r w:rsidRPr="00E07DDE">
        <w:rPr>
          <w:rFonts w:ascii="Times New Roman" w:hAnsi="Times New Roman"/>
          <w:sz w:val="28"/>
          <w:szCs w:val="28"/>
          <w:u w:val="single"/>
        </w:rPr>
        <w:t>Регулятивные универсальные учебные действия:</w:t>
      </w:r>
    </w:p>
    <w:p w:rsidR="00CB5805" w:rsidRPr="00E07DDE" w:rsidRDefault="00CB5805" w:rsidP="00E07DDE">
      <w:pPr>
        <w:spacing w:after="0" w:line="240" w:lineRule="auto"/>
        <w:ind w:firstLine="709"/>
        <w:rPr>
          <w:rFonts w:ascii="Times New Roman" w:eastAsia="@Arial Unicode MS" w:hAnsi="Times New Roman"/>
          <w:b/>
          <w:sz w:val="28"/>
          <w:szCs w:val="28"/>
        </w:rPr>
      </w:pPr>
      <w:r w:rsidRPr="00E07DDE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 принимать и сохранять учебную задачу;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CB5805" w:rsidRPr="00E07DDE" w:rsidRDefault="00CB5805" w:rsidP="00E07D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@Arial Unicode MS" w:hAnsi="Times New Roman"/>
          <w:sz w:val="28"/>
          <w:szCs w:val="28"/>
          <w:u w:val="single"/>
        </w:rPr>
      </w:pPr>
      <w:r w:rsidRPr="00E07DDE">
        <w:rPr>
          <w:rFonts w:ascii="Times New Roman" w:hAnsi="Times New Roman"/>
          <w:sz w:val="28"/>
          <w:szCs w:val="28"/>
          <w:u w:val="single"/>
        </w:rPr>
        <w:t>Познавательные универсальные учебные действия: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@Arial Unicode MS" w:hAnsi="Times New Roman"/>
          <w:b/>
          <w:sz w:val="28"/>
          <w:szCs w:val="28"/>
        </w:rPr>
      </w:pPr>
      <w:r w:rsidRPr="00E07DDE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@Arial Unicode MS" w:hAnsi="Times New Roman"/>
          <w:sz w:val="28"/>
          <w:szCs w:val="28"/>
          <w:u w:val="single"/>
        </w:rPr>
      </w:pPr>
      <w:r w:rsidRPr="00E07DDE">
        <w:rPr>
          <w:rFonts w:ascii="Times New Roman" w:hAnsi="Times New Roman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 строить сообщения в устной и письменной форме;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lastRenderedPageBreak/>
        <w:t>- осуществлять анализ объектов с выделением существенных и несущественных признаков;</w:t>
      </w:r>
    </w:p>
    <w:p w:rsidR="00CB5805" w:rsidRPr="00E07DDE" w:rsidRDefault="00CB5805" w:rsidP="00E07DDE">
      <w:pPr>
        <w:pStyle w:val="Zag2"/>
        <w:numPr>
          <w:ilvl w:val="0"/>
          <w:numId w:val="5"/>
        </w:numPr>
        <w:spacing w:after="0" w:line="240" w:lineRule="auto"/>
        <w:ind w:firstLine="709"/>
        <w:jc w:val="left"/>
        <w:rPr>
          <w:rStyle w:val="Zag11"/>
          <w:rFonts w:eastAsia="@Arial Unicode MS"/>
          <w:sz w:val="28"/>
          <w:szCs w:val="28"/>
          <w:lang w:val="ru-RU"/>
        </w:rPr>
      </w:pPr>
      <w:r w:rsidRPr="00E07DDE">
        <w:rPr>
          <w:rStyle w:val="Zag11"/>
          <w:rFonts w:eastAsia="@Arial Unicode MS"/>
          <w:b w:val="0"/>
          <w:sz w:val="28"/>
          <w:szCs w:val="28"/>
          <w:lang w:val="ru-RU"/>
        </w:rPr>
        <w:t>Коммуникативные универсальные учебные действия: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07DDE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 формулировать собственное мнение и позицию;</w:t>
      </w:r>
    </w:p>
    <w:p w:rsidR="00CB5805" w:rsidRPr="00E07DDE" w:rsidRDefault="00CB5805" w:rsidP="00E07D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CB5805" w:rsidRPr="00E07DDE" w:rsidRDefault="00CB5805" w:rsidP="00E07DDE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Формы организации внеурочной деятельности</w:t>
      </w:r>
    </w:p>
    <w:p w:rsidR="00CB5805" w:rsidRPr="00E07DDE" w:rsidRDefault="00CB5805" w:rsidP="00E07DDE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CB5805" w:rsidRPr="00E07DDE" w:rsidRDefault="00CB5805" w:rsidP="00E07DDE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i/>
          <w:color w:val="000000"/>
          <w:sz w:val="28"/>
          <w:szCs w:val="28"/>
          <w:lang w:eastAsia="en-US"/>
        </w:rPr>
        <w:t>Теоретические занятия ( внеурочная, внешкольная):</w:t>
      </w:r>
    </w:p>
    <w:p w:rsidR="00CB5805" w:rsidRPr="00E07DDE" w:rsidRDefault="00CB5805" w:rsidP="00E07DDE">
      <w:pPr>
        <w:pStyle w:val="a6"/>
        <w:numPr>
          <w:ilvl w:val="0"/>
          <w:numId w:val="7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Беседы</w:t>
      </w:r>
    </w:p>
    <w:p w:rsidR="00CB5805" w:rsidRPr="00E07DDE" w:rsidRDefault="00CB5805" w:rsidP="00E07DDE">
      <w:pPr>
        <w:pStyle w:val="a6"/>
        <w:numPr>
          <w:ilvl w:val="0"/>
          <w:numId w:val="7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Классный час  </w:t>
      </w:r>
    </w:p>
    <w:p w:rsidR="00CB5805" w:rsidRPr="00E07DDE" w:rsidRDefault="00CB5805" w:rsidP="00E07DDE">
      <w:pPr>
        <w:pStyle w:val="a6"/>
        <w:numPr>
          <w:ilvl w:val="0"/>
          <w:numId w:val="7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Сообщения</w:t>
      </w:r>
    </w:p>
    <w:p w:rsidR="00CB5805" w:rsidRPr="00E07DDE" w:rsidRDefault="00CB5805" w:rsidP="00E07DDE">
      <w:pPr>
        <w:pStyle w:val="a6"/>
        <w:numPr>
          <w:ilvl w:val="0"/>
          <w:numId w:val="7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Встречи с интересными людьми</w:t>
      </w:r>
    </w:p>
    <w:p w:rsidR="00CB5805" w:rsidRPr="00E07DDE" w:rsidRDefault="00CB5805" w:rsidP="00E07DDE">
      <w:pPr>
        <w:pStyle w:val="a6"/>
        <w:numPr>
          <w:ilvl w:val="0"/>
          <w:numId w:val="7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Литературно – музыкальные композиции</w:t>
      </w:r>
    </w:p>
    <w:p w:rsidR="00CB5805" w:rsidRPr="00E07DDE" w:rsidRDefault="00CB5805" w:rsidP="00E07DDE">
      <w:pPr>
        <w:pStyle w:val="a6"/>
        <w:numPr>
          <w:ilvl w:val="0"/>
          <w:numId w:val="7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Просмотр и обсуждение видеоматериала  </w:t>
      </w:r>
    </w:p>
    <w:p w:rsidR="00CB5805" w:rsidRPr="00E07DDE" w:rsidRDefault="00CB5805" w:rsidP="00E07DDE">
      <w:pPr>
        <w:pStyle w:val="a6"/>
        <w:numPr>
          <w:ilvl w:val="0"/>
          <w:numId w:val="7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Экскурсии ( внеурочная, внешкольная)</w:t>
      </w:r>
    </w:p>
    <w:p w:rsidR="00CB5805" w:rsidRPr="00E07DDE" w:rsidRDefault="00CB5805" w:rsidP="00E07DDE">
      <w:pPr>
        <w:pStyle w:val="a6"/>
        <w:numPr>
          <w:ilvl w:val="0"/>
          <w:numId w:val="7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Поездки, походы </w:t>
      </w:r>
    </w:p>
    <w:p w:rsidR="00CB5805" w:rsidRPr="00E07DDE" w:rsidRDefault="00CB5805" w:rsidP="00E07DDE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708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Практические занятия</w:t>
      </w: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E07DDE">
        <w:rPr>
          <w:rFonts w:ascii="Times New Roman" w:hAnsi="Times New Roman"/>
          <w:i/>
          <w:color w:val="000000"/>
          <w:sz w:val="28"/>
          <w:szCs w:val="28"/>
          <w:lang w:eastAsia="en-US"/>
        </w:rPr>
        <w:t>( внеурочная, внешкольная):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Творческие конкурсы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Выставки декоративно-прикладного искусства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Коллективные творческие дела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Соревнования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Показательные выступления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Праздники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Викторины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Интеллектуально-познавательные игры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Трудовые дела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Тренинги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Обсуждение, обыгрывание проблемных ситуаций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Заочные путешествия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>Акции благотворительности, милосердия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Творческие проекты, презентации </w:t>
      </w:r>
    </w:p>
    <w:p w:rsidR="00CB5805" w:rsidRPr="00E07DDE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07DDE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Проведение выставок семейного художественного творчества, музыкальных вечеров </w:t>
      </w:r>
    </w:p>
    <w:p w:rsidR="00CB5805" w:rsidRPr="001C4490" w:rsidRDefault="00CB5805" w:rsidP="00E07DDE">
      <w:pPr>
        <w:pStyle w:val="a6"/>
        <w:numPr>
          <w:ilvl w:val="0"/>
          <w:numId w:val="6"/>
        </w:numPr>
        <w:tabs>
          <w:tab w:val="left" w:pos="1260"/>
          <w:tab w:val="left" w:pos="1620"/>
          <w:tab w:val="left" w:pos="1800"/>
          <w:tab w:val="left" w:pos="198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7DDE">
        <w:rPr>
          <w:rFonts w:ascii="Times New Roman" w:hAnsi="Times New Roman"/>
          <w:sz w:val="28"/>
          <w:szCs w:val="28"/>
        </w:rPr>
        <w:t>Сюжетно-ролевые игры</w:t>
      </w:r>
      <w:r w:rsidRPr="00E07D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4490" w:rsidRPr="00E07DDE" w:rsidRDefault="001C4490" w:rsidP="001C4490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/>
        <w:ind w:left="2004"/>
        <w:jc w:val="both"/>
        <w:rPr>
          <w:rFonts w:ascii="Times New Roman" w:hAnsi="Times New Roman"/>
          <w:bCs/>
          <w:sz w:val="28"/>
          <w:szCs w:val="28"/>
        </w:rPr>
      </w:pPr>
    </w:p>
    <w:p w:rsidR="001C4490" w:rsidRDefault="001C4490" w:rsidP="001C4490">
      <w:pPr>
        <w:widowControl w:val="0"/>
        <w:autoSpaceDE w:val="0"/>
        <w:autoSpaceDN w:val="0"/>
        <w:adjustRightInd w:val="0"/>
        <w:ind w:left="1295"/>
        <w:jc w:val="center"/>
        <w:rPr>
          <w:rFonts w:ascii="Times New Roman" w:hAnsi="Times New Roman"/>
          <w:b/>
          <w:bCs/>
          <w:sz w:val="28"/>
          <w:szCs w:val="28"/>
        </w:rPr>
      </w:pPr>
      <w:r w:rsidRPr="001C4490">
        <w:rPr>
          <w:rFonts w:ascii="Times New Roman" w:hAnsi="Times New Roman"/>
          <w:b/>
          <w:bCs/>
          <w:sz w:val="28"/>
          <w:szCs w:val="28"/>
        </w:rPr>
        <w:t>Содержание программы внеурочной деятельности</w:t>
      </w:r>
    </w:p>
    <w:p w:rsidR="00252F13" w:rsidRPr="001C4490" w:rsidRDefault="00252F13" w:rsidP="001C4490">
      <w:pPr>
        <w:widowControl w:val="0"/>
        <w:autoSpaceDE w:val="0"/>
        <w:autoSpaceDN w:val="0"/>
        <w:adjustRightInd w:val="0"/>
        <w:ind w:left="129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класс</w:t>
      </w:r>
    </w:p>
    <w:p w:rsidR="002C3950" w:rsidRPr="0074315E" w:rsidRDefault="002C3950" w:rsidP="002C3950">
      <w:pPr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15E">
        <w:rPr>
          <w:rFonts w:ascii="Times New Roman" w:hAnsi="Times New Roman"/>
          <w:b/>
          <w:bCs/>
          <w:sz w:val="28"/>
          <w:szCs w:val="28"/>
        </w:rPr>
        <w:t xml:space="preserve">Введение </w:t>
      </w:r>
      <w:r w:rsidRPr="0074315E">
        <w:rPr>
          <w:rFonts w:ascii="Times New Roman" w:hAnsi="Times New Roman"/>
          <w:sz w:val="28"/>
          <w:szCs w:val="28"/>
        </w:rPr>
        <w:t>(1 час)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15E">
        <w:rPr>
          <w:rFonts w:ascii="Times New Roman" w:hAnsi="Times New Roman"/>
          <w:sz w:val="28"/>
          <w:szCs w:val="28"/>
        </w:rPr>
        <w:t xml:space="preserve">Введение в предмет. Понятие «краеведение». Виды краеведения (историческое, литературное, художественное и др.). Духовное краеведение, его особенности. Хронологические рамки курса «Духовное краеведение Белгородчины» (X-XXI вв.), его пространственная характеристика. Задачи, содержание и структура курса. Основные источники. 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15E">
        <w:rPr>
          <w:rFonts w:ascii="Times New Roman" w:hAnsi="Times New Roman"/>
          <w:b/>
          <w:bCs/>
          <w:sz w:val="28"/>
          <w:szCs w:val="28"/>
        </w:rPr>
        <w:t xml:space="preserve">История Белгородской епархии с древнейших времен до начала ХХI в. </w:t>
      </w:r>
      <w:r w:rsidR="000C26BB">
        <w:rPr>
          <w:rFonts w:ascii="Times New Roman" w:hAnsi="Times New Roman"/>
          <w:sz w:val="28"/>
          <w:szCs w:val="28"/>
        </w:rPr>
        <w:t>(14</w:t>
      </w:r>
      <w:r w:rsidRPr="0074315E">
        <w:rPr>
          <w:rFonts w:ascii="Times New Roman" w:hAnsi="Times New Roman"/>
          <w:sz w:val="28"/>
          <w:szCs w:val="28"/>
        </w:rPr>
        <w:t xml:space="preserve"> часов) 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5C0">
        <w:rPr>
          <w:rFonts w:ascii="Times New Roman" w:hAnsi="Times New Roman"/>
          <w:b/>
          <w:sz w:val="28"/>
          <w:szCs w:val="28"/>
        </w:rPr>
        <w:t>Возникновение Белгородской епархии (Х в.).</w:t>
      </w:r>
      <w:r w:rsidR="00724DD5">
        <w:rPr>
          <w:rFonts w:ascii="Times New Roman" w:hAnsi="Times New Roman"/>
          <w:b/>
          <w:sz w:val="28"/>
          <w:szCs w:val="28"/>
        </w:rPr>
        <w:t xml:space="preserve"> </w:t>
      </w:r>
      <w:r w:rsidRPr="007305C0">
        <w:rPr>
          <w:rFonts w:ascii="Times New Roman" w:hAnsi="Times New Roman"/>
          <w:sz w:val="28"/>
          <w:szCs w:val="28"/>
        </w:rPr>
        <w:t xml:space="preserve">Крещение Руси. Святой Равноапостольный князь Владимир. Возникновение Белгородской епархии (Х в.). </w:t>
      </w:r>
      <w:r w:rsidRPr="0074315E">
        <w:rPr>
          <w:rFonts w:ascii="Times New Roman" w:hAnsi="Times New Roman"/>
          <w:sz w:val="28"/>
          <w:szCs w:val="28"/>
        </w:rPr>
        <w:t xml:space="preserve">Особенности новой религии – христианства - по сравнению с язычеством. Значение крещения Руси в истории России и Белгородчины. 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5C0">
        <w:rPr>
          <w:rFonts w:ascii="Times New Roman" w:hAnsi="Times New Roman"/>
          <w:b/>
          <w:sz w:val="28"/>
          <w:szCs w:val="28"/>
        </w:rPr>
        <w:t>Белгородская епархия в XVII в.</w:t>
      </w:r>
      <w:r w:rsidRPr="007305C0">
        <w:rPr>
          <w:rFonts w:ascii="Times New Roman" w:hAnsi="Times New Roman"/>
          <w:sz w:val="28"/>
          <w:szCs w:val="28"/>
        </w:rPr>
        <w:t>Основание г. Белгорода (1596г.). Белгородская епархия в XVII в.Белгородская засечная черта.</w:t>
      </w:r>
      <w:r w:rsidRPr="0074315E">
        <w:rPr>
          <w:rFonts w:ascii="Times New Roman" w:hAnsi="Times New Roman"/>
          <w:sz w:val="28"/>
          <w:szCs w:val="28"/>
        </w:rPr>
        <w:t xml:space="preserve"> Первый митрополит Белгородский и Обоянский Феодосий. Строительство новых храмов и монастырей в нашем крае. 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5C0">
        <w:rPr>
          <w:rFonts w:ascii="Times New Roman" w:hAnsi="Times New Roman"/>
          <w:b/>
          <w:sz w:val="28"/>
          <w:szCs w:val="28"/>
        </w:rPr>
        <w:t>Белгородская епархия в эпоху Петра Великого.</w:t>
      </w:r>
      <w:r w:rsidRPr="007305C0">
        <w:rPr>
          <w:rFonts w:ascii="Times New Roman" w:hAnsi="Times New Roman"/>
          <w:sz w:val="28"/>
          <w:szCs w:val="28"/>
        </w:rPr>
        <w:t>Государство и Русская Православная Церковь в начале XVIII в.</w:t>
      </w:r>
      <w:r w:rsidRPr="0074315E">
        <w:rPr>
          <w:rFonts w:ascii="Times New Roman" w:hAnsi="Times New Roman"/>
          <w:sz w:val="28"/>
          <w:szCs w:val="28"/>
        </w:rPr>
        <w:t xml:space="preserve"> Реформы Петра I. </w:t>
      </w:r>
      <w:r w:rsidRPr="007305C0">
        <w:rPr>
          <w:rFonts w:ascii="Times New Roman" w:hAnsi="Times New Roman"/>
          <w:sz w:val="28"/>
          <w:szCs w:val="28"/>
        </w:rPr>
        <w:t>Белгородская епархия в эпоху Петра Великого.</w:t>
      </w:r>
      <w:r w:rsidRPr="0074315E">
        <w:rPr>
          <w:rFonts w:ascii="Times New Roman" w:hAnsi="Times New Roman"/>
          <w:sz w:val="28"/>
          <w:szCs w:val="28"/>
        </w:rPr>
        <w:t xml:space="preserve">Возникновение Белгородской губернии (1727г.). Создание системы светского и духовного образования на территории Белгородчины. 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5C0">
        <w:rPr>
          <w:rFonts w:ascii="Times New Roman" w:hAnsi="Times New Roman"/>
          <w:b/>
          <w:sz w:val="28"/>
          <w:szCs w:val="28"/>
        </w:rPr>
        <w:t>Святитель Иоасаф Белгородский: жизнь и прославление, его роль в истории Белгородчины.</w:t>
      </w:r>
      <w:r w:rsidRPr="007305C0">
        <w:rPr>
          <w:rFonts w:ascii="Times New Roman" w:hAnsi="Times New Roman"/>
          <w:sz w:val="28"/>
          <w:szCs w:val="28"/>
        </w:rPr>
        <w:t>Святитель Иоасаф Белгородский: жизнь и прославление, его роль в истории Белгородчины.</w:t>
      </w:r>
      <w:r w:rsidRPr="0074315E">
        <w:rPr>
          <w:rFonts w:ascii="Times New Roman" w:hAnsi="Times New Roman"/>
          <w:sz w:val="28"/>
          <w:szCs w:val="28"/>
        </w:rPr>
        <w:t>Духовные подвиги и чудотворения святителя Иоасафа. Первое и второе обретения нетленных мощей святого. Духовное наследие святителя Иоасафа Белгородского.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5C0">
        <w:rPr>
          <w:rFonts w:ascii="Times New Roman" w:hAnsi="Times New Roman"/>
          <w:b/>
          <w:sz w:val="28"/>
          <w:szCs w:val="28"/>
        </w:rPr>
        <w:t>Государство и Русская Православная Церковь в конце XVIII – начале XIX в. Основание Белгородской духовной семинарии.</w:t>
      </w:r>
      <w:r w:rsidRPr="0074315E">
        <w:rPr>
          <w:rFonts w:ascii="Times New Roman" w:hAnsi="Times New Roman"/>
          <w:sz w:val="28"/>
          <w:szCs w:val="28"/>
        </w:rPr>
        <w:t xml:space="preserve">Государство и Русская Православная Церковь в конце XVIII – начале XIX в. Основание Белгородской духовной семинарии. Белгородские архиереи Епифаний Тихорский и Феоктист Мочульский, их роль в духовном просвещении края. 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2F9">
        <w:rPr>
          <w:rFonts w:ascii="Times New Roman" w:hAnsi="Times New Roman"/>
          <w:b/>
          <w:sz w:val="28"/>
          <w:szCs w:val="28"/>
        </w:rPr>
        <w:t>Белгородская епархия в середине XIX – начале ХХ вв</w:t>
      </w:r>
      <w:r w:rsidRPr="0074315E">
        <w:rPr>
          <w:rFonts w:ascii="Times New Roman" w:hAnsi="Times New Roman"/>
          <w:sz w:val="28"/>
          <w:szCs w:val="28"/>
        </w:rPr>
        <w:t>.</w:t>
      </w:r>
      <w:r w:rsidRPr="006122F9">
        <w:rPr>
          <w:rFonts w:ascii="Times New Roman" w:hAnsi="Times New Roman"/>
          <w:sz w:val="28"/>
          <w:szCs w:val="28"/>
        </w:rPr>
        <w:t>Белгородская епархия в середине XIX – начале ХХ вв</w:t>
      </w:r>
      <w:r>
        <w:rPr>
          <w:rFonts w:ascii="Times New Roman" w:hAnsi="Times New Roman"/>
          <w:sz w:val="28"/>
          <w:szCs w:val="28"/>
        </w:rPr>
        <w:t>.</w:t>
      </w:r>
      <w:r w:rsidRPr="0074315E">
        <w:rPr>
          <w:rFonts w:ascii="Times New Roman" w:hAnsi="Times New Roman"/>
          <w:sz w:val="28"/>
          <w:szCs w:val="28"/>
        </w:rPr>
        <w:t xml:space="preserve"> Выдающиеся выпускники Белгородской духовной семинарии: митрополит Московский и Коломенский Макарий (Булгаков) – великий русский богослов, историк, церковный писатель, академик медицины И.А. Енохин, протоиерей А. Иванцов-</w:t>
      </w:r>
      <w:r w:rsidRPr="0074315E">
        <w:rPr>
          <w:rFonts w:ascii="Times New Roman" w:hAnsi="Times New Roman"/>
          <w:sz w:val="28"/>
          <w:szCs w:val="28"/>
        </w:rPr>
        <w:lastRenderedPageBreak/>
        <w:t>Платонов, заслуженный профессор Московского университета. Архимандрит Анатолий (Ключарев) – известный церковный историк-богослов, краевед.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2F9">
        <w:rPr>
          <w:rFonts w:ascii="Times New Roman" w:hAnsi="Times New Roman"/>
          <w:b/>
          <w:sz w:val="28"/>
          <w:szCs w:val="28"/>
        </w:rPr>
        <w:t>Государство и Русская Православная Церковь в первой половине ХХ в. 20-30-е гг..</w:t>
      </w:r>
      <w:r w:rsidRPr="0074315E">
        <w:rPr>
          <w:rFonts w:ascii="Times New Roman" w:hAnsi="Times New Roman"/>
          <w:sz w:val="28"/>
          <w:szCs w:val="28"/>
        </w:rPr>
        <w:t xml:space="preserve">Государство и Русская Православная Церковь в первой половине ХХ в. 20-30-е гг.. ХХ в. – время гонений и тяжелых испытаний в жизни Русской Православной Церкви. Русская Православная Церковь в годы Великой Отечественной войны 1941-1945 гг. Прохоровское танковое сражение (12 июля 1943 г.), освобождение г. Белгорода от немецко-фашистских захватчиков (5 августа 1943 г.) – важнейшие события истории Белгородчины, в том числе в духовно-нравственном краеведческом аспекте. 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2F9">
        <w:rPr>
          <w:rFonts w:ascii="Times New Roman" w:hAnsi="Times New Roman"/>
          <w:b/>
          <w:sz w:val="28"/>
          <w:szCs w:val="28"/>
        </w:rPr>
        <w:t>Русская Православная Церковь на Белгородчине во второй половине XX в.(середина 40-х – 80-е гг.).</w:t>
      </w:r>
      <w:r w:rsidRPr="0074315E">
        <w:rPr>
          <w:rFonts w:ascii="Times New Roman" w:hAnsi="Times New Roman"/>
          <w:sz w:val="28"/>
          <w:szCs w:val="28"/>
        </w:rPr>
        <w:t xml:space="preserve"> Взаимоотношения государства и церкви в послевоенный период, в годы «оттепели» (середина 50-х – начало 60-х гг.), во времена застоя (середина 60-х – начало 80-х гг.). Святые подвижники земли Белгородской (архиепископ Лука (в миру Валентин Войно-Ясенецкий) и архимандрит Серафим Ракитянский (в миру Дмитрий Тяпочкин). Величайшее событие в истории Русской Православной Церкви и российской истории в целом – 1000-летие Крещения Руси. Торжества в г. Белгороде по случаю этой знаменательной даты (май-июнь 1988 г.).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2F9">
        <w:rPr>
          <w:rFonts w:ascii="Times New Roman" w:hAnsi="Times New Roman"/>
          <w:b/>
          <w:sz w:val="28"/>
          <w:szCs w:val="28"/>
        </w:rPr>
        <w:t>Духовное возрождение и преображение Белгородчины на рубеже веков (XX-XXI вв.).</w:t>
      </w:r>
      <w:r w:rsidRPr="0074315E">
        <w:rPr>
          <w:rFonts w:ascii="Times New Roman" w:hAnsi="Times New Roman"/>
          <w:sz w:val="28"/>
          <w:szCs w:val="28"/>
        </w:rPr>
        <w:t xml:space="preserve">Духовное возрождение и преображение Белгородчины на рубеже веков (XX-XXI вв.). Второе обретение нетленных мощей св. Иоасафа Белгородского и его значение в истории Русской Православной Церкви (1991г.). Возрождение Белгородско-Старооскольской епархии (1995г.). Строительство новых и реставрация существующих храмов на Белгородчине в 90-е гг. ХХ в. и в начале XXI в. Начало издания печатного органа Белгородско-Старооскольской епархии - ежемесячной православной газеты «Белгородские епархиальные ведомости» и приложения к ней «Свет Христов». Торжества в г. Белгороде, посвященные 2000-летию Рождества Христова. 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2F9">
        <w:rPr>
          <w:rFonts w:ascii="Times New Roman" w:hAnsi="Times New Roman"/>
          <w:b/>
          <w:sz w:val="28"/>
          <w:szCs w:val="28"/>
        </w:rPr>
        <w:t>Белгородско-Старооскольская епархия и ее роль в духовно-нравственном воспитании подрастающего поколения.</w:t>
      </w:r>
      <w:r w:rsidRPr="0074315E">
        <w:rPr>
          <w:rFonts w:ascii="Times New Roman" w:hAnsi="Times New Roman"/>
          <w:sz w:val="28"/>
          <w:szCs w:val="28"/>
        </w:rPr>
        <w:t xml:space="preserve">Белгородско-Старооскольская епархия и ее роль в духовно-нравственном воспитании подрастающего поколения. Система православного духовного образования на Белгородчине (Белгородская духовная семинария, православные гимназии в Белгороде и Старом Осколе). Открытие социально-теологического факультета БелГУ (2001 г.). Сотрудничество Белгородско-Старооскольской епархии с медицинским колледжем БелГУ по подготовке сестер милосердия, его значение в возрождении духовно-нравственных ценностей русского народа, основанных на Православии. 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2F9">
        <w:rPr>
          <w:rFonts w:ascii="Times New Roman" w:hAnsi="Times New Roman"/>
          <w:b/>
          <w:sz w:val="28"/>
          <w:szCs w:val="28"/>
        </w:rPr>
        <w:t>Святые новомученики и подвижники земли Белгородской (ХХ в.)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4315E">
        <w:rPr>
          <w:rFonts w:ascii="Times New Roman" w:hAnsi="Times New Roman"/>
          <w:sz w:val="28"/>
          <w:szCs w:val="28"/>
        </w:rPr>
        <w:t xml:space="preserve">Святые новомученики и подвижники земли Белгородской (ХХ в.): архиепископ Онуфрий (Гагалюк), епископ Никодим (Кононов), епископ Антоний (Панкеев), архимандрит Серафим (Тяпочкин), архиепископ Лука (Войно-Ясенецкий). Их жизнь и прославление (по выбору учителя). 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Обобщение</w:t>
      </w:r>
      <w:r w:rsidRPr="0074315E">
        <w:rPr>
          <w:rFonts w:ascii="Times New Roman" w:hAnsi="Times New Roman"/>
          <w:sz w:val="28"/>
          <w:szCs w:val="28"/>
        </w:rPr>
        <w:t xml:space="preserve"> по разделу I «История Белгородской епархии с древнейших времен до начала XXI в.». 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15E">
        <w:rPr>
          <w:rFonts w:ascii="Times New Roman" w:hAnsi="Times New Roman"/>
          <w:b/>
          <w:bCs/>
          <w:sz w:val="28"/>
          <w:szCs w:val="28"/>
        </w:rPr>
        <w:t xml:space="preserve">Духовная культура Белгородчины (архитектура, изобразительное искусство, музыка) </w:t>
      </w:r>
      <w:r w:rsidRPr="0074315E">
        <w:rPr>
          <w:rFonts w:ascii="Times New Roman" w:hAnsi="Times New Roman"/>
          <w:sz w:val="28"/>
          <w:szCs w:val="28"/>
        </w:rPr>
        <w:t xml:space="preserve">(17 часов) 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1E4">
        <w:rPr>
          <w:rFonts w:ascii="Times New Roman" w:hAnsi="Times New Roman"/>
          <w:b/>
          <w:sz w:val="28"/>
          <w:szCs w:val="28"/>
        </w:rPr>
        <w:t>Православное зодчество Белгородчины.</w:t>
      </w:r>
      <w:r w:rsidRPr="0074315E">
        <w:rPr>
          <w:rFonts w:ascii="Times New Roman" w:hAnsi="Times New Roman"/>
          <w:sz w:val="28"/>
          <w:szCs w:val="28"/>
        </w:rPr>
        <w:t xml:space="preserve"> Храмы Белгорода: история и современность. Спасо-Преображенский кафедральный собор – главный храм Белгородско-Старооскольской епархии. Смоленский собор – один из старейших храмов г. Белгорода. Крестовоздвиженский храм и его святыня – Кошарский Крест. Другие храмы г. Белгорода. 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1E4">
        <w:rPr>
          <w:rFonts w:ascii="Times New Roman" w:hAnsi="Times New Roman"/>
          <w:b/>
          <w:sz w:val="28"/>
          <w:szCs w:val="28"/>
        </w:rPr>
        <w:t>Православное зодчество Белгородчины. Храмы Старого Оскола и Губкина.</w:t>
      </w:r>
      <w:r w:rsidRPr="0074315E">
        <w:rPr>
          <w:rFonts w:ascii="Times New Roman" w:hAnsi="Times New Roman"/>
          <w:sz w:val="28"/>
          <w:szCs w:val="28"/>
        </w:rPr>
        <w:t xml:space="preserve"> Кафедральный собор Александра Невского в г. Старый Оскол. Спасо-Преображенский собор г. Губкина и его значение в истории Белгородчины. Другие храмы Старого Оскола. 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1E4">
        <w:rPr>
          <w:rFonts w:ascii="Times New Roman" w:hAnsi="Times New Roman"/>
          <w:b/>
          <w:sz w:val="28"/>
          <w:szCs w:val="28"/>
        </w:rPr>
        <w:t>Православное зодчество Белгородчины. Храмы малых городов и сел различных районов Белгородской области.</w:t>
      </w:r>
      <w:r w:rsidRPr="0074315E">
        <w:rPr>
          <w:rFonts w:ascii="Times New Roman" w:hAnsi="Times New Roman"/>
          <w:sz w:val="28"/>
          <w:szCs w:val="28"/>
        </w:rPr>
        <w:t xml:space="preserve"> Утраченные святыни православной архитектуры нашего края. Восстановление храмов Белгородчины на рубеже веков (к. XX – нач.XXI вв.). Храмовая православная архитектура Святого Белогорья в начале нового тысячелетия (XXI в.).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1E4">
        <w:rPr>
          <w:rFonts w:ascii="Times New Roman" w:hAnsi="Times New Roman"/>
          <w:b/>
          <w:sz w:val="28"/>
          <w:szCs w:val="28"/>
        </w:rPr>
        <w:t xml:space="preserve"> Монастыри города Белгорода: тернистый путь от прошлого к настоящему и будущему.</w:t>
      </w:r>
      <w:r w:rsidRPr="0074315E">
        <w:rPr>
          <w:rFonts w:ascii="Times New Roman" w:hAnsi="Times New Roman"/>
          <w:sz w:val="28"/>
          <w:szCs w:val="28"/>
        </w:rPr>
        <w:t xml:space="preserve"> Свято-Троицкий мужской монастырь, Рождество-Богородицкий женский монастырь – утраченные святыни Белгородчины. Марфо-Мариинская обитель города Белгорода. 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1E4">
        <w:rPr>
          <w:rFonts w:ascii="Times New Roman" w:hAnsi="Times New Roman"/>
          <w:b/>
          <w:sz w:val="28"/>
          <w:szCs w:val="28"/>
        </w:rPr>
        <w:t>Монастыри Белгородчины: история и современность.</w:t>
      </w:r>
      <w:r w:rsidRPr="0074315E">
        <w:rPr>
          <w:rFonts w:ascii="Times New Roman" w:hAnsi="Times New Roman"/>
          <w:sz w:val="28"/>
          <w:szCs w:val="28"/>
        </w:rPr>
        <w:t>Холков-Царев-Николаевский (ныне Свято-Троицкий Холковский) мужской монастырь в селе Холки Новооскольского уезда (ныне Чернянского района) Белгородской области, Воскресенский женский монастырь – ныне действующие монастыри Белгородчины. Борисовская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5E">
        <w:rPr>
          <w:rFonts w:ascii="Times New Roman" w:hAnsi="Times New Roman"/>
          <w:sz w:val="28"/>
          <w:szCs w:val="28"/>
        </w:rPr>
        <w:t>Богородицко-Тихвинская обитель – одна из утраченных святынь Белгородчины.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7D">
        <w:rPr>
          <w:rFonts w:ascii="Times New Roman" w:hAnsi="Times New Roman"/>
          <w:b/>
          <w:sz w:val="28"/>
          <w:szCs w:val="28"/>
        </w:rPr>
        <w:t>Светочи духовной жизни нашего края (храмы и монастыри Белгородчины, как ныне существующие, так и утраченные).</w:t>
      </w:r>
      <w:r w:rsidRPr="0074315E">
        <w:rPr>
          <w:rFonts w:ascii="Times New Roman" w:hAnsi="Times New Roman"/>
          <w:sz w:val="28"/>
          <w:szCs w:val="28"/>
        </w:rPr>
        <w:t xml:space="preserve"> Город Белгород и его храмы. Белгородские монастыри. Православное зодчество Белгорода в конце XX - начале XXI вв. Православное зодчество Святого Белогорья в прошлом и настоящем (храмы и монастыри). Свято-Троицкий Холковский мужской монастырь. Воскресенский женский монастырь. 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7D">
        <w:rPr>
          <w:rFonts w:ascii="Times New Roman" w:hAnsi="Times New Roman"/>
          <w:b/>
          <w:sz w:val="28"/>
          <w:szCs w:val="28"/>
        </w:rPr>
        <w:t>Православие и изобразительное искусство Белгородчины (скульптура).</w:t>
      </w:r>
      <w:r w:rsidRPr="0074315E">
        <w:rPr>
          <w:rFonts w:ascii="Times New Roman" w:hAnsi="Times New Roman"/>
          <w:sz w:val="28"/>
          <w:szCs w:val="28"/>
        </w:rPr>
        <w:t xml:space="preserve"> Первый православный памятник в г. Белгороде. Творчество известного российского скульптор, автора многих работ на православную тему В.М. Клыкова. Памятник Святому Равноапостольному князю Владимиру (скульптор В.М. Клыков) – символ духовного возрождения Белгородчины. Скульптор А.А. Шишков и его работы (памятники Святителю Иоасафу Белгородскому и митрополиту Московскому и Коломенскому Макарию (Булгакову); Ротонда в честь Рождества Христова, скульптура Св. Архангела Гавриила и др.). 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7D">
        <w:rPr>
          <w:rFonts w:ascii="Times New Roman" w:hAnsi="Times New Roman"/>
          <w:b/>
          <w:sz w:val="28"/>
          <w:szCs w:val="28"/>
        </w:rPr>
        <w:t>Православие и изобразительное искусство.</w:t>
      </w:r>
      <w:r w:rsidRPr="0074315E">
        <w:rPr>
          <w:rFonts w:ascii="Times New Roman" w:hAnsi="Times New Roman"/>
          <w:sz w:val="28"/>
          <w:szCs w:val="28"/>
        </w:rPr>
        <w:t xml:space="preserve"> Иконопись Белгородского края (п. Борисовка). Иконописный и другие промыслы (дощечный, киотный, </w:t>
      </w:r>
      <w:r w:rsidRPr="0074315E">
        <w:rPr>
          <w:rFonts w:ascii="Times New Roman" w:hAnsi="Times New Roman"/>
          <w:sz w:val="28"/>
          <w:szCs w:val="28"/>
        </w:rPr>
        <w:lastRenderedPageBreak/>
        <w:t>позолотный, иконообдельческий) на территории нашего края. Современные художники – иконописцы на Белгородчине (В.Н. Кутявин, А.С. Работнов и другие).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7D">
        <w:rPr>
          <w:rFonts w:ascii="Times New Roman" w:hAnsi="Times New Roman"/>
          <w:b/>
          <w:sz w:val="28"/>
          <w:szCs w:val="28"/>
        </w:rPr>
        <w:t>Православие и музыка Белгородчины: С.А. Дегтярев.</w:t>
      </w:r>
      <w:r w:rsidRPr="0074315E">
        <w:rPr>
          <w:rFonts w:ascii="Times New Roman" w:hAnsi="Times New Roman"/>
          <w:sz w:val="28"/>
          <w:szCs w:val="28"/>
        </w:rPr>
        <w:t xml:space="preserve"> Жизненный и творческий путь композитора, его основные произведения: патриотическая оратория «Минин и Пожарский, или Освобождение Москвы» (1810 г.), духовные сочинения («Тебе поем», «Отче наш», «Милость мира» и др.).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7D">
        <w:rPr>
          <w:rFonts w:ascii="Times New Roman" w:hAnsi="Times New Roman"/>
          <w:b/>
          <w:sz w:val="28"/>
          <w:szCs w:val="28"/>
        </w:rPr>
        <w:t>Православие и музыка Белгородчины. Г.Я. Ломакин.</w:t>
      </w:r>
      <w:r w:rsidRPr="0074315E">
        <w:rPr>
          <w:rFonts w:ascii="Times New Roman" w:hAnsi="Times New Roman"/>
          <w:sz w:val="28"/>
          <w:szCs w:val="28"/>
        </w:rPr>
        <w:t xml:space="preserve"> Жизненный и творческий путь композитора Г.Я. Ломакина, его духовные сочинения («Всенощное бдение и литургия», «Духовно-музыкальные сочинения Г.Я. Ломакина»). Русское многоголосное пение (знаменный распев). «Октоих» и его переложение для современного 4-голосного хора композитором Г.Я. Ломакиным. 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37D">
        <w:rPr>
          <w:rFonts w:ascii="Times New Roman" w:hAnsi="Times New Roman"/>
          <w:b/>
          <w:sz w:val="28"/>
          <w:szCs w:val="28"/>
        </w:rPr>
        <w:t xml:space="preserve">Православная тематика в изобразительном и музыкальном искусстве Белгородчины (скульптура, иконопись, музыка). </w:t>
      </w:r>
      <w:r w:rsidRPr="0074315E">
        <w:rPr>
          <w:rFonts w:ascii="Times New Roman" w:hAnsi="Times New Roman"/>
          <w:sz w:val="28"/>
          <w:szCs w:val="28"/>
        </w:rPr>
        <w:t>Темы по выбору учителя. Учебно-тематические экскурсии по разделу: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15E">
        <w:rPr>
          <w:rFonts w:ascii="Times New Roman" w:hAnsi="Times New Roman"/>
          <w:sz w:val="28"/>
          <w:szCs w:val="28"/>
        </w:rPr>
        <w:t xml:space="preserve">1. Православный Белгород (храмы, памятники). 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15E">
        <w:rPr>
          <w:rFonts w:ascii="Times New Roman" w:hAnsi="Times New Roman"/>
          <w:sz w:val="28"/>
          <w:szCs w:val="28"/>
        </w:rPr>
        <w:t xml:space="preserve">2. Спасо-Преображенский кафедральный собор – главный храм Белгородско-Старооскольской епархии. 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15E">
        <w:rPr>
          <w:rFonts w:ascii="Times New Roman" w:hAnsi="Times New Roman"/>
          <w:sz w:val="28"/>
          <w:szCs w:val="28"/>
        </w:rPr>
        <w:t>3. Свято-Троицкий Холковский мужской монастырь (с. Холки Чернянского района Белгородской области).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15E">
        <w:rPr>
          <w:rFonts w:ascii="Times New Roman" w:hAnsi="Times New Roman"/>
          <w:sz w:val="28"/>
          <w:szCs w:val="28"/>
        </w:rPr>
        <w:t xml:space="preserve">4. Храмы моего родного города (села). 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по</w:t>
      </w:r>
      <w:r w:rsidRPr="0074315E">
        <w:rPr>
          <w:rFonts w:ascii="Times New Roman" w:hAnsi="Times New Roman"/>
          <w:sz w:val="28"/>
          <w:szCs w:val="28"/>
        </w:rPr>
        <w:t xml:space="preserve"> разделу «Духовная культура Белгородчины (архитектура, изобразительное искусство, музыка). </w:t>
      </w:r>
    </w:p>
    <w:p w:rsidR="002C3950" w:rsidRPr="0074315E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15E">
        <w:rPr>
          <w:rFonts w:ascii="Times New Roman" w:hAnsi="Times New Roman"/>
          <w:b/>
          <w:bCs/>
          <w:sz w:val="28"/>
          <w:szCs w:val="28"/>
        </w:rPr>
        <w:t>Итоговое повторение</w:t>
      </w:r>
      <w:r>
        <w:rPr>
          <w:rFonts w:ascii="Times New Roman" w:hAnsi="Times New Roman"/>
          <w:b/>
          <w:bCs/>
          <w:sz w:val="28"/>
          <w:szCs w:val="28"/>
        </w:rPr>
        <w:t xml:space="preserve"> и обобщение </w:t>
      </w:r>
      <w:r w:rsidRPr="0074315E">
        <w:rPr>
          <w:rFonts w:ascii="Times New Roman" w:hAnsi="Times New Roman"/>
          <w:sz w:val="28"/>
          <w:szCs w:val="28"/>
        </w:rPr>
        <w:t xml:space="preserve">(1 час) </w:t>
      </w:r>
    </w:p>
    <w:p w:rsidR="00252F13" w:rsidRDefault="00252F13" w:rsidP="002C39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65E2" w:rsidRPr="00252F13" w:rsidRDefault="00F765E2" w:rsidP="00252F1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3950" w:rsidRPr="004C4F41" w:rsidRDefault="002C3950" w:rsidP="002C39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F41">
        <w:rPr>
          <w:rFonts w:ascii="Times New Roman" w:hAnsi="Times New Roman"/>
          <w:b/>
          <w:bCs/>
          <w:sz w:val="28"/>
          <w:szCs w:val="28"/>
        </w:rPr>
        <w:t>11 класс</w:t>
      </w:r>
    </w:p>
    <w:p w:rsidR="002C3950" w:rsidRPr="004C4F41" w:rsidRDefault="002C3950" w:rsidP="002C39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жизни</w:t>
      </w:r>
      <w:r w:rsidRPr="004C4F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F41">
        <w:rPr>
          <w:rFonts w:ascii="Times New Roman" w:hAnsi="Times New Roman"/>
          <w:sz w:val="28"/>
          <w:szCs w:val="28"/>
        </w:rPr>
        <w:t>(6 часов)</w:t>
      </w:r>
    </w:p>
    <w:p w:rsidR="002C3950" w:rsidRPr="004C4F41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D75">
        <w:rPr>
          <w:rFonts w:ascii="Times New Roman" w:hAnsi="Times New Roman"/>
          <w:b/>
          <w:sz w:val="28"/>
          <w:szCs w:val="28"/>
        </w:rPr>
        <w:t>Самоопределение.</w:t>
      </w:r>
      <w:r w:rsidRPr="004C4F41">
        <w:rPr>
          <w:rFonts w:ascii="Times New Roman" w:hAnsi="Times New Roman"/>
          <w:sz w:val="28"/>
          <w:szCs w:val="28"/>
        </w:rPr>
        <w:t xml:space="preserve"> Выбор пути. О цели христианской жизни и самоопределении. Что такое самоопределение? Значение самоопределения в жизни человека в юношестве. Христианская культура рассказывает о цели христианской жизни. О чем рассказывает евангельская притча о блудном сыне? Для чего человеку дан дар свободы? Как и от Кого он его получил? «Вечные» вопросы, которые человеку приходится решать на пороге юности. Ответ на вопросы о самоопределении с позиции креационной и эволюционной теорий. Кто является авторами указанных теорий</w:t>
      </w:r>
      <w:r>
        <w:rPr>
          <w:rFonts w:ascii="Times New Roman" w:hAnsi="Times New Roman"/>
          <w:sz w:val="28"/>
          <w:szCs w:val="28"/>
        </w:rPr>
        <w:t>?</w:t>
      </w:r>
    </w:p>
    <w:p w:rsidR="002C3950" w:rsidRPr="004C4F41" w:rsidRDefault="002C3950" w:rsidP="002C395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D2D75">
        <w:rPr>
          <w:rFonts w:ascii="Times New Roman" w:hAnsi="Times New Roman"/>
          <w:b/>
          <w:sz w:val="28"/>
          <w:szCs w:val="28"/>
        </w:rPr>
        <w:t>Христианские ценности.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4F41">
        <w:rPr>
          <w:rFonts w:ascii="Times New Roman" w:hAnsi="Times New Roman"/>
          <w:sz w:val="28"/>
          <w:szCs w:val="28"/>
        </w:rPr>
        <w:t xml:space="preserve">О наследии и наследниках. Почему православная  культура называет главными ценностями жизни человека ценности веры, надежды, любви? Определение понятий «наследие», «наследство», «наследник» в словарях религиозной культуры, светской этики, толковом словаре русского языка, этимологическом словаре русского языка. Отличаются ли эти определения? Чем и почему? Как соотносятся понятия «вечные ценности жизни» и «вечная жизнь»; являются ли эти понятия синонимами? О наших предках и их потомках. Кто мы: потомки или </w:t>
      </w:r>
      <w:r w:rsidRPr="004C4F41">
        <w:rPr>
          <w:rFonts w:ascii="Times New Roman" w:hAnsi="Times New Roman"/>
          <w:sz w:val="28"/>
          <w:szCs w:val="28"/>
        </w:rPr>
        <w:lastRenderedPageBreak/>
        <w:t>предки? О духовном наследстве в жизни наших предков. Что они оставляли в наследство своим потомкам? Владеем ли и мы этим наследством? Примеры полученного от предков наследства: объекты материальной и духовной культуры. Сохраняется ли духовное наследование в жизни современных людей? Что мы можем оставить в наследство своим потомкам? Как можно сохранить духовное наследство в современном мире?</w:t>
      </w:r>
    </w:p>
    <w:p w:rsidR="002C3950" w:rsidRPr="004C4F41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D75">
        <w:rPr>
          <w:rFonts w:ascii="Times New Roman" w:hAnsi="Times New Roman"/>
          <w:b/>
          <w:sz w:val="28"/>
          <w:szCs w:val="28"/>
        </w:rPr>
        <w:t>Нравственная культура православия.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4F41">
        <w:rPr>
          <w:rFonts w:ascii="Times New Roman" w:hAnsi="Times New Roman"/>
          <w:sz w:val="28"/>
          <w:szCs w:val="28"/>
        </w:rPr>
        <w:t>«Не будь побежден злом, но побеждай зло добром».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F41">
        <w:rPr>
          <w:rFonts w:ascii="Times New Roman" w:hAnsi="Times New Roman"/>
          <w:sz w:val="28"/>
          <w:szCs w:val="28"/>
        </w:rPr>
        <w:t xml:space="preserve">О добре и зле. Что есть нравственность и какого человека называет нравственным православная культура? Гарантирует ли знание нравственных норм от совершения злого? Духовная культура -основа нравственности человека. О христианскойцивилизации и культуре России. Какие страны называются странами христианской цивилизации? Какие ценности светская этика называет общечеловеческими? Совпадают ли ценности жизни людей разных стран в разных религиозных и культурных традициях; что в них общего, что отличного? Как сохранить взаимопонимание между людьми при различии традиций их жизни? Библия как источник определения ценностей христианской жизни. Декалог и заповеди Блаженства. Две самые главные заповеди, определенные для жизни человека. Христианская и светская этика, их различие. Понятие «альтернатива». Почему в словаре «Этические альтернативы» разделены понятия? Науки, которые позволяют узнать о духовном мире человека. О </w:t>
      </w:r>
    </w:p>
    <w:p w:rsidR="002C3950" w:rsidRPr="004C4F41" w:rsidRDefault="002C3950" w:rsidP="002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F41">
        <w:rPr>
          <w:rFonts w:ascii="Times New Roman" w:hAnsi="Times New Roman"/>
          <w:sz w:val="28"/>
          <w:szCs w:val="28"/>
        </w:rPr>
        <w:t xml:space="preserve">духовных потребностях и устроении человека. Христианская антропология </w:t>
      </w:r>
    </w:p>
    <w:p w:rsidR="002C3950" w:rsidRPr="004C4F41" w:rsidRDefault="002C3950" w:rsidP="002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F41">
        <w:rPr>
          <w:rFonts w:ascii="Times New Roman" w:hAnsi="Times New Roman"/>
          <w:sz w:val="28"/>
          <w:szCs w:val="28"/>
        </w:rPr>
        <w:t>об устроении человека. Нравственный закон жизни христианина. Кто его определяет? О самоуправлении. Как научиться следовать добру и уклоняться от зла? Чему учили своихдетей на Руси? К чему следует стремиться человеку в духовной жизн</w:t>
      </w:r>
      <w:r>
        <w:rPr>
          <w:rFonts w:ascii="Times New Roman" w:hAnsi="Times New Roman"/>
          <w:sz w:val="28"/>
          <w:szCs w:val="28"/>
        </w:rPr>
        <w:t>и?</w:t>
      </w:r>
    </w:p>
    <w:p w:rsidR="002C3950" w:rsidRPr="00DE4D1F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D1F">
        <w:rPr>
          <w:rFonts w:ascii="Times New Roman" w:hAnsi="Times New Roman"/>
          <w:b/>
          <w:bCs/>
          <w:sz w:val="28"/>
          <w:szCs w:val="28"/>
        </w:rPr>
        <w:t>Практикум «Азбука духовная»</w:t>
      </w:r>
      <w:r w:rsidRPr="00DE4D1F">
        <w:rPr>
          <w:rFonts w:ascii="Times New Roman" w:hAnsi="Times New Roman"/>
          <w:sz w:val="28"/>
          <w:szCs w:val="28"/>
        </w:rPr>
        <w:t xml:space="preserve"> (10 часов)</w:t>
      </w:r>
    </w:p>
    <w:p w:rsidR="002C3950" w:rsidRPr="000D2D75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D75">
        <w:rPr>
          <w:rFonts w:ascii="Times New Roman" w:hAnsi="Times New Roman"/>
          <w:b/>
          <w:sz w:val="28"/>
          <w:szCs w:val="28"/>
        </w:rPr>
        <w:t>Самопознание.Какой я?</w:t>
      </w:r>
      <w:r w:rsidRPr="000D2D75">
        <w:rPr>
          <w:rFonts w:ascii="Times New Roman" w:hAnsi="Times New Roman"/>
          <w:sz w:val="28"/>
          <w:szCs w:val="28"/>
        </w:rPr>
        <w:t>О самости, самоцене и саможалении. Какие это понятия - положительные или отрицательные? Их анализ с позиции светской и религиозной культуры. Христианская этика о самооценке и самопознании. Самопознание как начало духовной работы над собой. Направления самопознания по указанию святых отцов христианской Церкви. Критерии самооценки.</w:t>
      </w:r>
    </w:p>
    <w:p w:rsidR="002C3950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D75">
        <w:rPr>
          <w:rFonts w:ascii="Times New Roman" w:hAnsi="Times New Roman"/>
          <w:b/>
          <w:sz w:val="28"/>
          <w:szCs w:val="28"/>
        </w:rPr>
        <w:t>Узнаем о страстях и добродетелях души.</w:t>
      </w:r>
      <w:r w:rsidRPr="007305C0">
        <w:rPr>
          <w:rFonts w:ascii="Times New Roman" w:hAnsi="Times New Roman"/>
          <w:sz w:val="28"/>
          <w:szCs w:val="28"/>
        </w:rPr>
        <w:t>О главных страстях: чревоугодии, блуде, сребролюбии, гневе, печали, унынии, тщеславии, гордости. О главных добродетелях: воздержании, целомудрии, нестяжании, кротости, блаженном плаче, трезвении, смирении, любви. Древо страстей и добродетелей. Их взаимосвязанность</w:t>
      </w:r>
      <w:r>
        <w:rPr>
          <w:rFonts w:ascii="Times New Roman" w:hAnsi="Times New Roman"/>
          <w:sz w:val="28"/>
          <w:szCs w:val="28"/>
        </w:rPr>
        <w:t>.</w:t>
      </w:r>
    </w:p>
    <w:p w:rsidR="002C3950" w:rsidRDefault="002C3950" w:rsidP="002C3950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0D2D75">
        <w:rPr>
          <w:b/>
          <w:sz w:val="28"/>
          <w:szCs w:val="28"/>
        </w:rPr>
        <w:t xml:space="preserve">Как развиваются страсти? </w:t>
      </w:r>
      <w:r w:rsidRPr="000D2D75">
        <w:rPr>
          <w:rStyle w:val="af1"/>
          <w:sz w:val="28"/>
          <w:szCs w:val="28"/>
        </w:rPr>
        <w:t>Этапы развития страсти: прилог, сосложение, сочетание, пленение.</w:t>
      </w:r>
      <w:r>
        <w:rPr>
          <w:rStyle w:val="af1"/>
          <w:sz w:val="28"/>
          <w:szCs w:val="28"/>
        </w:rPr>
        <w:t xml:space="preserve"> </w:t>
      </w:r>
      <w:r w:rsidRPr="000D2D75">
        <w:rPr>
          <w:sz w:val="28"/>
          <w:szCs w:val="28"/>
        </w:rPr>
        <w:t>Где скрываются страсти? Необходимость очищения своего сердца от страстей. Знание о страстях - необходимый этап борьбы с ними. К кому мож</w:t>
      </w:r>
      <w:r>
        <w:rPr>
          <w:sz w:val="28"/>
          <w:szCs w:val="28"/>
        </w:rPr>
        <w:t>ет попасть в плен душа человека.</w:t>
      </w:r>
    </w:p>
    <w:p w:rsidR="002C3950" w:rsidRPr="00860658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0658">
        <w:rPr>
          <w:rFonts w:ascii="Times New Roman" w:hAnsi="Times New Roman"/>
          <w:b/>
          <w:sz w:val="28"/>
          <w:szCs w:val="28"/>
        </w:rPr>
        <w:t>Духовная борьба.</w:t>
      </w:r>
      <w:r w:rsidRPr="00860658">
        <w:rPr>
          <w:rFonts w:ascii="Times New Roman" w:hAnsi="Times New Roman"/>
          <w:sz w:val="28"/>
          <w:szCs w:val="28"/>
        </w:rPr>
        <w:t xml:space="preserve">Сражение со страстями. Можно ли побороть страсти? Как с ними бороться? Тактика и стратегия борьбы. Святитель Иоасаф Белгородский учит сражению со страстями. Построение храма своей души. </w:t>
      </w:r>
      <w:r w:rsidRPr="00860658">
        <w:rPr>
          <w:rFonts w:ascii="Times New Roman" w:hAnsi="Times New Roman"/>
          <w:sz w:val="28"/>
          <w:szCs w:val="28"/>
        </w:rPr>
        <w:lastRenderedPageBreak/>
        <w:t>Какие строительные материалы следует использовать для построения храма своей души. Святые - небесные помощники человека в борьбе со страстями. Как к ним обращаются христиане?</w:t>
      </w:r>
    </w:p>
    <w:p w:rsidR="002C3950" w:rsidRPr="00860658" w:rsidRDefault="002C3950" w:rsidP="002C3950">
      <w:pPr>
        <w:pStyle w:val="af0"/>
        <w:spacing w:before="0" w:beforeAutospacing="0" w:after="0" w:afterAutospacing="0"/>
        <w:ind w:firstLine="567"/>
        <w:rPr>
          <w:sz w:val="28"/>
          <w:szCs w:val="28"/>
        </w:rPr>
      </w:pPr>
      <w:r w:rsidRPr="00860658">
        <w:rPr>
          <w:b/>
          <w:sz w:val="28"/>
          <w:szCs w:val="28"/>
        </w:rPr>
        <w:t>Самопроверка.</w:t>
      </w:r>
      <w:r w:rsidRPr="00860658">
        <w:rPr>
          <w:sz w:val="28"/>
          <w:szCs w:val="28"/>
        </w:rPr>
        <w:t xml:space="preserve"> Самоотчет дня. Как проверить свое духовное здоровье? В чем состоит самоотчет? Самоконтроль за своим «внутренним человеком» в течение дня.</w:t>
      </w:r>
    </w:p>
    <w:p w:rsidR="002C3950" w:rsidRPr="00D05F92" w:rsidRDefault="002C3950" w:rsidP="002C395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0658">
        <w:rPr>
          <w:rStyle w:val="af1"/>
          <w:sz w:val="28"/>
          <w:szCs w:val="28"/>
        </w:rPr>
        <w:t>Контроль за действиями ума: над чем размышлял в течение дня? Контроль над чувствами:</w:t>
      </w:r>
      <w:r w:rsidRPr="00860658">
        <w:rPr>
          <w:sz w:val="28"/>
          <w:szCs w:val="28"/>
        </w:rPr>
        <w:t xml:space="preserve"> какие чувства</w:t>
      </w:r>
      <w:r>
        <w:rPr>
          <w:sz w:val="28"/>
          <w:szCs w:val="28"/>
        </w:rPr>
        <w:t xml:space="preserve"> я испытывал по поводу происхо</w:t>
      </w:r>
      <w:r w:rsidRPr="00860658">
        <w:rPr>
          <w:sz w:val="28"/>
          <w:szCs w:val="28"/>
        </w:rPr>
        <w:t>дящих событий? Контроль над своими желаниями: к чему склонялась воля - к доброму или недоброму? Самотестирование. Тест «Самоотчет дел моего дня»; тест «Ценности»: к чему привязан, что желаю иметь, что ценю больше всего, какие это ценности материальные или духовные?</w:t>
      </w:r>
    </w:p>
    <w:p w:rsidR="002C3950" w:rsidRPr="00683DA5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DA5">
        <w:rPr>
          <w:rFonts w:ascii="Times New Roman" w:hAnsi="Times New Roman"/>
          <w:b/>
          <w:bCs/>
          <w:sz w:val="28"/>
          <w:szCs w:val="28"/>
        </w:rPr>
        <w:t>Итоговый проект «Наследие. Диалог культур и поколений»</w:t>
      </w:r>
      <w:r w:rsidRPr="00683DA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18</w:t>
      </w:r>
      <w:r w:rsidRPr="00683DA5">
        <w:rPr>
          <w:rFonts w:ascii="Times New Roman" w:hAnsi="Times New Roman"/>
          <w:sz w:val="28"/>
          <w:szCs w:val="28"/>
        </w:rPr>
        <w:t xml:space="preserve"> часов)</w:t>
      </w:r>
    </w:p>
    <w:p w:rsidR="002C3950" w:rsidRPr="00FD5202" w:rsidRDefault="002C3950" w:rsidP="002C395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5202">
        <w:rPr>
          <w:b/>
          <w:i/>
          <w:sz w:val="28"/>
          <w:szCs w:val="28"/>
        </w:rPr>
        <w:t>Проект 1. «Кто я?</w:t>
      </w:r>
      <w:r w:rsidRPr="00683DA5">
        <w:rPr>
          <w:sz w:val="28"/>
          <w:szCs w:val="28"/>
        </w:rPr>
        <w:t xml:space="preserve"> (Мир. Бог. Человек. Теория происхождения)».Как подготовить проектную работу. </w:t>
      </w:r>
      <w:r w:rsidRPr="00FD5202">
        <w:rPr>
          <w:sz w:val="28"/>
          <w:szCs w:val="28"/>
        </w:rPr>
        <w:t>«Кто я?».Креационная и эволюционная теории происхождения. Чем они отличаются? Двухмерная (душа, тело) и трехмерная (дух, душа, тело) антропологические модели человека. Самоидентификация: в рамках какой из теорий я могу рассказать о себе? Соотношение библейской и научной теорий происхождения мира.Есть ли в них противоречие? Почему, изучая структуру белков, ученые приходят к выводу о том, что у мира есть Творец? Что говорят о происхождении мира великие ученые?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3950" w:rsidRPr="00FD5202" w:rsidTr="00724DD5">
        <w:trPr>
          <w:tblCellSpacing w:w="15" w:type="dxa"/>
          <w:jc w:val="center"/>
        </w:trPr>
        <w:tc>
          <w:tcPr>
            <w:tcW w:w="0" w:type="auto"/>
            <w:hideMark/>
          </w:tcPr>
          <w:p w:rsidR="002C3950" w:rsidRPr="00FD5202" w:rsidRDefault="002C3950" w:rsidP="00724DD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950" w:rsidRPr="00FD5202" w:rsidRDefault="002C3950" w:rsidP="002C395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5202">
        <w:rPr>
          <w:b/>
          <w:i/>
          <w:sz w:val="28"/>
          <w:szCs w:val="28"/>
        </w:rPr>
        <w:t>Проект 2. «Какой я? Что мы знаем о себе?»</w:t>
      </w:r>
      <w:r w:rsidRPr="00683DA5">
        <w:rPr>
          <w:sz w:val="28"/>
          <w:szCs w:val="28"/>
        </w:rPr>
        <w:t>(Антропология.</w:t>
      </w:r>
      <w:r>
        <w:rPr>
          <w:sz w:val="28"/>
          <w:szCs w:val="28"/>
        </w:rPr>
        <w:t xml:space="preserve"> </w:t>
      </w:r>
      <w:r w:rsidRPr="00683DA5">
        <w:rPr>
          <w:sz w:val="28"/>
          <w:szCs w:val="28"/>
        </w:rPr>
        <w:t>Аскетика)».</w:t>
      </w:r>
      <w:r w:rsidRPr="00FD5202">
        <w:rPr>
          <w:sz w:val="28"/>
          <w:szCs w:val="28"/>
        </w:rPr>
        <w:t>Что изучают науки антропология и аскетика? Понятия «дух», «душа», «тело». Их значение. Можно ли научными методами исследовать душу человека? О болезнях души и ее лечении. Может ли душа умереть?Какими качествами обладает моя душа?</w:t>
      </w:r>
    </w:p>
    <w:p w:rsidR="002C3950" w:rsidRDefault="002C3950" w:rsidP="002C395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5202">
        <w:rPr>
          <w:b/>
          <w:i/>
          <w:sz w:val="28"/>
          <w:szCs w:val="28"/>
        </w:rPr>
        <w:t>Проект 3. «Откуда я?»</w:t>
      </w:r>
      <w:r w:rsidRPr="00683DA5">
        <w:rPr>
          <w:sz w:val="28"/>
          <w:szCs w:val="28"/>
        </w:rPr>
        <w:t xml:space="preserve"> (Историческая память)». </w:t>
      </w:r>
      <w:r w:rsidRPr="00FD5202">
        <w:rPr>
          <w:sz w:val="28"/>
          <w:szCs w:val="28"/>
        </w:rPr>
        <w:t>Понятие «историческая память».Святая Русь, Россия, Отечество. Малая родина. О патриотах Отечества и гражданах мира.Христиане размышляют об Отечестве земном и Отечестве Небесном. Когда Россия стала христианской страной? Христианская культура. О чем следует помнить культурному человеку? О потомках, предках, наследстве. Моя родословная. Какие объекты материальной и духовной культуры я получил в наследство? Почему люди называют Родину матерью?</w:t>
      </w:r>
    </w:p>
    <w:p w:rsidR="002C3950" w:rsidRPr="00FD5202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202">
        <w:rPr>
          <w:rFonts w:ascii="Times New Roman" w:hAnsi="Times New Roman"/>
          <w:b/>
          <w:i/>
          <w:sz w:val="28"/>
          <w:szCs w:val="28"/>
        </w:rPr>
        <w:t>Прое</w:t>
      </w:r>
      <w:r>
        <w:rPr>
          <w:rFonts w:ascii="Times New Roman" w:hAnsi="Times New Roman"/>
          <w:b/>
          <w:i/>
          <w:sz w:val="28"/>
          <w:szCs w:val="28"/>
        </w:rPr>
        <w:t xml:space="preserve">кт 4. «Сохраняем святыни России. </w:t>
      </w:r>
      <w:r w:rsidRPr="00FD5202">
        <w:rPr>
          <w:rFonts w:ascii="Times New Roman" w:hAnsi="Times New Roman"/>
          <w:sz w:val="28"/>
          <w:szCs w:val="28"/>
        </w:rPr>
        <w:t>Сохраняем святыни России ». Маршруты духовного краеведение путешествия по святым местам России. Понятия «святой», «святыня». Что они обозначают. Может ли материальный объект являться святыней? О духовной красоте и святынях России. Рассказы о святых и святынях Земли Русской.</w:t>
      </w:r>
    </w:p>
    <w:p w:rsidR="002C3950" w:rsidRPr="00FD5202" w:rsidRDefault="002C3950" w:rsidP="002C395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5202">
        <w:rPr>
          <w:b/>
          <w:i/>
          <w:sz w:val="28"/>
          <w:szCs w:val="28"/>
        </w:rPr>
        <w:t xml:space="preserve"> Проект 5. «Цель жизни»</w:t>
      </w:r>
      <w:r>
        <w:rPr>
          <w:sz w:val="28"/>
          <w:szCs w:val="28"/>
        </w:rPr>
        <w:t xml:space="preserve">. </w:t>
      </w:r>
      <w:r w:rsidRPr="00FD5202">
        <w:rPr>
          <w:rStyle w:val="af1"/>
          <w:sz w:val="28"/>
          <w:szCs w:val="28"/>
        </w:rPr>
        <w:t>Светская и религиозная культура отвечают на вопрос:</w:t>
      </w:r>
      <w:r w:rsidRPr="00FD5202">
        <w:rPr>
          <w:sz w:val="28"/>
          <w:szCs w:val="28"/>
        </w:rPr>
        <w:t xml:space="preserve">для чего человеку дана жизнь? О смерти и бессмертии. </w:t>
      </w:r>
      <w:r w:rsidRPr="00FD5202">
        <w:rPr>
          <w:sz w:val="28"/>
          <w:szCs w:val="28"/>
        </w:rPr>
        <w:lastRenderedPageBreak/>
        <w:t>Отечество Небесное. Святой Серафим Саровский отвечает на вопрос о цели христианской жизни. Что значит «стяжание Святого Духа»? Совместимы ли христианские ценности и ценности современной жизни? Отличия в понимании смысла жизни в разных религиозных культурах. Размышление великих людей России о смысле жизни человека (святитель Филарет и А.С. Пушкин). Ответ о смысле жизни с позиции научной логики, христианской этики, разума (Р. Декарт «Я мыслю - следовательно, существую»). О цели жизни христианской семьи. О цели монашеской жизни. О смысле пасхальной радости. Чему радуются христиане в праздник Пасхи: куличам, крашенным яйцам, окончанию Великого поста или чему-то более важному? Благодаря какому великому событию в жизни человечества праздник Пасхи получил название «праздник праздников и торжество торжеств»?</w:t>
      </w:r>
    </w:p>
    <w:p w:rsidR="002C3950" w:rsidRPr="00FD5202" w:rsidRDefault="002C3950" w:rsidP="002C395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5202">
        <w:rPr>
          <w:b/>
          <w:i/>
          <w:sz w:val="28"/>
          <w:szCs w:val="28"/>
        </w:rPr>
        <w:t>Проект 6. «Духовные завещания наших предков».</w:t>
      </w:r>
      <w:r w:rsidRPr="00FD5202">
        <w:rPr>
          <w:sz w:val="28"/>
          <w:szCs w:val="28"/>
        </w:rPr>
        <w:t>Что такое духовное завещание? Где сохраняются духовные завещания: в юридической конторе, в нотариальных документах, в Конституции России, в духовной культуре, в памяти потомков? Какие главные ценности наши предки оставляли в наследство потомкам?</w:t>
      </w:r>
    </w:p>
    <w:p w:rsidR="002C3950" w:rsidRPr="00FD5202" w:rsidRDefault="002C3950" w:rsidP="002C395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5202">
        <w:rPr>
          <w:sz w:val="28"/>
          <w:szCs w:val="28"/>
        </w:rPr>
        <w:t>Духовные ценности в завещаниях наших предков: бескорыстие, благодарение, благонравие, благочестие, вера, верность, воздержание, любовь, милосердие, милостыня, наследство, прощение, покаяние, скромность, смирение, страх Божий, терпение, умеренность. Как им. воспользоваться? Какие из них ты бы хотел получит какие оставить в наследство своим потомкам? Какие ценности завещал своим детям князь Владимир Мономах, потомкам - святители Тихон Задонский и Митрофан Воронежский, полководец А.В. Суворов, святитель Иоанн Кронштадтский и Серафим Вырицкий, царь Николай II, великий князь К.К. Романов и княгиня Урусова. Изменялись духовные ценности жизни христиан на протяжении веков?</w:t>
      </w:r>
    </w:p>
    <w:p w:rsidR="002C3950" w:rsidRPr="00FD5202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D5202">
        <w:rPr>
          <w:rFonts w:ascii="Times New Roman" w:hAnsi="Times New Roman"/>
          <w:b/>
          <w:i/>
          <w:sz w:val="28"/>
          <w:szCs w:val="28"/>
        </w:rPr>
        <w:t>Проект 7. «Духовное завещание сверстникам» (Самоанализ)».</w:t>
      </w:r>
    </w:p>
    <w:p w:rsidR="002C3950" w:rsidRPr="001742F1" w:rsidRDefault="002C3950" w:rsidP="002C395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42F1">
        <w:rPr>
          <w:sz w:val="28"/>
          <w:szCs w:val="28"/>
        </w:rPr>
        <w:t>Для чего я живу?Какие ценности жизни считаю для себя главными? В чем вижу счастье жизни человека(моих родителей, меня лично, моих предков? Отличаются ли они или совпадают?</w:t>
      </w:r>
    </w:p>
    <w:p w:rsidR="002C3950" w:rsidRPr="001742F1" w:rsidRDefault="002C3950" w:rsidP="002C395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42F1">
        <w:rPr>
          <w:sz w:val="28"/>
          <w:szCs w:val="28"/>
        </w:rPr>
        <w:t>Какие ценности я получал в наследство от своих предков прошлых веков? Можно ли, знакомясь с памятниками христианской культуры,рассматривая произведения религиозной и светской живописи, путешествуя маршрутами духовного краеведения узнать о том, какие ценности жизни избирали люди, которые создали эти объекты?</w:t>
      </w:r>
    </w:p>
    <w:p w:rsidR="002C3950" w:rsidRPr="00D05F92" w:rsidRDefault="002C3950" w:rsidP="002C395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42F1">
        <w:rPr>
          <w:sz w:val="28"/>
          <w:szCs w:val="28"/>
        </w:rPr>
        <w:t>Можно ли догадаться, о чем думали мои сверстники, портреты которых написали художники разных веков? Что бы они хотели сказать мне через века и годы? Что бы я хотел рассказать о себе, своей Родине, ее</w:t>
      </w:r>
      <w:r>
        <w:rPr>
          <w:sz w:val="28"/>
          <w:szCs w:val="28"/>
        </w:rPr>
        <w:t xml:space="preserve"> </w:t>
      </w:r>
      <w:r w:rsidRPr="001742F1">
        <w:rPr>
          <w:sz w:val="28"/>
          <w:szCs w:val="28"/>
        </w:rPr>
        <w:t>ценностях, культуре, святынях, пожелать своим сверстникам, которые будут жить через 100 лет?</w:t>
      </w:r>
    </w:p>
    <w:p w:rsidR="002C3950" w:rsidRPr="00683DA5" w:rsidRDefault="002C3950" w:rsidP="002C3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F92">
        <w:rPr>
          <w:rFonts w:ascii="Times New Roman" w:hAnsi="Times New Roman"/>
          <w:b/>
          <w:sz w:val="28"/>
          <w:szCs w:val="28"/>
        </w:rPr>
        <w:t>Итоговый проект «Наследие. Диалог культур и поколений»</w:t>
      </w:r>
      <w:r w:rsidRPr="00683DA5">
        <w:rPr>
          <w:rFonts w:ascii="Times New Roman" w:hAnsi="Times New Roman"/>
          <w:sz w:val="28"/>
          <w:szCs w:val="28"/>
        </w:rPr>
        <w:t>. Можно ли вести с людьми разговор через века? О бессмертии. Какие ценности жизни человека прекращают со временем свое существование, какие сохраняются?</w:t>
      </w:r>
    </w:p>
    <w:p w:rsidR="002C3950" w:rsidRPr="00683DA5" w:rsidRDefault="002C3950" w:rsidP="002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DA5">
        <w:rPr>
          <w:rFonts w:ascii="Times New Roman" w:hAnsi="Times New Roman"/>
          <w:sz w:val="28"/>
          <w:szCs w:val="28"/>
        </w:rPr>
        <w:lastRenderedPageBreak/>
        <w:t xml:space="preserve">Рассказ о самом главном: своей Родине, ее святынях, о предках, о цели жизни, о себе, семье, ценностях жизни. О том, что мы получили в наследство, сохранили и передаем в наследство своим потомкам. Диалог культурных традиций жизни людей. Сохранение вечных ценностей: добра, любви, веры, </w:t>
      </w:r>
    </w:p>
    <w:p w:rsidR="002C3950" w:rsidRPr="00683DA5" w:rsidRDefault="002C3950" w:rsidP="002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DA5">
        <w:rPr>
          <w:rFonts w:ascii="Times New Roman" w:hAnsi="Times New Roman"/>
          <w:sz w:val="28"/>
          <w:szCs w:val="28"/>
        </w:rPr>
        <w:t xml:space="preserve">красоты в себе и в мире. </w:t>
      </w:r>
    </w:p>
    <w:p w:rsidR="00176310" w:rsidRDefault="00CB5805" w:rsidP="00176310">
      <w:pPr>
        <w:jc w:val="center"/>
        <w:rPr>
          <w:rFonts w:ascii="Times New Roman" w:hAnsi="Times New Roman"/>
          <w:b/>
          <w:sz w:val="28"/>
          <w:szCs w:val="28"/>
        </w:rPr>
      </w:pPr>
      <w:r w:rsidRPr="00737786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4736"/>
        <w:gridCol w:w="3190"/>
      </w:tblGrid>
      <w:tr w:rsidR="00F4628F" w:rsidRPr="008B1DF2" w:rsidTr="004A56A5">
        <w:tc>
          <w:tcPr>
            <w:tcW w:w="1645" w:type="dxa"/>
          </w:tcPr>
          <w:p w:rsidR="00F4628F" w:rsidRPr="00F4628F" w:rsidRDefault="00F4628F" w:rsidP="00F462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4B75A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736" w:type="dxa"/>
          </w:tcPr>
          <w:p w:rsidR="00F4628F" w:rsidRPr="004B75A9" w:rsidRDefault="00F4628F" w:rsidP="00724D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 Название раздела</w:t>
            </w:r>
          </w:p>
        </w:tc>
        <w:tc>
          <w:tcPr>
            <w:tcW w:w="3190" w:type="dxa"/>
          </w:tcPr>
          <w:p w:rsidR="00F4628F" w:rsidRPr="004B75A9" w:rsidRDefault="00F4628F" w:rsidP="00724D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Часы учебного времени</w:t>
            </w:r>
          </w:p>
        </w:tc>
      </w:tr>
      <w:tr w:rsidR="00CB5805" w:rsidRPr="008B1DF2" w:rsidTr="004A56A5">
        <w:tc>
          <w:tcPr>
            <w:tcW w:w="1645" w:type="dxa"/>
          </w:tcPr>
          <w:p w:rsidR="00CB5805" w:rsidRPr="00176310" w:rsidRDefault="00CB5805" w:rsidP="0017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6" w:type="dxa"/>
          </w:tcPr>
          <w:p w:rsidR="00176310" w:rsidRPr="00176310" w:rsidRDefault="00176310" w:rsidP="00176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 xml:space="preserve">Раздел I </w:t>
            </w:r>
          </w:p>
          <w:p w:rsidR="00CB5805" w:rsidRPr="00176310" w:rsidRDefault="00176310" w:rsidP="00176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 xml:space="preserve">История Белгородской епархии с древнейших времен до начала XXI века </w:t>
            </w:r>
          </w:p>
        </w:tc>
        <w:tc>
          <w:tcPr>
            <w:tcW w:w="3190" w:type="dxa"/>
          </w:tcPr>
          <w:p w:rsidR="00CB5805" w:rsidRPr="00176310" w:rsidRDefault="00176310" w:rsidP="0017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>1</w:t>
            </w:r>
            <w:r w:rsidR="00CB5805" w:rsidRPr="001763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5805" w:rsidRPr="008B1DF2" w:rsidTr="004A56A5">
        <w:trPr>
          <w:trHeight w:val="525"/>
        </w:trPr>
        <w:tc>
          <w:tcPr>
            <w:tcW w:w="1645" w:type="dxa"/>
            <w:tcBorders>
              <w:bottom w:val="single" w:sz="4" w:space="0" w:color="auto"/>
            </w:tcBorders>
          </w:tcPr>
          <w:p w:rsidR="00CB5805" w:rsidRPr="00176310" w:rsidRDefault="00CB5805" w:rsidP="0017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CB5805" w:rsidRPr="00176310" w:rsidRDefault="00176310" w:rsidP="00176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 xml:space="preserve">Обобщение и систематизация знаний по разделу I «История Белгородской епархии с древнейших времен до начала XXIв.»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B5805" w:rsidRPr="00176310" w:rsidRDefault="00176310" w:rsidP="0017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5805" w:rsidRPr="008B1DF2" w:rsidTr="004A56A5">
        <w:trPr>
          <w:trHeight w:val="315"/>
        </w:trPr>
        <w:tc>
          <w:tcPr>
            <w:tcW w:w="1645" w:type="dxa"/>
            <w:tcBorders>
              <w:top w:val="single" w:sz="4" w:space="0" w:color="auto"/>
            </w:tcBorders>
          </w:tcPr>
          <w:p w:rsidR="00CB5805" w:rsidRPr="00176310" w:rsidRDefault="00CB5805" w:rsidP="0017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</w:tcBorders>
          </w:tcPr>
          <w:p w:rsidR="00176310" w:rsidRPr="00176310" w:rsidRDefault="00176310" w:rsidP="00176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 xml:space="preserve">Раздел II </w:t>
            </w:r>
          </w:p>
          <w:p w:rsidR="00CB5805" w:rsidRPr="00176310" w:rsidRDefault="00176310" w:rsidP="00176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 xml:space="preserve">Духовная культура Белгородчины (архитектура, изобразительное искусство, музыка)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B5805" w:rsidRPr="00176310" w:rsidRDefault="00176310" w:rsidP="0017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B5805" w:rsidRPr="008B1DF2" w:rsidTr="004A56A5">
        <w:tc>
          <w:tcPr>
            <w:tcW w:w="1645" w:type="dxa"/>
          </w:tcPr>
          <w:p w:rsidR="00CB5805" w:rsidRPr="00176310" w:rsidRDefault="00CB5805" w:rsidP="0017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6" w:type="dxa"/>
          </w:tcPr>
          <w:p w:rsidR="00CB5805" w:rsidRPr="00176310" w:rsidRDefault="00176310" w:rsidP="00176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 xml:space="preserve">Обобщение и систематизация знаний по разделу II «Духовная культура Белгородчины (архитектура, изобразительное искусство, музыка)» </w:t>
            </w:r>
          </w:p>
        </w:tc>
        <w:tc>
          <w:tcPr>
            <w:tcW w:w="3190" w:type="dxa"/>
          </w:tcPr>
          <w:p w:rsidR="00CB5805" w:rsidRPr="00176310" w:rsidRDefault="00176310" w:rsidP="0017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5805" w:rsidRPr="008B1DF2" w:rsidTr="004A56A5">
        <w:tc>
          <w:tcPr>
            <w:tcW w:w="1645" w:type="dxa"/>
          </w:tcPr>
          <w:p w:rsidR="00CB5805" w:rsidRPr="00176310" w:rsidRDefault="00CB5805" w:rsidP="0017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6" w:type="dxa"/>
          </w:tcPr>
          <w:p w:rsidR="00CB5805" w:rsidRPr="00176310" w:rsidRDefault="00176310" w:rsidP="00176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 xml:space="preserve">Итоговое повторение и обобщение </w:t>
            </w:r>
          </w:p>
        </w:tc>
        <w:tc>
          <w:tcPr>
            <w:tcW w:w="3190" w:type="dxa"/>
          </w:tcPr>
          <w:p w:rsidR="00CB5805" w:rsidRPr="00176310" w:rsidRDefault="00176310" w:rsidP="0017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65E2" w:rsidRPr="008B1DF2" w:rsidTr="004A56A5">
        <w:tc>
          <w:tcPr>
            <w:tcW w:w="1645" w:type="dxa"/>
          </w:tcPr>
          <w:p w:rsidR="00F765E2" w:rsidRPr="00176310" w:rsidRDefault="00F765E2" w:rsidP="0017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F765E2" w:rsidRPr="00176310" w:rsidRDefault="00F765E2" w:rsidP="00176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F765E2" w:rsidRPr="00176310" w:rsidRDefault="00F765E2" w:rsidP="0017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1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F4628F" w:rsidRDefault="00F4628F" w:rsidP="00CB5805">
      <w:pPr>
        <w:rPr>
          <w:rFonts w:ascii="Times New Roman" w:hAnsi="Times New Roman"/>
          <w:b/>
          <w:sz w:val="28"/>
          <w:szCs w:val="28"/>
        </w:rPr>
      </w:pPr>
    </w:p>
    <w:p w:rsidR="00F765E2" w:rsidRPr="00212F05" w:rsidRDefault="00F765E2" w:rsidP="00F765E2">
      <w:pPr>
        <w:jc w:val="center"/>
        <w:rPr>
          <w:rFonts w:ascii="Times New Roman" w:hAnsi="Times New Roman"/>
          <w:b/>
          <w:sz w:val="28"/>
          <w:szCs w:val="28"/>
        </w:rPr>
      </w:pPr>
      <w:r w:rsidRPr="00212F05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4966"/>
        <w:gridCol w:w="3223"/>
      </w:tblGrid>
      <w:tr w:rsidR="00D20047" w:rsidRPr="00212F05" w:rsidTr="004A56A5">
        <w:tc>
          <w:tcPr>
            <w:tcW w:w="1382" w:type="dxa"/>
          </w:tcPr>
          <w:p w:rsidR="00D20047" w:rsidRPr="00F4628F" w:rsidRDefault="00D20047" w:rsidP="00724D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4B75A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966" w:type="dxa"/>
          </w:tcPr>
          <w:p w:rsidR="00D20047" w:rsidRPr="004B75A9" w:rsidRDefault="00D20047" w:rsidP="00724D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 Название раздела</w:t>
            </w:r>
          </w:p>
        </w:tc>
        <w:tc>
          <w:tcPr>
            <w:tcW w:w="3223" w:type="dxa"/>
          </w:tcPr>
          <w:p w:rsidR="00D20047" w:rsidRPr="004B75A9" w:rsidRDefault="00D20047" w:rsidP="00724D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4B75A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Часы учебного времени</w:t>
            </w:r>
          </w:p>
        </w:tc>
      </w:tr>
      <w:tr w:rsidR="00F765E2" w:rsidRPr="00212F05" w:rsidTr="004A56A5">
        <w:tc>
          <w:tcPr>
            <w:tcW w:w="1382" w:type="dxa"/>
          </w:tcPr>
          <w:p w:rsidR="00F765E2" w:rsidRPr="004A56A5" w:rsidRDefault="00F765E2" w:rsidP="004A5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F765E2" w:rsidRPr="004A56A5" w:rsidRDefault="004A56A5" w:rsidP="004A56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A5">
              <w:rPr>
                <w:rFonts w:ascii="Times New Roman" w:hAnsi="Times New Roman"/>
                <w:sz w:val="28"/>
                <w:szCs w:val="28"/>
              </w:rPr>
              <w:t xml:space="preserve">1 Раздел 1. Цель жизни </w:t>
            </w:r>
          </w:p>
        </w:tc>
        <w:tc>
          <w:tcPr>
            <w:tcW w:w="3223" w:type="dxa"/>
          </w:tcPr>
          <w:p w:rsidR="00F765E2" w:rsidRPr="004A56A5" w:rsidRDefault="004A56A5" w:rsidP="004A5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765E2" w:rsidRPr="00212F05" w:rsidTr="004A56A5">
        <w:tc>
          <w:tcPr>
            <w:tcW w:w="1382" w:type="dxa"/>
          </w:tcPr>
          <w:p w:rsidR="00F765E2" w:rsidRPr="004A56A5" w:rsidRDefault="00F765E2" w:rsidP="004A5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6" w:type="dxa"/>
          </w:tcPr>
          <w:p w:rsidR="00F765E2" w:rsidRPr="004A56A5" w:rsidRDefault="004A56A5" w:rsidP="004A56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A5">
              <w:rPr>
                <w:rFonts w:ascii="Times New Roman" w:hAnsi="Times New Roman"/>
                <w:sz w:val="28"/>
                <w:szCs w:val="28"/>
              </w:rPr>
              <w:t xml:space="preserve">Раздел 2. Практикум «Азбука духовная» </w:t>
            </w:r>
          </w:p>
        </w:tc>
        <w:tc>
          <w:tcPr>
            <w:tcW w:w="3223" w:type="dxa"/>
          </w:tcPr>
          <w:p w:rsidR="00F765E2" w:rsidRPr="004A56A5" w:rsidRDefault="002C3950" w:rsidP="004A5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765E2" w:rsidRPr="00212F05" w:rsidTr="004A56A5">
        <w:tc>
          <w:tcPr>
            <w:tcW w:w="1382" w:type="dxa"/>
          </w:tcPr>
          <w:p w:rsidR="00F765E2" w:rsidRPr="004A56A5" w:rsidRDefault="00F765E2" w:rsidP="004A5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6" w:type="dxa"/>
          </w:tcPr>
          <w:p w:rsidR="00F765E2" w:rsidRPr="004A56A5" w:rsidRDefault="004A56A5" w:rsidP="004A56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A5">
              <w:rPr>
                <w:rFonts w:ascii="Times New Roman" w:hAnsi="Times New Roman"/>
                <w:sz w:val="28"/>
                <w:szCs w:val="28"/>
              </w:rPr>
              <w:t xml:space="preserve">Раздел 3. Итоговый проект «Наследие. Диалог культур и поколений» </w:t>
            </w:r>
          </w:p>
        </w:tc>
        <w:tc>
          <w:tcPr>
            <w:tcW w:w="3223" w:type="dxa"/>
          </w:tcPr>
          <w:p w:rsidR="00F765E2" w:rsidRPr="004A56A5" w:rsidRDefault="002C3950" w:rsidP="004A5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765E2" w:rsidRPr="00212F05" w:rsidTr="004A56A5">
        <w:tc>
          <w:tcPr>
            <w:tcW w:w="1382" w:type="dxa"/>
          </w:tcPr>
          <w:p w:rsidR="00F765E2" w:rsidRPr="004A56A5" w:rsidRDefault="00F765E2" w:rsidP="004A56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F765E2" w:rsidRPr="004A56A5" w:rsidRDefault="00F765E2" w:rsidP="004A56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6A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23" w:type="dxa"/>
          </w:tcPr>
          <w:p w:rsidR="00F765E2" w:rsidRPr="004A56A5" w:rsidRDefault="00F765E2" w:rsidP="004A5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6A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F765E2" w:rsidRDefault="00F765E2" w:rsidP="00F765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51" w:rsidRPr="009F2C51" w:rsidRDefault="009F2C51" w:rsidP="009F2C51">
      <w:pPr>
        <w:pStyle w:val="a9"/>
        <w:ind w:left="644" w:firstLine="709"/>
        <w:rPr>
          <w:rFonts w:ascii="Times New Roman" w:hAnsi="Times New Roman" w:cs="Times New Roman"/>
          <w:sz w:val="28"/>
          <w:szCs w:val="28"/>
        </w:rPr>
      </w:pPr>
    </w:p>
    <w:p w:rsidR="009F2C51" w:rsidRPr="009F2C51" w:rsidRDefault="009F2C51" w:rsidP="009F2C51">
      <w:pPr>
        <w:pStyle w:val="a9"/>
        <w:ind w:left="644" w:firstLine="709"/>
        <w:rPr>
          <w:rFonts w:ascii="Times New Roman" w:hAnsi="Times New Roman" w:cs="Times New Roman"/>
          <w:sz w:val="28"/>
          <w:szCs w:val="28"/>
        </w:rPr>
      </w:pPr>
    </w:p>
    <w:p w:rsidR="009F2C51" w:rsidRPr="009F2C51" w:rsidRDefault="009F2C51" w:rsidP="009F2C51">
      <w:pPr>
        <w:pStyle w:val="a9"/>
        <w:ind w:left="644" w:firstLine="709"/>
        <w:rPr>
          <w:rFonts w:ascii="Times New Roman" w:hAnsi="Times New Roman" w:cs="Times New Roman"/>
          <w:sz w:val="28"/>
          <w:szCs w:val="28"/>
        </w:rPr>
      </w:pPr>
    </w:p>
    <w:p w:rsidR="009F2C51" w:rsidRPr="009F2C51" w:rsidRDefault="009F2C51" w:rsidP="009F2C51">
      <w:pPr>
        <w:pStyle w:val="a9"/>
        <w:ind w:left="644" w:firstLine="709"/>
        <w:rPr>
          <w:rFonts w:ascii="Times New Roman" w:hAnsi="Times New Roman" w:cs="Times New Roman"/>
          <w:sz w:val="28"/>
          <w:szCs w:val="28"/>
        </w:rPr>
      </w:pPr>
    </w:p>
    <w:p w:rsidR="009F2C51" w:rsidRPr="009F2C51" w:rsidRDefault="009F2C51" w:rsidP="009F2C51">
      <w:pPr>
        <w:pStyle w:val="a9"/>
        <w:ind w:left="644" w:firstLine="709"/>
        <w:rPr>
          <w:rFonts w:ascii="Times New Roman" w:hAnsi="Times New Roman" w:cs="Times New Roman"/>
          <w:sz w:val="28"/>
          <w:szCs w:val="28"/>
        </w:rPr>
      </w:pPr>
    </w:p>
    <w:p w:rsidR="00F847A4" w:rsidRPr="006A50DE" w:rsidRDefault="00F847A4" w:rsidP="00CB5805">
      <w:pPr>
        <w:rPr>
          <w:rFonts w:ascii="Times New Roman" w:hAnsi="Times New Roman"/>
          <w:sz w:val="24"/>
          <w:szCs w:val="24"/>
        </w:rPr>
      </w:pPr>
    </w:p>
    <w:sectPr w:rsidR="00F847A4" w:rsidRPr="006A50DE" w:rsidSect="00EA6A1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FE" w:rsidRDefault="001B1DFE" w:rsidP="00EA6A1E">
      <w:pPr>
        <w:spacing w:after="0" w:line="240" w:lineRule="auto"/>
      </w:pPr>
      <w:r>
        <w:separator/>
      </w:r>
    </w:p>
  </w:endnote>
  <w:endnote w:type="continuationSeparator" w:id="0">
    <w:p w:rsidR="001B1DFE" w:rsidRDefault="001B1DFE" w:rsidP="00E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1E" w:rsidRDefault="00EA6A1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A342B">
      <w:rPr>
        <w:noProof/>
      </w:rPr>
      <w:t>15</w:t>
    </w:r>
    <w:r>
      <w:fldChar w:fldCharType="end"/>
    </w:r>
  </w:p>
  <w:p w:rsidR="00EA6A1E" w:rsidRDefault="00EA6A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FE" w:rsidRDefault="001B1DFE" w:rsidP="00EA6A1E">
      <w:pPr>
        <w:spacing w:after="0" w:line="240" w:lineRule="auto"/>
      </w:pPr>
      <w:r>
        <w:separator/>
      </w:r>
    </w:p>
  </w:footnote>
  <w:footnote w:type="continuationSeparator" w:id="0">
    <w:p w:rsidR="001B1DFE" w:rsidRDefault="001B1DFE" w:rsidP="00EA6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5D8B40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184410E0"/>
    <w:multiLevelType w:val="hybridMultilevel"/>
    <w:tmpl w:val="3B70B7CC"/>
    <w:lvl w:ilvl="0" w:tplc="AD24F0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4E765BAD"/>
    <w:multiLevelType w:val="hybridMultilevel"/>
    <w:tmpl w:val="7B02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730555C1"/>
    <w:multiLevelType w:val="hybridMultilevel"/>
    <w:tmpl w:val="25DE2E82"/>
    <w:lvl w:ilvl="0" w:tplc="672A2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47209B"/>
    <w:multiLevelType w:val="hybridMultilevel"/>
    <w:tmpl w:val="DC9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  <w:lvlOverride w:ilvl="0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DE"/>
    <w:rsid w:val="000C26BB"/>
    <w:rsid w:val="00176310"/>
    <w:rsid w:val="001B1DFE"/>
    <w:rsid w:val="001C4490"/>
    <w:rsid w:val="001E5B0A"/>
    <w:rsid w:val="00230ADE"/>
    <w:rsid w:val="00252F13"/>
    <w:rsid w:val="002567E4"/>
    <w:rsid w:val="00260F26"/>
    <w:rsid w:val="00272C45"/>
    <w:rsid w:val="002B1109"/>
    <w:rsid w:val="002C3950"/>
    <w:rsid w:val="002D3D35"/>
    <w:rsid w:val="002F3695"/>
    <w:rsid w:val="003B33A9"/>
    <w:rsid w:val="003E2C7B"/>
    <w:rsid w:val="0045194D"/>
    <w:rsid w:val="00496C0D"/>
    <w:rsid w:val="004A097D"/>
    <w:rsid w:val="004A56A5"/>
    <w:rsid w:val="0054419E"/>
    <w:rsid w:val="005F7327"/>
    <w:rsid w:val="00602DA1"/>
    <w:rsid w:val="006939EF"/>
    <w:rsid w:val="006A0A7C"/>
    <w:rsid w:val="006A50DE"/>
    <w:rsid w:val="006C5956"/>
    <w:rsid w:val="00724DD5"/>
    <w:rsid w:val="00737786"/>
    <w:rsid w:val="007909BF"/>
    <w:rsid w:val="0079612D"/>
    <w:rsid w:val="007E1432"/>
    <w:rsid w:val="00852FFD"/>
    <w:rsid w:val="008B1DF2"/>
    <w:rsid w:val="008D2644"/>
    <w:rsid w:val="009804AF"/>
    <w:rsid w:val="009E0FDE"/>
    <w:rsid w:val="009F2C51"/>
    <w:rsid w:val="00B633B9"/>
    <w:rsid w:val="00B972D2"/>
    <w:rsid w:val="00BA7E14"/>
    <w:rsid w:val="00C644DE"/>
    <w:rsid w:val="00CB5805"/>
    <w:rsid w:val="00CF68A2"/>
    <w:rsid w:val="00D10270"/>
    <w:rsid w:val="00D20047"/>
    <w:rsid w:val="00D42793"/>
    <w:rsid w:val="00D546A8"/>
    <w:rsid w:val="00DA00FA"/>
    <w:rsid w:val="00DC5785"/>
    <w:rsid w:val="00DE108C"/>
    <w:rsid w:val="00E07DDE"/>
    <w:rsid w:val="00EA342B"/>
    <w:rsid w:val="00EA6A1E"/>
    <w:rsid w:val="00F4628F"/>
    <w:rsid w:val="00F765E2"/>
    <w:rsid w:val="00F81E4E"/>
    <w:rsid w:val="00F847A4"/>
    <w:rsid w:val="00F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CB5805"/>
    <w:pPr>
      <w:spacing w:after="0" w:line="360" w:lineRule="auto"/>
      <w:jc w:val="center"/>
    </w:pPr>
    <w:rPr>
      <w:b/>
      <w:sz w:val="28"/>
      <w:szCs w:val="40"/>
      <w:lang w:val="x-none"/>
    </w:rPr>
  </w:style>
  <w:style w:type="character" w:customStyle="1" w:styleId="a5">
    <w:name w:val="Название Знак"/>
    <w:link w:val="a4"/>
    <w:rsid w:val="00CB5805"/>
    <w:rPr>
      <w:b/>
      <w:sz w:val="28"/>
      <w:szCs w:val="40"/>
      <w:lang w:val="x-none" w:eastAsia="ru-RU" w:bidi="ar-SA"/>
    </w:rPr>
  </w:style>
  <w:style w:type="paragraph" w:customStyle="1" w:styleId="Osnova">
    <w:name w:val="Osnova"/>
    <w:basedOn w:val="a"/>
    <w:rsid w:val="00CB580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CB580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CB5805"/>
  </w:style>
  <w:style w:type="paragraph" w:styleId="a6">
    <w:name w:val="Body Text Indent"/>
    <w:basedOn w:val="a"/>
    <w:link w:val="a7"/>
    <w:rsid w:val="00CB5805"/>
    <w:pPr>
      <w:spacing w:after="120" w:line="240" w:lineRule="auto"/>
      <w:ind w:left="283"/>
    </w:pPr>
    <w:rPr>
      <w:rFonts w:eastAsia="Calibri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CB5805"/>
    <w:rPr>
      <w:rFonts w:ascii="Calibri" w:eastAsia="Calibri" w:hAnsi="Calibri"/>
      <w:sz w:val="24"/>
      <w:szCs w:val="24"/>
      <w:lang w:val="x-none" w:eastAsia="x-none" w:bidi="ar-SA"/>
    </w:rPr>
  </w:style>
  <w:style w:type="paragraph" w:customStyle="1" w:styleId="a8">
    <w:name w:val="Новый"/>
    <w:basedOn w:val="a"/>
    <w:rsid w:val="00CB580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9">
    <w:name w:val="No Spacing"/>
    <w:qFormat/>
    <w:rsid w:val="009F2C51"/>
    <w:rPr>
      <w:rFonts w:eastAsia="Calibri" w:cs="Calibri"/>
      <w:sz w:val="22"/>
      <w:szCs w:val="22"/>
      <w:lang w:eastAsia="en-US"/>
    </w:rPr>
  </w:style>
  <w:style w:type="character" w:styleId="aa">
    <w:name w:val="Hyperlink"/>
    <w:rsid w:val="009F2C51"/>
    <w:rPr>
      <w:color w:val="000080"/>
      <w:u w:val="single"/>
    </w:rPr>
  </w:style>
  <w:style w:type="paragraph" w:styleId="ab">
    <w:name w:val="footer"/>
    <w:basedOn w:val="a"/>
    <w:link w:val="ac"/>
    <w:uiPriority w:val="99"/>
    <w:rsid w:val="00496C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e"/>
    <w:rsid w:val="006939EF"/>
    <w:rPr>
      <w:sz w:val="24"/>
      <w:szCs w:val="24"/>
      <w:lang w:eastAsia="ru-RU" w:bidi="ar-SA"/>
    </w:rPr>
  </w:style>
  <w:style w:type="paragraph" w:styleId="ae">
    <w:name w:val="header"/>
    <w:basedOn w:val="a"/>
    <w:link w:val="ad"/>
    <w:unhideWhenUsed/>
    <w:rsid w:val="006939E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/>
    </w:rPr>
  </w:style>
  <w:style w:type="paragraph" w:customStyle="1" w:styleId="af">
    <w:name w:val="Содержимое таблицы"/>
    <w:basedOn w:val="a"/>
    <w:rsid w:val="001C449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af0">
    <w:name w:val="Normal (Web)"/>
    <w:basedOn w:val="a"/>
    <w:uiPriority w:val="99"/>
    <w:unhideWhenUsed/>
    <w:rsid w:val="002C39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2C3950"/>
    <w:rPr>
      <w:b/>
      <w:bCs/>
    </w:rPr>
  </w:style>
  <w:style w:type="character" w:customStyle="1" w:styleId="ac">
    <w:name w:val="Нижний колонтитул Знак"/>
    <w:link w:val="ab"/>
    <w:uiPriority w:val="99"/>
    <w:rsid w:val="00EA6A1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CB5805"/>
    <w:pPr>
      <w:spacing w:after="0" w:line="360" w:lineRule="auto"/>
      <w:jc w:val="center"/>
    </w:pPr>
    <w:rPr>
      <w:b/>
      <w:sz w:val="28"/>
      <w:szCs w:val="40"/>
      <w:lang w:val="x-none"/>
    </w:rPr>
  </w:style>
  <w:style w:type="character" w:customStyle="1" w:styleId="a5">
    <w:name w:val="Название Знак"/>
    <w:link w:val="a4"/>
    <w:rsid w:val="00CB5805"/>
    <w:rPr>
      <w:b/>
      <w:sz w:val="28"/>
      <w:szCs w:val="40"/>
      <w:lang w:val="x-none" w:eastAsia="ru-RU" w:bidi="ar-SA"/>
    </w:rPr>
  </w:style>
  <w:style w:type="paragraph" w:customStyle="1" w:styleId="Osnova">
    <w:name w:val="Osnova"/>
    <w:basedOn w:val="a"/>
    <w:rsid w:val="00CB580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CB580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CB5805"/>
  </w:style>
  <w:style w:type="paragraph" w:styleId="a6">
    <w:name w:val="Body Text Indent"/>
    <w:basedOn w:val="a"/>
    <w:link w:val="a7"/>
    <w:rsid w:val="00CB5805"/>
    <w:pPr>
      <w:spacing w:after="120" w:line="240" w:lineRule="auto"/>
      <w:ind w:left="283"/>
    </w:pPr>
    <w:rPr>
      <w:rFonts w:eastAsia="Calibri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CB5805"/>
    <w:rPr>
      <w:rFonts w:ascii="Calibri" w:eastAsia="Calibri" w:hAnsi="Calibri"/>
      <w:sz w:val="24"/>
      <w:szCs w:val="24"/>
      <w:lang w:val="x-none" w:eastAsia="x-none" w:bidi="ar-SA"/>
    </w:rPr>
  </w:style>
  <w:style w:type="paragraph" w:customStyle="1" w:styleId="a8">
    <w:name w:val="Новый"/>
    <w:basedOn w:val="a"/>
    <w:rsid w:val="00CB580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9">
    <w:name w:val="No Spacing"/>
    <w:qFormat/>
    <w:rsid w:val="009F2C51"/>
    <w:rPr>
      <w:rFonts w:eastAsia="Calibri" w:cs="Calibri"/>
      <w:sz w:val="22"/>
      <w:szCs w:val="22"/>
      <w:lang w:eastAsia="en-US"/>
    </w:rPr>
  </w:style>
  <w:style w:type="character" w:styleId="aa">
    <w:name w:val="Hyperlink"/>
    <w:rsid w:val="009F2C51"/>
    <w:rPr>
      <w:color w:val="000080"/>
      <w:u w:val="single"/>
    </w:rPr>
  </w:style>
  <w:style w:type="paragraph" w:styleId="ab">
    <w:name w:val="footer"/>
    <w:basedOn w:val="a"/>
    <w:link w:val="ac"/>
    <w:uiPriority w:val="99"/>
    <w:rsid w:val="00496C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e"/>
    <w:rsid w:val="006939EF"/>
    <w:rPr>
      <w:sz w:val="24"/>
      <w:szCs w:val="24"/>
      <w:lang w:eastAsia="ru-RU" w:bidi="ar-SA"/>
    </w:rPr>
  </w:style>
  <w:style w:type="paragraph" w:styleId="ae">
    <w:name w:val="header"/>
    <w:basedOn w:val="a"/>
    <w:link w:val="ad"/>
    <w:unhideWhenUsed/>
    <w:rsid w:val="006939E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/>
    </w:rPr>
  </w:style>
  <w:style w:type="paragraph" w:customStyle="1" w:styleId="af">
    <w:name w:val="Содержимое таблицы"/>
    <w:basedOn w:val="a"/>
    <w:rsid w:val="001C449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af0">
    <w:name w:val="Normal (Web)"/>
    <w:basedOn w:val="a"/>
    <w:uiPriority w:val="99"/>
    <w:unhideWhenUsed/>
    <w:rsid w:val="002C39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2C3950"/>
    <w:rPr>
      <w:b/>
      <w:bCs/>
    </w:rPr>
  </w:style>
  <w:style w:type="character" w:customStyle="1" w:styleId="ac">
    <w:name w:val="Нижний колонтитул Знак"/>
    <w:link w:val="ab"/>
    <w:uiPriority w:val="99"/>
    <w:rsid w:val="00EA6A1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Кооп</dc:creator>
  <cp:lastModifiedBy>XTreme.ws</cp:lastModifiedBy>
  <cp:revision>2</cp:revision>
  <cp:lastPrinted>2016-09-22T15:14:00Z</cp:lastPrinted>
  <dcterms:created xsi:type="dcterms:W3CDTF">2021-11-03T16:52:00Z</dcterms:created>
  <dcterms:modified xsi:type="dcterms:W3CDTF">2021-11-03T16:52:00Z</dcterms:modified>
</cp:coreProperties>
</file>